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F2B56" w14:textId="6C804949" w:rsidR="007162F2" w:rsidRPr="00BE666F" w:rsidRDefault="007162F2" w:rsidP="007162F2">
      <w:pPr>
        <w:rPr>
          <w:rFonts w:eastAsia="Calibri" w:cs="Times New Roman"/>
        </w:rPr>
      </w:pPr>
      <w:r w:rsidRPr="004325F4">
        <w:rPr>
          <w:rFonts w:asciiTheme="majorHAnsi" w:hAnsiTheme="majorHAnsi"/>
          <w:noProof/>
          <w:sz w:val="40"/>
          <w:lang w:eastAsia="fr-FR"/>
        </w:rPr>
        <mc:AlternateContent>
          <mc:Choice Requires="wpg">
            <w:drawing>
              <wp:anchor distT="0" distB="0" distL="114300" distR="114300" simplePos="0" relativeHeight="251659264" behindDoc="0" locked="0" layoutInCell="1" allowOverlap="1" wp14:anchorId="1088720E" wp14:editId="5D8C325D">
                <wp:simplePos x="0" y="0"/>
                <wp:positionH relativeFrom="column">
                  <wp:posOffset>0</wp:posOffset>
                </wp:positionH>
                <wp:positionV relativeFrom="paragraph">
                  <wp:posOffset>-635</wp:posOffset>
                </wp:positionV>
                <wp:extent cx="1721922" cy="2113808"/>
                <wp:effectExtent l="0" t="0" r="0" b="1270"/>
                <wp:wrapNone/>
                <wp:docPr id="195" name="Groupe 195"/>
                <wp:cNvGraphicFramePr/>
                <a:graphic xmlns:a="http://schemas.openxmlformats.org/drawingml/2006/main">
                  <a:graphicData uri="http://schemas.microsoft.com/office/word/2010/wordprocessingGroup">
                    <wpg:wgp>
                      <wpg:cNvGrpSpPr/>
                      <wpg:grpSpPr>
                        <a:xfrm>
                          <a:off x="0" y="0"/>
                          <a:ext cx="1721922" cy="2113808"/>
                          <a:chOff x="0" y="0"/>
                          <a:chExt cx="1569167" cy="1915296"/>
                        </a:xfrm>
                      </wpg:grpSpPr>
                      <pic:pic xmlns:pic="http://schemas.openxmlformats.org/drawingml/2006/picture">
                        <pic:nvPicPr>
                          <pic:cNvPr id="196" name="Image 196" descr="EN-TÊTE-logo"/>
                          <pic:cNvPicPr>
                            <a:picLocks noChangeAspect="1"/>
                          </pic:cNvPicPr>
                        </pic:nvPicPr>
                        <pic:blipFill rotWithShape="1">
                          <a:blip r:embed="rId7" cstate="print">
                            <a:extLst>
                              <a:ext uri="{28A0092B-C50C-407E-A947-70E740481C1C}">
                                <a14:useLocalDpi xmlns:a14="http://schemas.microsoft.com/office/drawing/2010/main" val="0"/>
                              </a:ext>
                            </a:extLst>
                          </a:blip>
                          <a:srcRect l="6722" t="15854" r="73024" b="3672"/>
                          <a:stretch/>
                        </pic:blipFill>
                        <pic:spPr bwMode="auto">
                          <a:xfrm>
                            <a:off x="0" y="0"/>
                            <a:ext cx="1514104" cy="1555667"/>
                          </a:xfrm>
                          <a:prstGeom prst="rect">
                            <a:avLst/>
                          </a:prstGeom>
                          <a:noFill/>
                          <a:ln>
                            <a:noFill/>
                          </a:ln>
                          <a:extLst>
                            <a:ext uri="{53640926-AAD7-44D8-BBD7-CCE9431645EC}">
                              <a14:shadowObscured xmlns:a14="http://schemas.microsoft.com/office/drawing/2010/main"/>
                            </a:ext>
                          </a:extLst>
                        </pic:spPr>
                      </pic:pic>
                      <wps:wsp>
                        <wps:cNvPr id="203" name="Zone de texte 2"/>
                        <wps:cNvSpPr txBox="1">
                          <a:spLocks noChangeArrowheads="1"/>
                        </wps:cNvSpPr>
                        <wps:spPr bwMode="auto">
                          <a:xfrm>
                            <a:off x="0" y="1555667"/>
                            <a:ext cx="1569167" cy="359629"/>
                          </a:xfrm>
                          <a:prstGeom prst="rect">
                            <a:avLst/>
                          </a:prstGeom>
                          <a:noFill/>
                          <a:ln w="9525">
                            <a:noFill/>
                            <a:miter lim="800000"/>
                            <a:headEnd/>
                            <a:tailEnd/>
                          </a:ln>
                        </wps:spPr>
                        <wps:txbx>
                          <w:txbxContent>
                            <w:p w14:paraId="2ADA590F" w14:textId="00877E49" w:rsidR="007162F2" w:rsidRDefault="007162F2" w:rsidP="007162F2">
                              <w:pPr>
                                <w:jc w:val="center"/>
                              </w:pPr>
                              <w:r>
                                <w:rPr>
                                  <w:smallCaps/>
                                  <w:color w:val="333399"/>
                                  <w:sz w:val="18"/>
                                  <w:szCs w:val="18"/>
                                </w:rPr>
                                <w:t xml:space="preserve">direction des </w:t>
                              </w:r>
                              <w:r w:rsidR="00D80B07">
                                <w:rPr>
                                  <w:smallCaps/>
                                  <w:color w:val="333399"/>
                                  <w:sz w:val="18"/>
                                  <w:szCs w:val="18"/>
                                </w:rPr>
                                <w:t xml:space="preserve">relations du travail et protection </w:t>
                              </w:r>
                              <w:r>
                                <w:rPr>
                                  <w:smallCaps/>
                                  <w:color w:val="333399"/>
                                  <w:sz w:val="18"/>
                                  <w:szCs w:val="18"/>
                                </w:rPr>
                                <w:t>sociale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88720E" id="Groupe 195" o:spid="_x0000_s1026" style="position:absolute;margin-left:0;margin-top:-.05pt;width:135.6pt;height:166.45pt;z-index:251659264;mso-width-relative:margin;mso-height-relative:margin" coordsize="15691,19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e+x5AwAABAgAAA4AAABkcnMvZTJvRG9jLnhtbKxV227bOBB9L7D/&#10;QPA90cWWbQlRim6TBgF6CdosFtg3mqIkohLJknTk9BP6W/2xzlCyoyQLbFtsgMgzvAznnDlDnr3c&#10;9x25E9ZJrUqanMaUCMV1JVVT0r9u35xsKHGeqYp1WomS3gtHX57/8eJsMIVIdau7SlgCQZQrBlPS&#10;1ntTRJHjreiZO9VGKJiste2ZB9c2UWXZANH7LkrjeBUN2lbGai6cg9GLcZKeh/h1Lbj/UNdOeNKV&#10;FHLz4WvDd4vf6PyMFY1lppV8SoP9RhY9kwoOPYa6YJ6RnZXPQvWSW+107U+57iNd15KLgAHQJPET&#10;NFdW70zA0hRDY440AbVPePrtsPz93Y0lsoLa5RklivVQpHCuIDgC/AymKWDZlTWfzI2dBprRQ8j7&#10;2vb4C2DIPjB7f2RW7D3hMJis0yRPU0o4zKVJstjEm5F73kKBnu3j7eVhZ7bKk9V63JnkSZbmK9wZ&#10;HQ6OML9jOkbyAv4nqsB6RtV/Swp2+Z0VdArS/1SMntnPO3MCVTXMy63spL8PCoX6YVLq7kbyGzs6&#10;c9ZXB9ave9Yg6TBQCcdBpJfvT26/f7u9POl0oxE0BsK9YySGSN9q/tkRpV+3TDXilTMgeeA7UPR4&#10;eYTuozS2nTRvZNcRq/3f0refWmag/ElQMk5ODEAqT/T2LySOWr7QfNcL5cfmtKIDMrRyrTSOEluI&#10;fitAa/a6SqCicDF4OM9YqfyoBmf5RwCA3bpao14QS7bJlrC5pOtFnIIFjbuA2WmHt8LzFhWB+A6Q&#10;Rq4cCJZsh3e6gmPYzuuA7KcEmyXLJIbDULBJlmUr0OBcdkC+df5K6J6gAZgg7xCe3b11flx6WILt&#10;oTRSDeOs6NSjAZAyjoT8MePJBDjYfHAvukMhwHtWil9q/VBhyBLDPogwjRcHEf4DtzTIj3joXEEC&#10;x9NabH7i939qbOcA1Jkn4rNWD61gFSQ5CnC2dTzzFwoyI50Vx3tkfhsssnyV5v9jVchQ0jxLs4Bu&#10;Vq9eenikOtmXdBPj3yg9hHqpqlBSz2Q32odqIvaxmmj5/XYPC9Hc6uoeqISeC5clPJ5gtNp+pWSA&#10;h6ik7suO4fXTXStgMk+WS3y5grPM1ik4dj6znc8wxSFUST0lo/nagxdPiF5BC9QyiPMhE5AbOqCy&#10;YIWnBqxHb9ncD6seHu/zHwAAAP//AwBQSwMECgAAAAAAAAAhAGmUg2nEbAAAxGwAABUAAABkcnMv&#10;bWVkaWEvaW1hZ2UxLmpwZWf/2P/gABBKRklGAAEBAQDcANwAAP/bAEMACAYGBwYFCAcHBwkJCAoM&#10;FA0MCwsMGRITDxQdGh8eHRocHCAkLicgIiwjHBwoNyksMDE0NDQfJzk9ODI8LjM0Mv/bAEMBCQkJ&#10;DAsMGA0NGDIhHCEyMjIyMjIyMjIyMjIyMjIyMjIyMjIyMjIyMjIyMjIyMjIyMjIyMjIyMjIyMjIy&#10;MjIyMv/AABEIAdAHA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Siio5p4oELyyKijqWOKTaSuxp&#10;N6Ikorl9Q8aWVuSlqpuHHccL+dcze+KdUvcjzvJQ/wAMfH69a8vEZvhqOid35Ho0MqxFXW1l5no1&#10;xf2tou64uI4x/tMBWNc+MtKgyEd5j6Iv+Necu7yMWdmZj3Y5NJXkVc+qy/hxSPVpZHSX8STZ2c3j&#10;w9IbHj1d6oyeN9TY/IkCD/dJP865qiuGea4uW8zshlmFj9k3W8X6w3SdV+iCmf8ACWaz/wA/X/jg&#10;/wAKxaKx+vYl/bf3m31LD/yL7jdXxfrC9Zkb6oKsR+N9SU/PHA49gR/Wuaoqo5jio7TZMsBhpbwR&#10;2kPjztPZED1R81qW3jHSp8B5HhY9nX/CvN6K66edYqG7T9TlqZPhpbaHsNve2t0u6CeOQH+62anr&#10;xlJHiYNG7Iw7qcGtqy8V6pZ4VpROg/hk6/nXpUM+pvSrG3oedWySpHWnK56ZRXNaf4zsbohLkG3c&#10;/wB7lfzroo5Y5UDxurKehBr2qOJpV1enK55NbD1KLtUViSiiitzE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Smu6xoWdgqjq&#10;TVDVNZtdJh3zvlj91B1Nefav4hvNWch2McGeI1PH4+tebjcypYZW3l2O/B5fVxLutF3On1bxnBb7&#10;orFRNJ/f/hH+NcZfaneajJvuZmf0XsPwqrVu00y9vWAt7d398cV8vXxuJxkrdOyPpKGDw+Fjfr3Z&#10;UorqbTwRey4NxKkQ9Bya2LfwRp8eDNJJKfrgVdLKMVU15bepFTNcNDrf0PPqK9Si8M6TF0s0J9SS&#10;atLpGnp92zh/74Fdkcgqv4pI5ZZ5TXwxZ5HRXrx0yxPW0g/79ion0TTZPvWcX/fNU+H6nSaJWew6&#10;wPJqK9Om8J6RKOLbYfVWNZdx4Egbm3uXT2YZrmqZHiY7WZ0U85w8t7o4Wit+78IanbAmNFmUd0PP&#10;5ViSwS27FZY2Rh2YYrzquGq0XapFo9CliKVVe5K5HRRRXObhRRRQAVdsNVvdNfdbTMo7qeVP4VSo&#10;rSFSVN80XZmc6cZrlkro9B0nxja3e2K8Agl7MT8p/wAK6ZWDLlSCD3BrxitnR/El5pTBCxlt+6Me&#10;n0r6DBZ217mI+88LF5MviofceoUlUdN1W11SDzbdwT/Ep6rV6vpITjOPNF3R8/OEoPlkrMWiiirJ&#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Ernt&#10;f8TQ6YrQQYkuT27L9ag8S+JRYq1paMDcH7zD+D/69cPb211qV1siRpZXOSf8a8LMczcX7HD6yPaw&#10;GXKS9tX0iMubma8naaeQu7Hqa0dM8OX+pkMkflxd3eur0bwjb2YWa8xNN12/wrXTKoUYAAArmwuS&#10;ym/aYl/I6MTm8YL2eHXz/wAjA07wjp9nhplM8g7v0/Kt5I0jUKihQOgAp9JX0FHD0qKtTjY8KrXq&#10;VXebuLRRRWxkFFFFABRRRQAUUUUAJVe5sba8TZcQpIPcVZoqZRjJWkrjUnF3Rx2peCY3DSWEmxv+&#10;ebdK5C80+60+Xy7mJkPY9jXr9QXVpBeRGK4jWRD2Irx8XktGr71L3X+B62FzerS0qe8vxPHqK6rW&#10;vB8ttunscyR9TH3H0rlSCrEEYI6givl8RhauHly1EfSYfE08RHmpsKKKK5joCiiigCezvbixuFmt&#10;5Cjj0716JoPiODVYxHJiO5A5XPX6V5pTo5XhlWSNirqcgjtXo4HMKmFlprHscGNwFPEx7S7ns9Fc&#10;14c8SJqSC2uSFuVHB/v10lfZ0K8K8FOD0PkK1GdGbhNai0UUVuZ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lc54m8QLpsJtrdgblx1/uD1q/rerR6TYtKcGRuE&#10;X1NcJpemXXiHUWllZtm7Mkh/kK8jMcZNNYeh8b/A9TAYWEk69b4F+JFpWkXet3ZK5CZzJKa9G0zS&#10;rXS7cRQIM/xMerVNZ2cNjbrBAgVFFWK0wGXQwy5pay7meNx88Q+VaR7C0UUV6Z54UUUUAFFFFABR&#10;RRQAUUUUAFFFFABRRRQAUUUUAJXOa94Yh1FWntgI7kfk1dHRWNfD068OSormtGtOjPng7M8bnt5b&#10;WZoZkKOpwQRUdeoa5oEGrwk4CXCj5XA/Q15ve2Nxp9wYbmMow6eh+lfGY/Lp4WV949z63A4+GJjb&#10;aXYr0UUV5p6IUUUUAOikeGVZI2KupyCO1ekeG9eXVbbypSBcoPmH973rzWprS7msrlLiFirocj3r&#10;0Mvx0sLUv9l7o4Mdgo4mn5rY9ipaztI1SLVbFJ04bo6+hrRr7inUjUipR2Z8bOEoScZboKKKKs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rHCk46CnUUAefahZapr+tDfby&#10;RQZ2qWHCr6/Wu20+wh061S3gXCqOfc+tWsUVxYfBQozlUbvJ9Trr4uVWEadrRXQWiiiu05AooooA&#10;KKKKACiiigAooooAKKKKACiiigAooooAKKKKACiiigBKqX+nWuow+VcxBx2PcVboqZQjNcsldFRk&#10;4vmjucHqHgi4jYtYyiRf7r8EViyaBqsTbWspPw5r1aivHq5Hh5u8bo9SlnOIgrSszyX+xdS/58pv&#10;++aP7F1L/nym/wC+a9ax7UfhWP8Aq/S/mZt/blX+VHkv9i6l/wA+U3/fNH9i6l/z5Tf98161+FGP&#10;aj/V+l/Mw/tyr/Kjzzw8uq6VqCsbObyJCFkG39a9DByBRxRXqYPCfVYcildHm4rE/WJ87VmLRRRX&#10;Yco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ViXPi/w5Z3Mltc63YxTRsVeN5lBUjsRT&#10;I/GnhiWVY49e095HYKqidcknoKrkl2FzI3qSiszUfEWjaPMsOo6na2srruVJpQpI9ealJvRDvY1K&#10;K5//AITnwr/0MGnf+BC/40f8Jz4V/wChg07/AMCF/wAarkl2FzLudBRVPTtTsdWtvtGn3cN1DuK+&#10;ZE4YZHbIqPVdb0zRIPO1O+gtYz0MrgE/QdT+FKzvYLov0Vwsvxf8FxvtGpu+D95bd8fyrS0z4i+E&#10;9XlEVrrUHmNwEmBiJP8AwIDNU6U1q0Lnj3OpopAQRkHilqCgorP1LWtM0ZY21K/t7RZCQhmkC7sd&#10;cZrP/wCE48K/9DBp3/gQv+NUoSeyFdI6Ciuf/wCE58K/9DBp3/gQv+NH/Cc+Ff8AoYNO/wDAhf8A&#10;Gjkl2DmXc6CisuHxHotxp8t/Dqlo9nCcSTrKCifU9qp/8Jz4V/6GDTv/AAIX/Gjkk+gcyOgpKwB4&#10;48LH/mYNO/8AAhf8au2niLRb+RY7TWLCd26LFcoxP4A0cklugujTooqG5uYLO2kubmVIoYlLvI5w&#10;FA6kmpGTUVz/APwnHhX/AKGDTv8AwIX/ABo/4Tnwr/0MGnf+BC/41XJLsLmXc36Kpabq+naxE0un&#10;X0F3GhwzQuGAPviqE3jLw1bTPDNrlhHLGSro06gqR60uWV7WC6N2krBXxt4Xd1Rdf08sxwAJ15Na&#10;9zeW1naPd3M8cVug3NI7YUD1zQ4tboLplikrA/4Tnwr/ANDBp3/gQv8AjVrT/E2h6rc/ZtP1a0uZ&#10;9pby4pQxx3OBTcJLVoOZGrS1kah4m0PSrn7NqGrWdtPtDeXLKFbB6cGq3/Cc+Ff+hg07/wACF/xo&#10;UJPVIOZG/S1hQ+M/DVxMkMOu2DyOQqqs6kk1u0mmtwTT2CisO48YeG7S4kt7jW7GKaM7XR51BU+4&#10;psfjTwxNKkUWu6e8jsFVROuST0FPkl2DmRvUlZmo+ItG0iZYdR1O1tZHG5VmlCkj15qn/wAJz4V/&#10;6GDTv/Ahf8aFCT2QXR0FJWTceJ9CtLe3uLnVrOKG4XdC7ygCQeoPeq3/AAnPhX/oYNO/8CF/xo5J&#10;dg5kdBRVSPUrKXTv7Rju4Wsthk88ONm0dTn0rJ/4Tnwr/wBDBp3/AIEL/jSUZPZBdHQ0VS07VdP1&#10;eBp9OvIbqJW2l4XDAH0yKu0rW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yR4+/wCR/wBd/wCv2T+d&#10;Zuhf8jDpv/X3F/6GK0/H3/I/67/1+yfzrM0L/kYdN/6+4v8A0MV7sP4a9DgfxH2Qv3R9K+ffjz/y&#10;Nmn/APXkP/Q2r6CX7o+lfPvx6/5G3T/+vIf+htXmYT+KdNb4DymiivpzwJ4Y0C78D6TPc6Hps00k&#10;GWkktI2Zjk9SRXo16ypK9jmhBzdjC+Feppo3wnvtRk5W2llkx64ArxHW9cv/ABBqk1/qE7yzSNkA&#10;nhR6D0FfSfjzTrXTvhrrVvptnBaw+SWMdvGEXtk4FfLdY4W03KZpVukomlpPh/Vtd8/+zLCa68hd&#10;8hjH3RWaQUYgghgcEHtXsnwK1mwtpNR0u4mSO5uGDxBzjzOMED3rmLv4S+Npb64kj0YFGkZlP2qH&#10;oT/vVr7ZKbjPQjk91NHZfA/xXe3c114fvJ3mjii863LnJRQQCufTkV7TXifwt8A+JvDfi83+q6d9&#10;ntjbPGXE8b8krgYVie1e2V5uJ5faXidVK/LqeNftAf8AHhof/XSX+S14ZX2Zf6Tpuqqi6jp9reLH&#10;yguIVk2n2yOK8g+NuiaTpehabJp+mWVo73JVmt4EjLDaeCQOldGFxCVqdjKrT3keJUUV758HNA0b&#10;U/Bbz3+k2N1N9qdfMntkdsYGBkiuytVVKPNYxhDmdjlvDH/JEPEn/XQf0ryyvp74habYaZ8NtYis&#10;LK2tI2TJSCJUBORzgCvmGs8LNTUpeZVVcrSHxwSyq7RxO6oMuVUkKPemAkHIJBHoa9f+Aiq+qa0r&#10;AMpgjBB6Hlq8r1REj1a8RBhFmYKB9a1jO83C2xLjaKZ7d8F/Gl5qy3GgalM08lvH5tvI5y2wHBUn&#10;vjIx9faur+K959j+G2rMDhpVSIe+51B/TNePfBUsPiHEATg20mfpxXoXx3vPJ8HWdqD8096uR6qq&#10;sf57a4KlNLEpI3jL922z56ooFXNTsH065SF8/PDHKM+jKG/rXp6HKevfAK9/eaxYE8kJMB9OP61w&#10;XxMsvsPxB1VMYWSQSKPYitr4J3v2bx2tvnAuYHQ/hz/SrPx0svI8YW13jH2i2H47Tj+tca93Etd0&#10;bvWkeYxuYpUkX7yMGFfS3xBvg3whnlU/8fFvEufrg/0r5nr2rxlqXnfAvQ/m+aYxA/gDmqxEbyh6&#10;ipvRnites/AWz8zxLqV5jiG1Eef95s/+y15NXvHwCs9mjave4/1lwsWf91c/+zVWKdqTFSXvo88+&#10;LN39s+JGqEHKxFIl9tqDP65riq1vFN39v8Wavd5yJbyVh9NxxVWzsGu7TUJ16WkIlP4yIn/s1a00&#10;owSZEneTIbKZre+t5lOGjkVgfoa+zbWdbqzhuF+7LGrj6EZr4rr638B3v9oeBdHuM5/0ZUP/AAH5&#10;f6Vx46OiZth3q0fNHjf/AJHbWP8Ar5aqGg/8jFpv/X1H/wChCr/jf/kdtY/6+WqhoP8AyMWm/wDX&#10;1H/6EK61/D+Ri/iPRvjx/wAjTp//AF6/+zGvKa9W+PP/ACNOn/8AXr/7Ma8pqcN/CRVT42eveMNM&#10;+1fBPwzfquWtFQE+iuvP6ha8hr6Rs9M/tf4ER2YGWbTQ6j1ZRuH6gV83YIPNRhpX5l2Y6qtZnr2l&#10;eI/K/Z81C33/AL2KZrJQe4kYMf0ZvyryEVcTUp00WbSwf9HluEuCM/xKrL/7N+gqvbQtcXUUKAs0&#10;jhQB3ya1hBQu+7JlLmsfT3wn0z+zfh7YZXD3Badh9TgfoBXb1U0yzXTtKtLJPu28KRDH+yAP6Vbr&#10;xJy5pNndFWVgoooqR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yT4+/5H/Xf+v2T+dZmhf8AIw6b/wBfcX/o&#10;YrT8ff8AI/67/wBfsn86zNC/5GHTf+vuL/0MV7sf4S9DgfxH2Qv3R9K+ffj1/wAjbp//AF5D/wBD&#10;avoJfuj6V8+/Hr/kbdP/AOvIf+htXmYP+KdNb4Dymuw034n+K9J06Cws79I7eBdsamBDgfUiuPr1&#10;3w58FoNe8PWWqNrckJuY95jFsG28nvur0q0qcV+8OaCk37p6R4MvLnxj8PEfWJBNJdo8cjBQOOnQ&#10;V88eK/CmoeFNXks7yFhHuPkzY+WRexBr6Z8PaPbeCfCq2c98r29qGd7iRdgA9+eKz9V8TeA9csXs&#10;9S1fSriBv4XmXj3B7GvPpVnCbcVdHROClFX3PllWZGDKxVgcgg8ivTfBvxi1TRWjtNaL6hYjgSE/&#10;vYx9f4vx/Oq/iL4c2k0dxqPg3UotWs4eZYI3DyRD8PvCvOSCCQRgg4Oa9D93Wjqc/vQZ9k6RrFhr&#10;unRX+m3CT28g4ZT09iOx9qv184fBfX59O8YppZkP2W/VlKE8BwMg/XAIr6Prya9L2U+U7Kc+ZXFr&#10;yL4+/wDIvaX/ANfZ/wDQDXrteRfH3/kXtL/6+z/6AaeG/ioVX4GeB19HfA7/AJEST/r7k/kK+ca+&#10;jvgd/wAiJJ/19yfyFehjf4Rz0PjNv4o/8k71b/rl/Wvlavqn4o/8k71b/rl/WvlaowPwMdf4jZ0D&#10;xTq/hg3LaTciB7lAkjbAxwPTPTrWSA882CQXdurHGSfeu/8AhX4Q0vxfdarb6msh8mFDE0b4Kkk8&#10;1wd3Aba8mgJ/1chT8jXTGUXNpbmTTsme6fB/wFe6Jcza9qXlK8sPlQRo4f5SQSxI47AfnWX8f7zd&#10;d6JZA/cSWVh9SoH/AKCaofA7XryHxHNorSs1lPC0ixk8I645H1Gaz/jdd/afiB5IP/HtaRx4+uX/&#10;APZhXJGMvrXvGza9loedRrulVfVgK7j4r6d/ZniizgxjGnQD/vkFf6VyWjrC2tWK3EiRwmdN7ucB&#10;RnkmvQPjRqWl6trmnXWmahbXg8hkkMEgfbg8Zx0611Sb9rFepkkuVnLeAb3+z/HWjzk4X7Qqt9Dx&#10;XqHx8st2n6TfAcpI0RPoCM/0rxKymNvfW8wOPLkVs/Q19FfFiEar8MftiDJUxTj2B6/zrCt7taEj&#10;SGsGj5uFd7ruoed8IvDUG7kXMykZ/u4x/OuCrVur/wA3w1YWW7/UyyNjPrXTON2jJOyZld6+jPhW&#10;o0j4TvqBGMie5Of9nI/ktfOdfR1x/wASP4BkfdY6aqt9ZMA/+hVz4vWKj3ZpR3bPnNyWdmJ6nNd1&#10;4I0z7X4J8a3O3/VWaAfmXP8A6AK4OvWvhtqGi2nw98RWl/qdnbXN7vjWKaVVZh5eAcHqMsa1rtqG&#10;nkRCzZ5JX0p8Fb37V4CWEn5re4ePHtwR/M182V7f8Ar3MGsWJPQpKoz06g/0rPGK9K5dF2keX+N/&#10;+R21j/r5aqGg/wDIxab/ANfUf/oQq/43/wCR21j/AK+WqhoP/Ixab/19R/8AoQrdfw/kZv4j0b48&#10;/wDI06f/ANev/sxrymvVvjz/AMjTp/8A16/+zGvKajDfwkVU+Nn1h8PQG+HmigjINooI/CvlzWIY&#10;rfWr6GBt0Mc7qjeoDHFfS3hS9Gm/COyvicfZ9NMo/BSa+XnYvIzknLHJJrDCJ882aVX7qG10XgKK&#10;3l8eaKly2IzdIee5zwPzxXO7Tt3YO0HBNTWdy9newXMbbXikDqR2wa7Jq8WjBaM+06KqaZepqWl2&#10;t9H9y4iWUfiM1br596M9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8k+Pv+R/13/r9k/nWRpEqQa3Y&#10;TSsFjjuY2Zj0ADDNa/j7/kf9d/6/ZP51zle7T1ppeR58viPq8fEXwjgf8T6zz/10ryb49f8AI2af&#10;/wBeQ/8AQ2rypfvL9a9V+PP/ACNmn/8AXkP/AENq5YUY0q0bPuaym5wdzymvpDwR458M6f4L0q0u&#10;9ZtYZ4odrxs/KnJr5vorprUo1VZszhNwd0fU3iHW9M8S+A9e/si9iuxHbsrmI52kjNfLNe4/Aq3S&#10;78Pa/bycpLIiMPYqa828Y+CdT8J6nLHNA72ZYmGdRlWX+hrDD8tOcqZpUvJKR6P8AmX7PrCZG7ch&#10;x+FeUeK0hj8WaqkGPJW6cJt6YzVKx1S/0xpGsLye2aRdrmJyu4VV+eR8nLMx+pNbRp8tRzvuZuV4&#10;pHT/AA5DH4h6Lszn7R29MHNfWFeD/B7wLfjWo/EWoQNBbwKfs6uMGRiMZx6AE17zXn4yalU0Omgm&#10;ohXkXx9/5F7S/wDr7P8A6Aa9dryL4+f8i9pf/X2f/QDWeG/ioqr8DPA6+jvgd/yIj/8AX3J/IV84&#10;19HfA7/kQ3/6+5P5Cu/G/wAI56HxG38Uf+Sd6t/1y/rXytX1T8Uf+Sd6t/1yH86+VqnA/Ax4j4j2&#10;H4A/8hbWf+uEf82ryvWf+Q3ff9d3/nXqnwB/5C2s/wDXCP8Am1eV6x/yGr7/AK7v/M1pT/jy+RMv&#10;gR2nwX/5KJB/17y/yrG+I959u+ImuS5ztuTF/wB8AJ/7LWz8GSF+IcJJwBby8n6VxGp3Rv8AVry8&#10;PJnneU/8CYmqS/ft+Qm/csVVUswVQSxPAA61JJBNDjzYpI89NykZrd8CQfaPHmhx4yPtkbEewYGv&#10;WPj5BnQ9KuMfduSmfqpP9Kc63LUUO4KF4uR4NX0xa/8AFQ/BQL95pNPKn2K//qr5nr6O+DtwNR+H&#10;T2bnJjkkiI9ARxWWM+FS7MqjvY+caOat6pbG01a8tyMeVM6Y+hqpiutO6MmiSCJp7iOFPvSMEX6k&#10;4r6G+L8y6d8MobNOBLNFCB7AFv8A2UV4j4NtDfeM9Ht8Z3XcbEewOT/KvV/j9d7LHRbJT955JGH0&#10;CgfzNclbWtCJrDSDZ4Z+NSR208y7ooZHUcEqpNR19HfBS38v4eM2P9ddSv8Aoq/+y1tXq+yjciEO&#10;Z2PnH616Z8D737P43ktif+Pm2Zfy+b+lef6tD9n1m+gxjy7iRMfRiK3fhze/YPH+kS5wGnEbH2bj&#10;+tFVc1JhDSSIfH0Zi8eayh/5+D/IVmaEQPEGmk9PtUf/AKEK9a+L3w+vLjUG8Q6VA06yL/pMSDLA&#10;j+Ie1eL4eGTkMkinvwQaVGcZ01Yc04yPU/juyt4qsADnFrz/AN9GvKsVYvL+71Gbzr25luJAoUNI&#10;xY4roPBngnUfF2qxxRQulkrAz3BGFVfb3pxSpU7N7Cd5y0PWNYuzpf7PlqM7ZJ7KGJf+BYJ/TNfP&#10;9e6/HCaPTfCujaNB8sZl3BR2CLgf+hV4VWeF+By7sqrvY7DTdBNz8Kta1cJkwahBhsdgCD/6NH5V&#10;x9fQvgHw+L74JTWRUb9RS4cZ/vZKqf8Ax0V89srKxVgQQcEHtVUanNKS7MU42SPpn4P6t/aXgG2i&#10;ZsyWbtAc9cdR/P8ASu+rwf4Dat5Wq6jpTt8s8YlQH1Xjj8D+le815eJjy1GjqpO8QooorE0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O1AGdLoukTzNLNpllJI5yzvboSx9ScU3/hH9E/6BGn/APgMn+FcLrGrX8Ws&#10;3aJdyqqykAA9Oao/2zqX/P7N+deHUz6nCbhyvQ9inktScFJSWp6R/wAI/ovbSLD/AMBk/wAKnutM&#10;0++cPd2NtcOowGliVyB6civM01/VYyNt7J+OK6Xw/wCLJri6S0vgpL8JIOOfQ1rQzujVmoO6bM6+&#10;T1qUHLRo6D/hH9E/6BGn/wDgMn+FH/CP6J/0CNP/APAZP8K4jXtVv4dcuo4rqRUVhgA9OBVGHWNR&#10;M8YN5KQWGfmqJ57CFR0+V6OxcMmqSpqaktVc9PtbGzsVZbS0gtwxywijCZPvinzwQ3MTRTxRyxt1&#10;R1BB/A1yPjK+urSezFvO8YZCTtPXpXMf2zqX/P5L/wB9VWIzmnQqum4ttE4fKalamqiktTs7j4ee&#10;EbqQyTaFalj3AK/oDVmw8GeGtLcPZ6NaRuOjFNxH55rntS1K9j8PaZKlzIsj7tzA8msT+2dS/wCf&#10;yX86K2fRpvlaeye/cdLJp1I8ya6/getDA4GKWvJRrepjpey/nV208W6pbyKZJvPTurjrWUM+oN2k&#10;mi55JXSummemVXurKzvkVLu2guFU5AljDgH8ay7jVVvfC9xe2rlW8o/VWFcD/bOpf8/kv/fVdOKz&#10;Wnh3HS91fQ58NltTEKWtrOx6R/wj2i/9Aiw/8Bk/wq3bWltZReVa28UEec7IkCjP0Fcf4Ov7u61O&#10;VJ7h5FEeQGPfIrqdYkeLSLqSNirLGSCO1dOHxqr0PbJaHPXwjo1vZN66fiWp4IbmJoZ4o5Y24ZHU&#10;MD+Bqj/wj+if9AjT/wDwGT/CvN/7Z1L/AJ/Jf++q6DwhqF3dao6T3DyKI84Y1w4fO4VaipqLVztr&#10;5RUpU3Uclodha6bY2JZrSytrcuMMYolXP1wKryaHohYtJpenlicktbpk/pXP+IvFUkE7WdgQGU4e&#10;T39q5GW+u5nLS3MrE+rGjFZ3TozcIK7DDZPUqxU5OyPUbbStKt5fMtbCzikxjdFCqnH1Apn/AAj+&#10;i/8AQIsP/AZP8K8wjvruFg0dxKpHo5rq/D/iyZ7iO0v2DBztSXvn3ow2eU6s+SatceIyepSjzxd0&#10;jqIdF0q2lWWDTLOKRTlXSBVI+hAqa7tLS8jCXlvBOinIWZAwB/GsvxHrv9j2qCMBriXOwHoPevP7&#10;rVr+7cvNdSHPYNgVrjc2p4aXJuzLB5XUxEefZHpA0PQT00rTj/27p/hVy1srSyQpaW0MCMclYowo&#10;J/CvIxczqcieQH2Y1saX4pv7GVRLIZoc8q3X8DXLSz+EpWqRaOipklSMbwlc7yTQ9IlkaSTS7J3Y&#10;5LNboST9cU3/AIR7Rf8AoD2H/gMn+FXbadLm2jmjOVdcisDxB440fwzfw2V/9pNxNH5iLBAZMrnH&#10;avfg3Ne6eJJKO5qw6LpVvMs0GmWcUqnKukCqR9CBUt1ptjfFWu7K3uCowpliV8fnXO2PxD0TUFun&#10;iS/RbWBp5DLasg2jrjPU+1ctcePtG1LxLZ6o1zqv9nW0RMVvDZyYkkP8TEcEYxgVoqc2yXKKPRP+&#10;Ee0X/oD2H/gMn+FW7e1gtIRDbQRwxDokaBQPwFc7q3j3RdFns4boXbTXkAniSK3Z2K+4HQ1PoXjX&#10;RPEN09pZzyJdINxgnjMb49cGpcZ2v0HeNzRfQdHkdpJNKsWdjlmNuhJP5UJoWkRurx6VYo6nIZbd&#10;AQfbiuM8Z+OdO26h4etrq8gv0KxzSw2rybFOCcFe+DxWjp/jXQrPwrJfKb9bKx2RO1xAwkYngHB5&#10;NVyTtcXNG52VYuo+EfD2rOXvtItZWPVtmCfxFYsXxR8NvNFHI17brKQFkuLVkTJ9zXU3+pWum6ZN&#10;qNzJi2hTzGcc/L7VNpxfYd4swoPhz4QtpBJFoVqGHTO4/oTXR29tBaQrDbQxwxr0SNQoH4CuftPH&#10;Wi3vhuTXrZriWzjfYwSElwc/3etZI+LXhrzjCF1LzQMlPsT5A+lU41Jb3FeKOxutOsb8qbyzt7gr&#10;93zolfH0zVf/AIR7Rf8AoEWH/gMn+FUbPxjpN7f6fZRm4W4v4TPAkkJX5RnOc9DxVfWfHWlaPqR0&#10;3y7m7vEUPJFaxFzGP9rHSpUZ7Id47nSQwRW0KwwRJFEvCoigKPoBVI6BozMWbSbEsTkk2yc/pVbS&#10;/FGl6xok2rWkzNbwhjKpXDxlRkgr2NL4c8UaX4q0977S5XkhRzG29SpBxnp+NK0ldhdMu22kabZz&#10;CW10+1gkHG+OFVOPqBVyszRdesdfiuZLFnZbedreTehXDr1/CtOk731GrdBaKKKQ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g9KKD0oA8m1z/kO3v/XZv51UtUWS8hRhlWkUH86t65/yHb3/AK7N/Oqlo6x3kDscKsik&#10;n05r8+q2+su/f9T7mlf6urdv0NzxXpNtplxbm2Uosqklc9xj/GsSzYpewOOokBH51u+LtUtdRuLY&#10;Wsm9YkOWA45//VWDagm7hHq4/nW2L5Fi37La62MsJzvCr2u9nuXvEX/Ifu/94fyFUIP+PiL/AHx/&#10;Or/iL/kP3f8AvD+QqhB/x8Rf74/nWNf/AHmXr+prQ/3ePp+h1Pjn/j4sf+ubf0rkq63xz/x8WP8A&#10;1zb+lclW2af73L5fkY5Z/usf66m/qv8AyLOk/wDAqwK39V/5FnSf+BVgVnjf4i9F+Rpgv4b9X+Z0&#10;1no1pc+EZb0pi4TcQ4Poa5it6215Lfw2+miJjI+Rvzxyaw0RpGCorMx6ADJqsU6Uo01S3tr6iwqq&#10;xlUdTa+nodJoUjHwzrUWflVAwH1B/wAK5quy0/SptP8ACepS3C7JJoyQp6gAHH8642rxsJQpUlPe&#10;36meDlGdWq4bX/Q6jwN/yFpv+uX9RXY65/yBLv8A65muO8Df8hab/rl/UV2Ouf8AIEu/+uZr3ss/&#10;5F7+Z4mY/wC/L5Hk1dB4Sfy764cdVgY1z9b3hf8A4+bv/r3b+VfOYHTERPoMd/u8jDlYvK7E8liT&#10;Wt4Xto7rXYUmUMoBOD34rHPU/Wt7wh/yMEX+61GESlio37jxTccNK3Yb4st4rbXHWFAilAcAcVhg&#10;lWBB5BrqvFthd3Gtl4beR18sDKrmsH+ydQ/585v++a2xlCf1mXLF2v2MsHXh9WipS1safiy4ae9t&#10;WY8G2Rh+OawVALqD0zzXT+JtOlTT9PvNh+WBYpBj7vHH9a5bNRj4yjiG5eo8vlGWHSj0udf4qsrW&#10;DRrGS3iVSSBuUdRiuRwa3dK8SzWSpBcxi4t16Kw5X6V2+nXWmanD5lusR9V2jIrvWGo5hPmpy5X2&#10;OJ4itgYcs48y73GeGGLeH7XPZcVw3jDWLbQ/ixo97dxzyQrp7qVgiMjct6CvTkRUXaihV7ACuB1Y&#10;A/GnRQR/zDZOv+9X12Dh7OKg9bI+ZxE+eTkurHal4u03xF4T1+Gyt72J4rGRmNxbGMEYPQnrWT4P&#10;+IWi6b4Q0qzns9TeWG2RGaOyZlJA7HuPeu38ZADwXrWAP+POTp/umuP8G/EDwpp3g3SbO81WCK4h&#10;tkSRCpyrAc9q6I2cHZdTF6S1LOqsJPjX4acZAbTpiAR7PTPH8Mdh418HarAoS4e/FtIyjBdGxwf1&#10;/OqXiHXtLtPir4Z1i4vEi099MkdZ2ztIYNtP45FPvtTg8fePNAi0bfPpulSm7uLsKQhYY2qCfp+t&#10;NJpp9Lf5ibWq8ynZeJ7Dw58TvFpvoLuXznh2/Z7cy4wg646da0PHWv2Wv/DG/u7OK4ijSeNWE8Jj&#10;bhh2NU9N8S6N4d+J3i46vex2wleER7wTuwgz2q5488SaP4i+HmpNpF4lysMsIk2Ajblxj+VU178X&#10;bsK/uvUzPFni/RNc8FQaFZBrjULlI4og0ZUI2BzuNbXjkTQeDdG8Nh91zfyQ2rYPVQBu/lUnjzTr&#10;eT4VyypbxiWG2jlV1QAqQByDXP8AkyeOfF2j2kOoTW8em6akz3EBG4SMPU9+tEbNJrZXB32NzwRA&#10;nh7xtr/hsALAwS6t17YIwcfpUtqq/wDC7r4bRj+zU4x9Kx73R5vBnj/QNUl1S7vo71mtJZLkglc9&#10;Bx+FbNr/AMlvvv8AsGp/MVL3cr7oa7eY3WRj41eHxj/lwl/m1N+FmLs+JdVkGbi41aRGY9doAIH0&#10;+Y0/Wv8Aktfh/wD68Jf5tVDwpq1j4J1vxFoetTrZrJfNeWskoIWWNgOh9sClq4WW9v1H9oit8WPj&#10;n4g6fCNsE1itzsHQP5YyfxLGsr4XM3h6fSQxIs9ftHwSeBPG7D9VrW0XOt3/AI48VRowsbq3+zWj&#10;sMeYqR4LD24H51WsdMmvfgfo95Zj/TtN3XluQOcpIxI/EZrS+nK+tvyJtrc3/hV/yDtd/wCwxcfz&#10;rv683+Dd0L7w7qd2F2+fqUsuPTdg/wBa9IrnraVGaw+FBRRRWR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QelFB6&#10;UAeTa5/yHL3/AK6tWeAWIUDJPAHrWhrn/Idvf+uzfzqtZf8AH/b/APXVf51+e1o82IkvP9T7qi+X&#10;Dxfl+hKuk6gxwLObn/ZroNA8K3X2yO6vU8qONtwQnkmu7UfKPpS19PQySjTkptt2PnK2cVqkHBJK&#10;55X4j/5GC8/3x/IVnwf8fEX++P51oeJP+RhvP98fyFZ8H/HxF/vj+dfNV/8AeZev6n0VD/do+n6H&#10;U+Of+Pix/wCubf0rkq6zxz/x8WP/AFzb+lcnWuaf73L5fkY5Z/usf66m/qv/ACLOk/8AAqwK6DVv&#10;+RZ0n/gVc/WeN/iL0X5GmC/hv1f5mpFodxPozakjqY1zlT14NZiO8bh0Yqw6EGu20rH/AAgdxn+7&#10;J/M1w/41eLoRoxpyh1VyMJWlVlUjPZOx1thrU1/4d1K1uW3yRQkqx6ke9cnWno/+r1L/AK83/mKz&#10;KWKqzqU6bm7uz/MeFpxp1aiitLr8jqPA3/IWm/65f1Fdjrn/ACBLv/rma47wN/yFpv8Arl/UV2Gu&#10;Ef2Jd/8AXM19Dlv/ACL38zwsx/35fI8nre8L/wDHzd/9e7fyrBre8LDN1dAd7dq+cwP+8RPfxv8A&#10;u8jBPU/Wt7wf/wAjBF/utWE3DMPet3wh/wAjDF/utTwX+9Q9Qxn+7T9Dv7jUbK1l8ue4jR8ZwxqL&#10;+2tM/wCfyH/vquI8Z/8AIfP/AFzWuer28TnU6VaVNRWjPGw+UQq0o1HJ6o9idIbu32sFkikXoeQR&#10;XGaz4NaMtPpx3L1MRPI+hqtr97eWY0+OG4kjX7KnCtjmsddY1EuoN7N1/v1GOx2Gqv2VWDuupWBw&#10;eIpx9rSmrPoU5I3icpIpVhwQRzUtpeT2Nws1u5R19+tdh4rsYX0SG92DzlCgsOpz61xFePiqEsJW&#10;sn5pnr4avHFUrteTPWtIvxqWmxXIGCwww9DVllg89WZY/OxhSQN2Paud8EMTpDqeiyHFcF8UZNQh&#10;8faVdae7+ZZ2RujGpPzhX5H5Zr7nL5PEUoyb1aPjcbFUasorZM9hk8srsk2kNxtbv7VXOm6eoJNl&#10;bADv5S/4VwXjLUl1CfwRe20h8m5vlcFT1BC1q/FDUJrTwbJaWrEXeozR2cODzlzz+gI/GupU3ou5&#10;z8y1Oqa1spkUvBbyIi4UlFIUeg9qIjZW6lYfIjXrhMD+VcB8N4DFY+I/CF/JJL9hunjyzEM0Mg45&#10;/Bj+NYniLwPolh458L6bbx3C2t+Z/tCfaXO7aFI5zx1qlTXM4ti5na9j1h7XT5i0zwW0hJ+Z2RT+&#10;tPWys1jZEtoBG3JURjBrg/Gmh2Xhn4Y6pbaWJYo2dZDulZjkso6k+1HjTVLq08CaNZ2czRXGpGC2&#10;8xTyAVBP6A1Khe1mPmtud4s1pcbrdZIJcDDRhg2PqKVIba2O5I4Ys8ZChc15n4t8IWHhHw5Hrmie&#10;bb32nujtKJCfNXPzbs9c074qyzap4N0ZraRo5LyeLaVbGCw/+vVKmm1Z6MTlbc9MmjgdVaZI2CnI&#10;LgHHvSiKLzfOEaeYRjeByR9a8u1bWptT+Cd88rst7aqLefBwQ6sAfzrtW1NdI8Cf2lI3+osRICe5&#10;28fripdNpfOw1K5thYJZfNCxtKgwGwCV/GobywsL4ql5bwTEfdEign8M15L8Mvtuh+Kora/mkYa5&#10;py3iB2zhgTx9cE10+vu4+MPhRAzBDbXGVB4PyNTlS5ZWT6ApXVzukhijhESRosYGAgXAx9KYrWsU&#10;flK0KIMjYCAB+FTnpXj3g7wponiKXX7rVzK00erTxp/pLJhQcjgH3qYRUk22OTtoj1u3it4o8WyR&#10;ohOcRgAfpU9ZmiaRYaJpy2emhhbhiw3SF+T7mtOoe5S2Ciiik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QelFFAH&#10;kuuf8h29/wCuzfzqvZf8f9v/ANdV/nXf3fg6yvLuW5eacNIxYgEY/lUcXgqwhmjkE05KMGAJHb8K&#10;+TnlGJddzVrXPpoZrh1RUNb2sdMv3R9KWkAwKWvq1sfMnnXjLT5INWN3tJinA+b0YDGK5xWKOrDq&#10;CCK9huLaG6haGeNZI26hhXNXXgazlctbzyQ5/hPzAV81j8nqyqurR1v0PocFmtONNU63Q5LVdXm1&#10;aSJ5lVfLXaAtUoYnuJliiUs7nAArsU8AgN+8vyV9Fjx/Wt7S/D1jpR3xIXlx/rH5Nc8MoxVapzVt&#10;O5vPNMNRp8tHXscx4otTY6NpdsesYIJ98Vyleq6vokGspGs7uojJI2EVlf8ACC6f/wA97j8x/hW2&#10;OymvVrOVO1tDHBZpRpUlGpvqcWuq3iacbBZcW5OSoHX8ap16B/wg2n/895/++h/hUsfgrS0bL+a4&#10;9C/+Fc7yfGTtzNaeZ0LNsJC/Kt/I5XRbZ203VrrBCLbmPPqTz/SsSvWm0u1/sx9PjTyoHUqQnXms&#10;X/hBtP8A+e9x+Y/wrfEZNW5IRhZ2WphQzakpznPS70ODhnmt2LQytGx4JU4rV0y9upxdpLPI6+Qx&#10;wzZFdP8A8ILp/wDz3uPzH+FT23hCytfMKTTHzEKHJHAP4VFDKsZTl5epVfM8LOLstfQ84rpPBah9&#10;VlUjgxEVtf8ACCWP/P1c/mv+FX9J8NW2kXTTwzSuxXbhyMfyqsHlOIpV4zmtELF5pQq0JQje7PP9&#10;WsZNP1KaCRSMMSp9RTNOv5dNvY7qIAsnY9DXqGo6TZ6pFsuogxHRhwR+Nc5N4DhZv3N66j0dc/4U&#10;sRk+Ip1eehr1XkVQzWhUpclfTucnqeoy6pfPdShVZsDC9ABSabYS6lfR28Kklj8x/ujua62HwFEr&#10;Dz712Hoibf8AGuk0/SrTTIvLtYgmerdSfqaKGT4irV58Rp38wrZtQp0+Shr27HM+NtOb7PbXUS5W&#10;IbHx2Hb+VcVznI7V7M6LIhR1DKwwQe9c3e+CrC4cvA725PZeV/KunMcpqVantaP3HPl+aQpU/ZVf&#10;vOU1DxDdahp0dlIiKiYyR1bFY9dqPAXzc3+V/wCuf/161dO8I6fYuJHDTyDoZOg/CuL+y8bXmnV+&#10;9nWsywdCFqQvhKze00VDIpVpCXwfTtXN63Ek/wAY9IilUMj6ZKrKe4LV6EAAMDpWPceHbS58T2uv&#10;u8ouraBoEUEbCpOeRjrX1uFgqEFBdFY+YxE3Wm5vqzyCeV9N1/RfC9wx8zTNazDn+KF8FT/Ouo8c&#10;XV/qHxE0LTtLslvpNMja+khaTYCTwuT7cH8a6nV/A2la14lsdenaZLy0K7fLYBXwcjcMc1dsvDdn&#10;Z+JNQ11ZJZLy9REfeRhFXoF447flXW6sdH1t+JhyPY4HSbzVrD4wxz6xpyWH9t2ZiCJLvVnjAIOf&#10;XAx+NbHi/wD5Kh4I+t1/6CtdLrXhqz1y/wBKvZ3ljn0yfz4GjIGTxkHjocCnaj4ctNT13S9XmeUX&#10;Gml/JVCNp3gA549qn2kW0/Kw+V2sY3xT/wCSeal9E/8AQxWB47Bj8MeEL0/6q2urdpD6Apj+ZrvP&#10;EGh2/iPRZ9LupJY4ZsbmiI3DBz3B9KLzQbHUdA/sa8jM1p5SxEMecAYByOh4pQmopDlFts5/4pXE&#10;afD3UF3AmcLGmD94k8Vh+NoWt/CnhKFx8yXVsCD68VtWnw1so7q1e+1bVNSt7Rg0Frdzho0I6cY5&#10;xW9r3hy08QxWkd28qLazrOnlkDLDpnI6U1OMbJCcW7nlnxF/4p2bxDZH5bPWoFuIvQTKwDD6mtvx&#10;9dTP4B0TRLRDJdao0USxg43KACR/Kuv8WeDtN8ZWUNrqJlQQvvR4iAw9eop0vhOxm1bSdQkknZ9L&#10;jMcCFht6YyRjrVKrGyvuhcjuzzrxJd6/p+qeGta1LRIdPttOuVgaWKcPlH+UgjsMA10mvHPxj8JE&#10;d7W4/wDQGrrPEOg2niXRJ9Kvt4hmxlozhlIIII/KsfXPAVjr0+nzzX+oQT2MPlRywShWIPUk460l&#10;Ui7X03Bxa2OsPSvH/BXgrQ/EkniC71O3lkmTV541KTugxnPQH3NdtofgiHQ9SW9TWdWumVSvlXNx&#10;vQ59sVmn4W6eLq6nt9Z1i2+0zNPIkFwFXcxyeMUoSjG6THJN2djrtJ0m00TTY7CxRkt4s7VZyxGT&#10;nqeav1laBoiaBpxs0vLu7BkL+ZdSb35xxnHTitSsZblrYWiiik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mOu9GXJG4YypwRT6KAPm3x3feMvCPiKWzbxBqZtZDvtpDO3zJ6fUVzH/CdeK/8AoYdS/wDA&#10;hq+kfHPhC38YaBJaOAt0nz28uPut/ga+V9Q0+50vUJrG8iaK4hcq6kdDXq4aUKkbNanHVUos1/8A&#10;hOvFf/Qw6l/4ENR/wnXiv/oYdS/8CGrn6K6vZw7GfMzoP+E68V/9DDqX/gQ1S2/xC8X20okj8QXp&#10;YdBI+8fk2RXNUUezh2Dmkev+Hfjrf27pD4gs0uYehntxskHuV6H9K9l0PxDpfiOxF5pV3HcRH7wB&#10;wyH0YdQa+O609B8Qal4b1JL7TLlopVPzDPyuPRh3Fc1XBxkrw0ZrCs1ufY1JXJ+B/HNh4y0wSRlY&#10;r6MDz7cnlT6j1FdbXlSi4uzOpNNXQUUUUhhRRRQAUUUUAFFFFABRRRQAUUUUAFFFFABRRRQAUUUU&#10;AFY3ibxJY+FtFm1G+cBUGI0B5kbsBU2u67YeHdLl1DUZhHDGOPVj6AdzXzZruu6z8TfFcNvBG21n&#10;2W1uDxGvqff1NdFCjzu72RnUqcui3Oo8Gar4t8feM5Jjq17babG/mzpDKVRV7IPrXvgGABzwO5rB&#10;8H+FrXwloMOn24DSY3Ty45kfua36mtNSl7uw4RaWotFFFYl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m/xQ+HieJ7I6lp8YXVIF6Af65fQ+/pXpFJVQm4S5kKUVJWZ&#10;8VSxPBK0UqFJEO1lYYINMr6G+JvwxTXo5NY0eIJqSjMsQGBOP/iv518+TQyW8zwzIySIcMrDBBr2&#10;qNaNWN0cM4OLGUUUVsQFFFFAF3SdWvtE1GK/0+dobiM5DKevsfUV9HeA/iZp/iyBLW5KWuqKPmiJ&#10;4k91/wAK+ZKdFLJBKssTskiHKspwQfrWFahGqvM0hUcGfa9FeFeCPjPJbLHYeJd0kY+VbxR8w/3h&#10;3+te1WOoWmp2iXVlcRzwuMq8bZFeTVoypuzOuM1LYt0UUVkWFFFFABRRRQAUUUUAFFFFABRRRQAU&#10;UUySRIo2eRgqqMlmOAKAHVz3ivxjpXhHTzcX8wMpH7qBT88h9h6e9cX40+MlhpIkstB2Xl50M3/L&#10;OM/1NeHXV5qnibV/NuJJry+nbCjqT7AV2UcI5e9PRGE6yWkTU8S+KNZ8d62hkDMGfbbWkfIXP8z7&#10;17r8NvAEXhLTRdXaq+q3C/vG/wCeY/uj+tVPhr8NYvDMC6lqaLJqsi8A8iAeg9/evSKMRXTXs4bD&#10;p038UtxaKKK4zY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K88+IPwxtPFMb39gEt9VUZzjCzeze/vXolFVCcoO8RSipKzPjLU9LvdHvpLK/t3guIzgqw/&#10;l61Tr638VeDNI8XWRhv4cTKP3Vwg+dP8R7V87eMPh3rPhKZnliNxYk/JcxDI/wCBehr1qGKjU0ej&#10;OOdJx2ORooorqMgooooAK2NA8Vax4ZuRNpl68Qz80ZOUb6iseilKKkrMabR774Z+OGnXgSDXYDZz&#10;dPOj+aM/1Fen6fqthqkCz2F3DcRsMho3Br4zq1Yanf6XMJrC7mtpAc5jcjNcVTBResdDaNdrc+z6&#10;K+bdH+NPibTgqXfk38Y/56jax/EV2+m/HjSJgF1DT7m3buyEOv8AjXJLCVY9LmyrRZ63RXGWfxV8&#10;H3gBGrJDntMpT+da8PjHw5cDMWtWbf8AbUVi6c1ui+aPc3KSs0eIdGIz/alpj/rsKhl8V6BCMyav&#10;Zr/21FLll2HdGzRXJXXxM8IWgO7WreQjtEdxrm9R+OXhy2BFnb3d23YhNg/WrjRqS2RLnFdT1Co5&#10;7iG2jMk8qRoBks7ACvANX+Oet3QZNNs7ezU8Bm+dq8/1fxLrWuyFtS1G4uM/ws/y/l0rohgpv4tD&#10;OVeK2PfvEnxi8PaKHisXOo3Q4AiPyA+7f4V4x4p+Imv+KmaO5ufItCeLaA7Vx7/3q5Ou18G/DTWP&#10;FkqzFDaafn5riRev+6O5rrjRpUVzMxc5zdkczo+i6hr2ox2OnWzzTOeijge59BX0d4B+G1j4RgW6&#10;uAtxqjj5pSOI/Zf8a3/DPhPSvClgLbTYArEfvJmGXc+5rcrir4p1Pdjsb06SjqxaKKK5D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o5YY&#10;54mimRZI2GGVhkEfSpKKAPJvF3wWsNSMl3oLiyuDyYG5jY+3pXi2ueGNY8OXJh1Oxkh54fGUb6Gv&#10;sKq93ZW1/btBd28c8TDlJFyK66WLnDSWpjOinsfF1HFfRHiL4J6LqJabSpX0+Y87PvRn8O1eWa58&#10;KvFGiFn+xfa4R/y0tzu4+nWu+niac+pzypSicVxRxUk0E1vIY54njcdVdcH8qj/CujczDijiiigA&#10;o7UUUAFFFFABRR+FFIAoqW3tp7qUR28EkznosaljXa6H8JfFGslXe1FlA38dwcH/AL5qZVIxXvMp&#10;Rb2OFrb0DwjrfiW4WPTLGSRc8ysMIv1Ne4+HfgvoOlFZtSZ9RnHOH4jB+lejW1rBZwLDbQxxRKMB&#10;EUACuOrjktIG0aDfxHmnhH4NaXo5ju9ZYX92MER4/dIfp3r09I0ijVI1VVUYCqMAU+ivPnUlN3kz&#10;ojFR2Ciiio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zNR0DSNWQpf6dbXAPXfGM/nXG6l8F/Ct9uaCOezc94&#10;pOB+Br0WirjVnHZkuKe6PEL34BNkmw1vjsJ4s/yrDufgb4mjJ8ieymHvIV/pX0XSVssXVXUh0YM+&#10;Y5Pg94wjOPsUL/7swqL/AIVL4xzj+zB9fMFfUVFX9eqC9hE+Y4vg74wkOPscCf70wrStvgZ4lkI8&#10;+4sofo5b+lfRVFJ42oHsInidj8AhkG/1sn1EEWP511Wm/BvwnYFWmglu3HeZ+D+Ar0KkrKWIqy3Z&#10;SpxXQoafoml6VGEsLC3t1HTy4wKv0tFYtt7miV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ZUEsDBBQABgAIAAAA&#10;IQBTjUjV3QAAAAYBAAAPAAAAZHJzL2Rvd25yZXYueG1sTI9BS8NAFITvgv9heYK3drMJaol5KaWo&#10;pyLYCuLtNfuahGZ3Q3abpP/e9aTHYYaZb4r1bDox8uBbZxHUMgHBtnK6tTXC5+F1sQLhA1lNnbOM&#10;cGUP6/L2pqBcu8l+8LgPtYgl1ueE0ITQ51L6qmFDful6ttE7ucFQiHKopR5oiuWmk2mSPEpDrY0L&#10;DfW8bbg67y8G4W2iaZOpl3F3Pm2v34eH96+dYsT7u3nzDCLwHP7C8Isf0aGMTEd3sdqLDiEeCQgL&#10;BSKa6ZNKQRwRsixdgSwL+R+//A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4f577HkDAAAECAAADgAAAAAAAAAAAAAAAAA8AgAAZHJzL2Uyb0RvYy54bWxQSwECLQAK&#10;AAAAAAAAACEAaZSDacRsAADEbAAAFQAAAAAAAAAAAAAAAADhBQAAZHJzL21lZGlhL2ltYWdlMS5q&#10;cGVnUEsBAi0AFAAGAAgAAAAhAFONSNXdAAAABgEAAA8AAAAAAAAAAAAAAAAA2HIAAGRycy9kb3du&#10;cmV2LnhtbFBLAQItABQABgAIAAAAIQBYYLMbugAAACIBAAAZAAAAAAAAAAAAAAAAAOJzAABkcnMv&#10;X3JlbHMvZTJvRG9jLnhtbC5yZWxzUEsFBgAAAAAGAAYAfQEAANN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6" o:spid="_x0000_s1027" type="#_x0000_t75" alt="EN-TÊTE-logo" style="position:absolute;width:15141;height:1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wgAAANwAAAAPAAAAZHJzL2Rvd25yZXYueG1sRE/bagIx&#10;EH0X+g9hCr7VbAVFt2YXkVYsInhp34fNdLN0M1mSqNt+fSMUfJvDuc6i7G0rLuRD41jB8ygDQVw5&#10;3XCt4OP09jQDESKyxtYxKfihAGXxMFhgrt2VD3Q5xlqkEA45KjAxdrmUoTJkMYxcR5y4L+ctxgR9&#10;LbXHawq3rRxn2VRabDg1GOxoZaj6Pp6tgv3EjfU7TdbL7mR+3e7zdetXmVLDx375AiJSH+/if/dG&#10;p/nzKdyeSRfI4g8AAP//AwBQSwECLQAUAAYACAAAACEA2+H2y+4AAACFAQAAEwAAAAAAAAAAAAAA&#10;AAAAAAAAW0NvbnRlbnRfVHlwZXNdLnhtbFBLAQItABQABgAIAAAAIQBa9CxbvwAAABUBAAALAAAA&#10;AAAAAAAAAAAAAB8BAABfcmVscy8ucmVsc1BLAQItABQABgAIAAAAIQB/2E+iwgAAANwAAAAPAAAA&#10;AAAAAAAAAAAAAAcCAABkcnMvZG93bnJldi54bWxQSwUGAAAAAAMAAwC3AAAA9gIAAAAA&#10;">
                  <v:imagedata r:id="rId8" o:title="EN-TÊTE-logo" croptop="10390f" cropbottom="2406f" cropleft="4405f" cropright="47857f"/>
                </v:shape>
                <v:shapetype id="_x0000_t202" coordsize="21600,21600" o:spt="202" path="m,l,21600r21600,l21600,xe">
                  <v:stroke joinstyle="miter"/>
                  <v:path gradientshapeok="t" o:connecttype="rect"/>
                </v:shapetype>
                <v:shape id="Zone de texte 2" o:spid="_x0000_s1028" type="#_x0000_t202" style="position:absolute;top:15556;width:15691;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ADA590F" w14:textId="00877E49" w:rsidR="007162F2" w:rsidRDefault="007162F2" w:rsidP="007162F2">
                        <w:pPr>
                          <w:jc w:val="center"/>
                        </w:pPr>
                        <w:r>
                          <w:rPr>
                            <w:smallCaps/>
                            <w:color w:val="333399"/>
                            <w:sz w:val="18"/>
                            <w:szCs w:val="18"/>
                          </w:rPr>
                          <w:t xml:space="preserve">direction des </w:t>
                        </w:r>
                        <w:r w:rsidR="00D80B07">
                          <w:rPr>
                            <w:smallCaps/>
                            <w:color w:val="333399"/>
                            <w:sz w:val="18"/>
                            <w:szCs w:val="18"/>
                          </w:rPr>
                          <w:t xml:space="preserve">relations du travail et protection </w:t>
                        </w:r>
                        <w:r>
                          <w:rPr>
                            <w:smallCaps/>
                            <w:color w:val="333399"/>
                            <w:sz w:val="18"/>
                            <w:szCs w:val="18"/>
                          </w:rPr>
                          <w:t>sociale</w:t>
                        </w:r>
                      </w:p>
                    </w:txbxContent>
                  </v:textbox>
                </v:shape>
              </v:group>
            </w:pict>
          </mc:Fallback>
        </mc:AlternateContent>
      </w:r>
    </w:p>
    <w:p w14:paraId="3FFE6167" w14:textId="77777777" w:rsidR="007162F2" w:rsidRPr="00BE666F" w:rsidRDefault="007162F2" w:rsidP="007162F2">
      <w:pPr>
        <w:rPr>
          <w:rFonts w:eastAsia="Calibri" w:cs="Times New Roman"/>
        </w:rPr>
      </w:pPr>
    </w:p>
    <w:p w14:paraId="1CEB7A45" w14:textId="77777777" w:rsidR="007162F2" w:rsidRPr="00BE666F" w:rsidRDefault="007162F2" w:rsidP="007162F2">
      <w:pPr>
        <w:rPr>
          <w:rFonts w:eastAsia="Calibri" w:cs="Times New Roman"/>
        </w:rPr>
      </w:pPr>
    </w:p>
    <w:p w14:paraId="10BE7858" w14:textId="77777777" w:rsidR="007162F2" w:rsidRPr="00BE666F" w:rsidRDefault="007162F2" w:rsidP="007162F2">
      <w:pPr>
        <w:tabs>
          <w:tab w:val="left" w:pos="2865"/>
        </w:tabs>
        <w:rPr>
          <w:rFonts w:eastAsia="Calibri" w:cs="Times New Roman"/>
        </w:rPr>
      </w:pPr>
      <w:r w:rsidRPr="00BE666F">
        <w:rPr>
          <w:rFonts w:eastAsia="Calibri" w:cs="Times New Roman"/>
        </w:rPr>
        <w:tab/>
      </w:r>
    </w:p>
    <w:p w14:paraId="761B822F" w14:textId="77777777" w:rsidR="007162F2" w:rsidRPr="00BE666F" w:rsidRDefault="007162F2" w:rsidP="007162F2">
      <w:pPr>
        <w:tabs>
          <w:tab w:val="left" w:pos="2865"/>
        </w:tabs>
        <w:rPr>
          <w:rFonts w:eastAsia="Calibri" w:cs="Times New Roman"/>
        </w:rPr>
      </w:pPr>
    </w:p>
    <w:p w14:paraId="185E4A73" w14:textId="77777777" w:rsidR="007162F2" w:rsidRPr="00BE666F" w:rsidRDefault="007162F2" w:rsidP="007162F2">
      <w:pPr>
        <w:tabs>
          <w:tab w:val="left" w:pos="2865"/>
        </w:tabs>
        <w:rPr>
          <w:rFonts w:eastAsia="Calibri" w:cs="Times New Roman"/>
        </w:rPr>
      </w:pPr>
    </w:p>
    <w:p w14:paraId="745ADD8A" w14:textId="77777777" w:rsidR="007162F2" w:rsidRPr="00BE666F" w:rsidRDefault="007162F2" w:rsidP="007162F2">
      <w:pPr>
        <w:tabs>
          <w:tab w:val="left" w:pos="6969"/>
        </w:tabs>
        <w:rPr>
          <w:rFonts w:eastAsia="Calibri" w:cs="Times New Roman"/>
        </w:rPr>
      </w:pPr>
      <w:r w:rsidRPr="00BE666F">
        <w:rPr>
          <w:rFonts w:eastAsia="Calibri" w:cs="Times New Roman"/>
        </w:rPr>
        <w:tab/>
      </w:r>
    </w:p>
    <w:p w14:paraId="5CF1E713" w14:textId="77777777" w:rsidR="007162F2" w:rsidRPr="00BE666F" w:rsidRDefault="007162F2" w:rsidP="007162F2">
      <w:pPr>
        <w:tabs>
          <w:tab w:val="left" w:pos="2865"/>
        </w:tabs>
        <w:rPr>
          <w:rFonts w:eastAsia="Calibri" w:cs="Times New Roman"/>
        </w:rPr>
      </w:pPr>
    </w:p>
    <w:p w14:paraId="473AAC21" w14:textId="77777777" w:rsidR="007162F2" w:rsidRPr="00BE666F" w:rsidRDefault="007162F2" w:rsidP="007162F2">
      <w:pPr>
        <w:tabs>
          <w:tab w:val="left" w:pos="2865"/>
        </w:tabs>
        <w:rPr>
          <w:rFonts w:eastAsia="Calibri" w:cs="Times New Roman"/>
        </w:rPr>
      </w:pPr>
    </w:p>
    <w:sdt>
      <w:sdtPr>
        <w:rPr>
          <w:rFonts w:eastAsia="Calibri" w:cs="Times New Roman"/>
          <w:b/>
          <w:color w:val="1F497D"/>
          <w:sz w:val="40"/>
        </w:rPr>
        <w:alias w:val="TITRE"/>
        <w:tag w:val="Titre"/>
        <w:id w:val="-1470667547"/>
        <w:placeholder>
          <w:docPart w:val="F4F2C14A475147FA85DE39D97F1CC3EF"/>
        </w:placeholder>
      </w:sdtPr>
      <w:sdtEndPr>
        <w:rPr>
          <w:b w:val="0"/>
          <w:color w:val="auto"/>
          <w:sz w:val="22"/>
        </w:rPr>
      </w:sdtEndPr>
      <w:sdtContent>
        <w:p w14:paraId="30EA3ADE" w14:textId="77777777" w:rsidR="007162F2" w:rsidRPr="00BE666F" w:rsidRDefault="007162F2" w:rsidP="007162F2">
          <w:pPr>
            <w:tabs>
              <w:tab w:val="left" w:pos="2865"/>
            </w:tabs>
            <w:jc w:val="center"/>
            <w:rPr>
              <w:rFonts w:eastAsia="Calibri" w:cs="Times New Roman"/>
            </w:rPr>
          </w:pPr>
          <w:r w:rsidRPr="00BE666F">
            <w:rPr>
              <w:rFonts w:eastAsia="Calibri" w:cs="Times New Roman"/>
              <w:b/>
              <w:color w:val="1F497D"/>
              <w:sz w:val="40"/>
            </w:rPr>
            <w:t>MODÈLE</w:t>
          </w:r>
          <w:r>
            <w:rPr>
              <w:rFonts w:eastAsia="Calibri" w:cs="Times New Roman"/>
              <w:b/>
              <w:color w:val="1F497D"/>
              <w:sz w:val="40"/>
            </w:rPr>
            <w:t>S</w:t>
          </w:r>
          <w:r w:rsidRPr="00BE666F">
            <w:rPr>
              <w:rFonts w:eastAsia="Calibri" w:cs="Times New Roman"/>
              <w:b/>
              <w:color w:val="1F497D"/>
              <w:sz w:val="40"/>
            </w:rPr>
            <w:t xml:space="preserve"> D’ACCORD</w:t>
          </w:r>
          <w:r>
            <w:rPr>
              <w:rFonts w:eastAsia="Calibri" w:cs="Times New Roman"/>
              <w:b/>
              <w:color w:val="1F497D"/>
              <w:sz w:val="40"/>
            </w:rPr>
            <w:t>S</w:t>
          </w:r>
          <w:r w:rsidRPr="00BE666F">
            <w:rPr>
              <w:rFonts w:eastAsia="Calibri" w:cs="Times New Roman"/>
              <w:b/>
              <w:color w:val="1F497D"/>
              <w:sz w:val="40"/>
            </w:rPr>
            <w:t xml:space="preserve"> COLLECTIF</w:t>
          </w:r>
          <w:r>
            <w:rPr>
              <w:rFonts w:eastAsia="Calibri" w:cs="Times New Roman"/>
              <w:b/>
              <w:color w:val="1F497D"/>
              <w:sz w:val="40"/>
            </w:rPr>
            <w:t>S</w:t>
          </w:r>
          <w:r w:rsidRPr="00BE666F">
            <w:rPr>
              <w:rFonts w:eastAsia="Calibri" w:cs="Times New Roman"/>
              <w:b/>
              <w:color w:val="1F497D"/>
              <w:sz w:val="40"/>
            </w:rPr>
            <w:t xml:space="preserve"> RELATIF</w:t>
          </w:r>
          <w:r>
            <w:rPr>
              <w:rFonts w:eastAsia="Calibri" w:cs="Times New Roman"/>
              <w:b/>
              <w:color w:val="1F497D"/>
              <w:sz w:val="40"/>
            </w:rPr>
            <w:t>S</w:t>
          </w:r>
          <w:r w:rsidRPr="00BE666F">
            <w:rPr>
              <w:rFonts w:eastAsia="Calibri" w:cs="Times New Roman"/>
              <w:b/>
              <w:color w:val="1F497D"/>
              <w:sz w:val="40"/>
            </w:rPr>
            <w:t xml:space="preserve"> À L’AMÉNAGEMENT DU TEMPS DE TRAVAIL</w:t>
          </w:r>
        </w:p>
      </w:sdtContent>
    </w:sdt>
    <w:p w14:paraId="24E11810" w14:textId="77777777" w:rsidR="007162F2" w:rsidRPr="00BE666F" w:rsidRDefault="00D80B07" w:rsidP="007162F2">
      <w:pPr>
        <w:tabs>
          <w:tab w:val="left" w:pos="2865"/>
        </w:tabs>
        <w:jc w:val="center"/>
        <w:rPr>
          <w:rFonts w:eastAsia="Calibri" w:cs="Times New Roman"/>
        </w:rPr>
      </w:pPr>
      <w:r>
        <w:rPr>
          <w:rFonts w:eastAsia="Calibri" w:cs="Times New Roman"/>
          <w:color w:val="1F497D"/>
        </w:rPr>
        <w:pict w14:anchorId="51B716BD">
          <v:rect id="_x0000_i1025" style="width:453.6pt;height:1pt" o:hralign="center" o:hrstd="t" o:hrnoshade="t" o:hr="t" fillcolor="#002060" stroked="f"/>
        </w:pict>
      </w:r>
    </w:p>
    <w:p w14:paraId="6A64E73D" w14:textId="77777777" w:rsidR="007162F2" w:rsidRPr="00BE666F" w:rsidRDefault="00D80B07" w:rsidP="007162F2">
      <w:pPr>
        <w:tabs>
          <w:tab w:val="left" w:pos="2865"/>
        </w:tabs>
        <w:jc w:val="center"/>
        <w:rPr>
          <w:rFonts w:eastAsia="Calibri" w:cs="Times New Roman"/>
        </w:rPr>
      </w:pPr>
      <w:sdt>
        <w:sdtPr>
          <w:rPr>
            <w:rFonts w:eastAsia="Calibri" w:cs="Times New Roman"/>
            <w:b/>
            <w:color w:val="4F81BD"/>
            <w:sz w:val="32"/>
          </w:rPr>
          <w:alias w:val="SOUS-TITRE"/>
          <w:tag w:val="Sous-titre"/>
          <w:id w:val="14360715"/>
          <w:placeholder>
            <w:docPart w:val="8B851C73AA6945C9B8FB7165CA9BE5AF"/>
          </w:placeholder>
          <w:showingPlcHdr/>
        </w:sdtPr>
        <w:sdtEndPr>
          <w:rPr>
            <w:b w:val="0"/>
            <w:color w:val="auto"/>
            <w:sz w:val="22"/>
          </w:rPr>
        </w:sdtEndPr>
        <w:sdtContent>
          <w:r w:rsidR="007162F2" w:rsidRPr="00BE666F">
            <w:rPr>
              <w:rFonts w:eastAsia="Calibri" w:cs="Times New Roman"/>
              <w:b/>
              <w:color w:val="4F81BD"/>
              <w:sz w:val="32"/>
            </w:rPr>
            <w:t>ACCORD D’ENTREPRISE NÉGOCIÉ</w:t>
          </w:r>
        </w:sdtContent>
      </w:sdt>
      <w:r w:rsidR="007162F2" w:rsidRPr="00BE666F">
        <w:rPr>
          <w:rFonts w:eastAsia="Calibri" w:cs="Times New Roman"/>
          <w:b/>
          <w:color w:val="4F81BD"/>
          <w:sz w:val="32"/>
        </w:rPr>
        <w:t xml:space="preserve"> AVEC UN OU DES DÉLÉGUÉS SYNDICAUX</w:t>
      </w:r>
    </w:p>
    <w:p w14:paraId="3C080FAA" w14:textId="77777777" w:rsidR="007162F2" w:rsidRPr="00BE666F" w:rsidRDefault="007162F2" w:rsidP="007162F2">
      <w:pPr>
        <w:tabs>
          <w:tab w:val="left" w:pos="2865"/>
        </w:tabs>
        <w:jc w:val="right"/>
        <w:rPr>
          <w:rFonts w:eastAsia="Calibri" w:cs="Times New Roman"/>
        </w:rPr>
      </w:pPr>
    </w:p>
    <w:sdt>
      <w:sdtPr>
        <w:rPr>
          <w:rStyle w:val="Style2"/>
        </w:rPr>
        <w:id w:val="-830982023"/>
        <w:placeholder>
          <w:docPart w:val="B717C84FCE7A49E0B2B3249140B77183"/>
        </w:placeholder>
        <w:date>
          <w:dateFormat w:val="MMM-yyyy"/>
          <w:lid w:val="fr-FR"/>
          <w:storeMappedDataAs w:val="dateTime"/>
          <w:calendar w:val="gregorian"/>
        </w:date>
      </w:sdtPr>
      <w:sdtEndPr>
        <w:rPr>
          <w:rStyle w:val="Style2"/>
        </w:rPr>
      </w:sdtEndPr>
      <w:sdtContent>
        <w:p w14:paraId="1C4DB3F1" w14:textId="0011BD88" w:rsidR="007162F2" w:rsidRPr="00CF2417" w:rsidRDefault="00470A60" w:rsidP="007162F2">
          <w:pPr>
            <w:tabs>
              <w:tab w:val="left" w:pos="2865"/>
            </w:tabs>
            <w:jc w:val="right"/>
            <w:rPr>
              <w:rFonts w:eastAsia="Calibri" w:cs="Times New Roman"/>
            </w:rPr>
          </w:pPr>
          <w:r>
            <w:rPr>
              <w:rStyle w:val="Style2"/>
            </w:rPr>
            <w:t>2021</w:t>
          </w:r>
        </w:p>
      </w:sdtContent>
    </w:sdt>
    <w:p w14:paraId="6BFCED74" w14:textId="77777777" w:rsidR="007162F2" w:rsidRPr="00BE666F" w:rsidRDefault="007162F2" w:rsidP="007162F2">
      <w:pPr>
        <w:tabs>
          <w:tab w:val="left" w:pos="2865"/>
          <w:tab w:val="left" w:pos="5460"/>
        </w:tabs>
        <w:rPr>
          <w:rFonts w:eastAsia="Calibri" w:cs="Times New Roman"/>
        </w:rPr>
      </w:pPr>
      <w:r w:rsidRPr="00BE666F">
        <w:rPr>
          <w:rFonts w:eastAsia="Calibri" w:cs="Times New Roman"/>
        </w:rPr>
        <w:tab/>
      </w:r>
      <w:r w:rsidRPr="00BE666F">
        <w:rPr>
          <w:rFonts w:eastAsia="Calibri" w:cs="Times New Roman"/>
        </w:rPr>
        <w:tab/>
      </w:r>
    </w:p>
    <w:p w14:paraId="612E713A" w14:textId="77777777" w:rsidR="007162F2" w:rsidRPr="00BE666F" w:rsidRDefault="007162F2" w:rsidP="007162F2">
      <w:pPr>
        <w:tabs>
          <w:tab w:val="left" w:pos="2865"/>
        </w:tabs>
        <w:jc w:val="right"/>
        <w:rPr>
          <w:rFonts w:eastAsia="Calibri" w:cs="Times New Roman"/>
        </w:rPr>
      </w:pPr>
    </w:p>
    <w:p w14:paraId="4DBAA219" w14:textId="77777777" w:rsidR="007162F2" w:rsidRPr="00BE666F" w:rsidRDefault="007162F2" w:rsidP="007162F2">
      <w:pPr>
        <w:tabs>
          <w:tab w:val="left" w:pos="2865"/>
        </w:tabs>
        <w:jc w:val="right"/>
        <w:rPr>
          <w:rFonts w:eastAsia="Calibri" w:cs="Times New Roman"/>
        </w:rPr>
      </w:pPr>
    </w:p>
    <w:p w14:paraId="0BE985BB" w14:textId="77777777" w:rsidR="007162F2" w:rsidRPr="00BE666F" w:rsidRDefault="007162F2" w:rsidP="007162F2">
      <w:pPr>
        <w:tabs>
          <w:tab w:val="left" w:pos="2865"/>
        </w:tabs>
        <w:jc w:val="right"/>
        <w:rPr>
          <w:rFonts w:eastAsia="Calibri" w:cs="Times New Roman"/>
        </w:rPr>
      </w:pPr>
    </w:p>
    <w:p w14:paraId="18BC18F3" w14:textId="77777777" w:rsidR="007162F2" w:rsidRPr="00BE666F" w:rsidRDefault="007162F2" w:rsidP="007162F2">
      <w:pPr>
        <w:tabs>
          <w:tab w:val="left" w:pos="2865"/>
        </w:tabs>
        <w:jc w:val="right"/>
        <w:rPr>
          <w:rFonts w:eastAsia="Calibri" w:cs="Times New Roman"/>
        </w:rPr>
      </w:pPr>
    </w:p>
    <w:p w14:paraId="0315D6BB" w14:textId="77777777" w:rsidR="007162F2" w:rsidRPr="00BE666F" w:rsidRDefault="007162F2" w:rsidP="007162F2">
      <w:pPr>
        <w:tabs>
          <w:tab w:val="left" w:pos="2865"/>
        </w:tabs>
        <w:jc w:val="right"/>
        <w:rPr>
          <w:rFonts w:eastAsia="Calibri" w:cs="Times New Roman"/>
        </w:rPr>
      </w:pPr>
    </w:p>
    <w:p w14:paraId="77DB7D1A" w14:textId="77777777" w:rsidR="007162F2" w:rsidRPr="00BE666F" w:rsidRDefault="007162F2" w:rsidP="007162F2">
      <w:pPr>
        <w:tabs>
          <w:tab w:val="left" w:pos="2865"/>
        </w:tabs>
        <w:jc w:val="right"/>
        <w:rPr>
          <w:rFonts w:eastAsia="Calibri" w:cs="Times New Roman"/>
        </w:rPr>
      </w:pPr>
    </w:p>
    <w:p w14:paraId="3A5B3EFE" w14:textId="77777777" w:rsidR="007162F2" w:rsidRPr="00BE666F" w:rsidRDefault="007162F2" w:rsidP="007162F2">
      <w:pPr>
        <w:tabs>
          <w:tab w:val="left" w:pos="2865"/>
        </w:tabs>
        <w:jc w:val="center"/>
        <w:rPr>
          <w:rFonts w:eastAsia="Calibri" w:cs="Times New Roman"/>
          <w:b/>
          <w:bCs/>
          <w:i/>
          <w:iCs/>
          <w:color w:val="000000"/>
          <w:sz w:val="24"/>
        </w:rPr>
      </w:pPr>
      <w:r w:rsidRPr="00BE666F">
        <w:rPr>
          <w:rFonts w:eastAsia="Calibri" w:cs="Times New Roman"/>
          <w:b/>
          <w:bCs/>
          <w:i/>
          <w:iCs/>
          <w:color w:val="000000"/>
          <w:sz w:val="24"/>
        </w:rPr>
        <w:t>AVERTISSEMENT</w:t>
      </w:r>
    </w:p>
    <w:p w14:paraId="598C5A15" w14:textId="77777777" w:rsidR="007162F2" w:rsidRDefault="007162F2" w:rsidP="007162F2">
      <w:pPr>
        <w:tabs>
          <w:tab w:val="left" w:pos="2865"/>
        </w:tabs>
        <w:jc w:val="center"/>
        <w:rPr>
          <w:rFonts w:eastAsia="Calibri" w:cs="Times New Roman"/>
          <w:b/>
          <w:bCs/>
          <w:i/>
          <w:iCs/>
          <w:color w:val="000000"/>
          <w:sz w:val="24"/>
        </w:rPr>
      </w:pPr>
      <w:r w:rsidRPr="00BE666F">
        <w:rPr>
          <w:rFonts w:eastAsia="Calibri" w:cs="Times New Roman"/>
          <w:b/>
          <w:bCs/>
          <w:i/>
          <w:iCs/>
          <w:color w:val="000000"/>
          <w:sz w:val="24"/>
        </w:rPr>
        <w:t>Les présents modèles restent de simples exemples qui peuvent être complétés et adaptés en fonction des particularités de l’entreprise et de la situation</w:t>
      </w:r>
    </w:p>
    <w:p w14:paraId="7868C03A" w14:textId="77777777" w:rsidR="007162F2" w:rsidRPr="00BE666F" w:rsidRDefault="007162F2" w:rsidP="007162F2">
      <w:pPr>
        <w:tabs>
          <w:tab w:val="left" w:pos="2127"/>
          <w:tab w:val="left" w:pos="2865"/>
        </w:tabs>
        <w:spacing w:after="0"/>
        <w:rPr>
          <w:rFonts w:eastAsia="Calibri" w:cs="Times New Roman"/>
        </w:rPr>
      </w:pPr>
    </w:p>
    <w:tbl>
      <w:tblPr>
        <w:tblStyle w:val="Grilledutableau10"/>
        <w:tblW w:w="0" w:type="auto"/>
        <w:tblLook w:val="04A0" w:firstRow="1" w:lastRow="0" w:firstColumn="1" w:lastColumn="0" w:noHBand="0" w:noVBand="1"/>
      </w:tblPr>
      <w:tblGrid>
        <w:gridCol w:w="9060"/>
      </w:tblGrid>
      <w:tr w:rsidR="007162F2" w:rsidRPr="00BE666F" w14:paraId="47C4F8A1" w14:textId="77777777" w:rsidTr="006040B2">
        <w:tc>
          <w:tcPr>
            <w:tcW w:w="9212" w:type="dxa"/>
            <w:shd w:val="clear" w:color="auto" w:fill="D9D9D9"/>
          </w:tcPr>
          <w:p w14:paraId="65A360C9" w14:textId="77777777" w:rsidR="007162F2" w:rsidRPr="00BE666F" w:rsidRDefault="007162F2" w:rsidP="006040B2">
            <w:pPr>
              <w:spacing w:before="120" w:after="120" w:line="240" w:lineRule="auto"/>
              <w:jc w:val="center"/>
              <w:rPr>
                <w:rFonts w:eastAsia="Calibri" w:cs="Times New Roman"/>
                <w:b/>
                <w:sz w:val="36"/>
                <w:szCs w:val="36"/>
              </w:rPr>
            </w:pPr>
            <w:r w:rsidRPr="00BE666F">
              <w:rPr>
                <w:rFonts w:eastAsia="Calibri" w:cs="Times New Roman"/>
                <w:b/>
                <w:sz w:val="36"/>
                <w:szCs w:val="36"/>
              </w:rPr>
              <w:lastRenderedPageBreak/>
              <w:t>ACCORD COLLECTIF D’ENTREPRISE RELATIF À L’AMÉNAGEMENT DU TEMPS DE TRAVAIL</w:t>
            </w:r>
          </w:p>
        </w:tc>
      </w:tr>
    </w:tbl>
    <w:p w14:paraId="6A830AC2" w14:textId="77777777" w:rsidR="007162F2" w:rsidRPr="00BE666F" w:rsidRDefault="007162F2" w:rsidP="007162F2">
      <w:pPr>
        <w:rPr>
          <w:rFonts w:eastAsia="Calibri" w:cs="Times New Roman"/>
        </w:rPr>
      </w:pPr>
    </w:p>
    <w:p w14:paraId="40409F40" w14:textId="77777777" w:rsidR="007162F2" w:rsidRPr="00BE666F" w:rsidRDefault="007162F2" w:rsidP="007162F2">
      <w:pPr>
        <w:rPr>
          <w:rFonts w:eastAsia="Calibri" w:cs="Times New Roman"/>
        </w:rPr>
      </w:pPr>
      <w:r w:rsidRPr="00BE666F">
        <w:rPr>
          <w:rFonts w:eastAsia="Calibri" w:cs="Times New Roman"/>
          <w:b/>
        </w:rPr>
        <w:t>Entre les soussignés</w:t>
      </w:r>
      <w:r w:rsidRPr="00BE666F">
        <w:rPr>
          <w:rFonts w:eastAsia="Calibri" w:cs="Times New Roman"/>
        </w:rPr>
        <w:t> :</w:t>
      </w:r>
    </w:p>
    <w:p w14:paraId="0A2A2DE0" w14:textId="77777777" w:rsidR="007162F2" w:rsidRPr="00BE666F" w:rsidRDefault="007162F2" w:rsidP="007162F2">
      <w:pPr>
        <w:jc w:val="both"/>
        <w:rPr>
          <w:rFonts w:eastAsia="Calibri" w:cs="Times New Roman"/>
        </w:rPr>
      </w:pPr>
      <w:r w:rsidRPr="00BE666F">
        <w:rPr>
          <w:rFonts w:eastAsia="Calibri" w:cs="Times New Roman"/>
        </w:rPr>
        <w:t xml:space="preserve">La société </w:t>
      </w:r>
      <w:sdt>
        <w:sdtPr>
          <w:rPr>
            <w:rFonts w:eastAsia="Calibri" w:cs="Times New Roman"/>
          </w:rPr>
          <w:id w:val="-822501889"/>
          <w:placeholder>
            <w:docPart w:val="1C1E269B962348FAA2E6E835BAA23AE1"/>
          </w:placeholder>
          <w:showingPlcHdr/>
        </w:sdtPr>
        <w:sdtEndPr/>
        <w:sdtContent>
          <w:r w:rsidRPr="00BE666F">
            <w:rPr>
              <w:rFonts w:eastAsia="Calibri" w:cs="Times New Roman"/>
              <w:color w:val="FF0000"/>
            </w:rPr>
            <w:t>&lt;DÉNOMINATION SOCIALE&gt;</w:t>
          </w:r>
        </w:sdtContent>
      </w:sdt>
      <w:r w:rsidRPr="00BE666F">
        <w:rPr>
          <w:rFonts w:eastAsia="Calibri" w:cs="Times New Roman"/>
        </w:rPr>
        <w:t xml:space="preserve">, dont le siège social est à </w:t>
      </w:r>
      <w:sdt>
        <w:sdtPr>
          <w:rPr>
            <w:rFonts w:eastAsia="Calibri" w:cs="Times New Roman"/>
          </w:rPr>
          <w:id w:val="-1673098642"/>
          <w:placeholder>
            <w:docPart w:val="0CC2A8D934CA44B09119C94463A2076A"/>
          </w:placeholder>
          <w:showingPlcHdr/>
        </w:sdtPr>
        <w:sdtEndPr/>
        <w:sdtContent>
          <w:r w:rsidRPr="00BE666F">
            <w:rPr>
              <w:rFonts w:eastAsia="Calibri" w:cs="Times New Roman"/>
              <w:color w:val="FF0000"/>
            </w:rPr>
            <w:t>&lt;ADRESSE&gt;</w:t>
          </w:r>
        </w:sdtContent>
      </w:sdt>
      <w:r w:rsidRPr="00BE666F">
        <w:rPr>
          <w:rFonts w:eastAsia="Calibri" w:cs="Times New Roman"/>
        </w:rPr>
        <w:t xml:space="preserve">, immatriculée au RCS de </w:t>
      </w:r>
      <w:sdt>
        <w:sdtPr>
          <w:rPr>
            <w:rFonts w:eastAsia="Calibri" w:cs="Times New Roman"/>
          </w:rPr>
          <w:id w:val="-28105822"/>
          <w:placeholder>
            <w:docPart w:val="F1EDC8E013AF42839785FCB5D410ABB7"/>
          </w:placeholder>
          <w:showingPlcHdr/>
        </w:sdtPr>
        <w:sdtEndPr/>
        <w:sdtContent>
          <w:r w:rsidRPr="00BE666F">
            <w:rPr>
              <w:rFonts w:eastAsia="Calibri" w:cs="Times New Roman"/>
              <w:color w:val="FF0000"/>
            </w:rPr>
            <w:t>&lt;LIEU&gt;</w:t>
          </w:r>
        </w:sdtContent>
      </w:sdt>
      <w:r w:rsidRPr="00BE666F">
        <w:rPr>
          <w:rFonts w:eastAsia="Calibri" w:cs="Times New Roman"/>
        </w:rPr>
        <w:t xml:space="preserve">, représentée par </w:t>
      </w:r>
      <w:sdt>
        <w:sdtPr>
          <w:rPr>
            <w:rFonts w:eastAsia="Calibri" w:cs="Times New Roman"/>
          </w:rPr>
          <w:id w:val="1155341494"/>
          <w:placeholder>
            <w:docPart w:val="AA5812E8D6A5498DA597D67340C28896"/>
          </w:placeholder>
          <w:showingPlcHdr/>
          <w:comboBox>
            <w:listItem w:value="Choisissez un élément."/>
            <w:listItem w:displayText="Madame" w:value="Madame"/>
            <w:listItem w:displayText="Monsieur" w:value="Monsieur"/>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843628685"/>
          <w:placeholder>
            <w:docPart w:val="6EEB00B1842E4D5196CACFC3C062558B"/>
          </w:placeholder>
          <w:showingPlcHdr/>
        </w:sdtPr>
        <w:sdtEndPr/>
        <w:sdtContent>
          <w:r w:rsidRPr="00BE666F">
            <w:rPr>
              <w:rFonts w:eastAsia="Calibri" w:cs="Times New Roman"/>
              <w:color w:val="FF0000"/>
            </w:rPr>
            <w:t>&lt;NOM ET PRÉNOM&gt;</w:t>
          </w:r>
        </w:sdtContent>
      </w:sdt>
      <w:r w:rsidRPr="00BE666F">
        <w:rPr>
          <w:rFonts w:eastAsia="Calibri" w:cs="Times New Roman"/>
        </w:rPr>
        <w:t xml:space="preserve">, agissant en qualité de </w:t>
      </w:r>
      <w:sdt>
        <w:sdtPr>
          <w:rPr>
            <w:rFonts w:eastAsia="Calibri" w:cs="Times New Roman"/>
          </w:rPr>
          <w:id w:val="1927918199"/>
          <w:placeholder>
            <w:docPart w:val="28C4BBE12BA74D8DBAAFB01E7D98D734"/>
          </w:placeholder>
          <w:showingPlcHdr/>
        </w:sdtPr>
        <w:sdtEndPr/>
        <w:sdtContent>
          <w:r w:rsidRPr="00BE666F">
            <w:rPr>
              <w:rFonts w:eastAsia="Calibri" w:cs="Times New Roman"/>
              <w:color w:val="FF0000"/>
            </w:rPr>
            <w:t>&lt;À COMPLÉTER&gt;</w:t>
          </w:r>
        </w:sdtContent>
      </w:sdt>
      <w:r w:rsidRPr="00BE666F">
        <w:rPr>
          <w:rFonts w:eastAsia="Calibri" w:cs="Times New Roman"/>
        </w:rPr>
        <w:t>,</w:t>
      </w:r>
    </w:p>
    <w:p w14:paraId="0F2E92C4" w14:textId="77777777" w:rsidR="007162F2" w:rsidRPr="00BE666F" w:rsidRDefault="007162F2" w:rsidP="007162F2">
      <w:pPr>
        <w:jc w:val="right"/>
        <w:rPr>
          <w:rFonts w:eastAsia="Calibri" w:cs="Times New Roman"/>
          <w:b/>
        </w:rPr>
      </w:pPr>
      <w:r w:rsidRPr="00BE666F">
        <w:rPr>
          <w:rFonts w:eastAsia="Calibri" w:cs="Times New Roman"/>
          <w:b/>
        </w:rPr>
        <w:t xml:space="preserve">D’une part, </w:t>
      </w:r>
    </w:p>
    <w:p w14:paraId="08C11903" w14:textId="77777777" w:rsidR="007162F2" w:rsidRPr="00BE666F" w:rsidRDefault="007162F2" w:rsidP="007162F2">
      <w:pPr>
        <w:rPr>
          <w:rFonts w:eastAsia="Calibri" w:cs="Times New Roman"/>
        </w:rPr>
      </w:pPr>
      <w:r w:rsidRPr="00BE666F">
        <w:rPr>
          <w:rFonts w:eastAsia="Calibri" w:cs="Times New Roman"/>
        </w:rPr>
        <w:t xml:space="preserve">Et </w:t>
      </w:r>
      <w:sdt>
        <w:sdtPr>
          <w:rPr>
            <w:rFonts w:eastAsia="Calibri" w:cs="Times New Roman"/>
          </w:rPr>
          <w:id w:val="-295991218"/>
          <w:placeholder>
            <w:docPart w:val="0B98D4238E6444FB964F3DCCC69B9951"/>
          </w:placeholder>
          <w:showingPlcHdr/>
          <w:comboBox>
            <w:listItem w:value="Choisissez un élément."/>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1686090936"/>
          <w:placeholder>
            <w:docPart w:val="C32B9A5951144FB5AB404D7CCB30C68D"/>
          </w:placeholder>
          <w:showingPlcHdr/>
          <w:comboBox>
            <w:listItem w:value="Choisissez un élément."/>
            <w:listItem w:displayText="délégué syndical" w:value="délégué syndical"/>
            <w:listItem w:displayText="déléguée syndicale" w:value="déléguée syndicale"/>
            <w:listItem w:displayText="délégués syndicaux" w:value="délégués syndicaux"/>
            <w:listItem w:displayText="déléguées syndicales" w:value="déléguées syndicales"/>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72E93738" w14:textId="77777777" w:rsidR="007162F2" w:rsidRPr="00BE666F" w:rsidRDefault="007162F2" w:rsidP="007162F2">
      <w:pPr>
        <w:jc w:val="right"/>
        <w:rPr>
          <w:rFonts w:eastAsia="Calibri" w:cs="Times New Roman"/>
          <w:b/>
        </w:rPr>
      </w:pPr>
      <w:r w:rsidRPr="00BE666F">
        <w:rPr>
          <w:rFonts w:eastAsia="Calibri" w:cs="Times New Roman"/>
          <w:b/>
        </w:rPr>
        <w:t>D’autre part,</w:t>
      </w:r>
    </w:p>
    <w:p w14:paraId="77F842D8" w14:textId="77777777" w:rsidR="007162F2" w:rsidRPr="00BE666F" w:rsidRDefault="007162F2" w:rsidP="007162F2">
      <w:pPr>
        <w:jc w:val="both"/>
        <w:rPr>
          <w:rFonts w:eastAsia="Calibri" w:cs="Times New Roman"/>
          <w:b/>
        </w:rPr>
      </w:pPr>
      <w:r w:rsidRPr="00BE666F">
        <w:rPr>
          <w:rFonts w:eastAsia="Calibri" w:cs="Times New Roman"/>
          <w:b/>
        </w:rPr>
        <w:t xml:space="preserve">Il a été convenu ce qui suit : </w:t>
      </w:r>
    </w:p>
    <w:p w14:paraId="0A296111"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1384051252"/>
        <w:placeholder>
          <w:docPart w:val="4EC09061EDE64D75AFFBBB1BD38F1406"/>
        </w:placeholder>
        <w:showingPlcHdr/>
      </w:sdtPr>
      <w:sdtEndPr/>
      <w:sdtContent>
        <w:p w14:paraId="707D81BE" w14:textId="77777777" w:rsidR="007162F2" w:rsidRPr="00BE666F" w:rsidRDefault="007162F2" w:rsidP="007162F2">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19E75B8C"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 – OBJET ET CHAMP D’APPLICATION</w:t>
      </w:r>
    </w:p>
    <w:p w14:paraId="5BAFD7B5"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 – OBJET DE L’ACCORD</w:t>
      </w:r>
    </w:p>
    <w:p w14:paraId="03F33065" w14:textId="77777777" w:rsidR="007162F2" w:rsidRPr="00BE666F" w:rsidRDefault="007162F2" w:rsidP="007162F2">
      <w:pPr>
        <w:jc w:val="both"/>
        <w:rPr>
          <w:rFonts w:eastAsia="Calibri" w:cs="Times New Roman"/>
        </w:rPr>
      </w:pPr>
      <w:r w:rsidRPr="00BE666F">
        <w:rPr>
          <w:rFonts w:eastAsia="Calibri" w:cs="Times New Roman"/>
        </w:rPr>
        <w:t>En application de l’article L. 3121-44 du Code du travail, le présent accord a pour objet de définir les modalités d’aménagement du temps de travail et d’organiser la répartition de la durée du travail sur une période supérieure à la semaine.</w:t>
      </w:r>
    </w:p>
    <w:p w14:paraId="23944CEA" w14:textId="77777777" w:rsidR="007162F2" w:rsidRPr="00BE666F" w:rsidRDefault="007162F2" w:rsidP="007162F2">
      <w:pPr>
        <w:jc w:val="both"/>
        <w:rPr>
          <w:rFonts w:eastAsia="Calibri" w:cs="Times New Roman"/>
        </w:rPr>
      </w:pPr>
      <w:r w:rsidRPr="00BE666F">
        <w:rPr>
          <w:rFonts w:eastAsia="Calibri" w:cs="Times New Roman"/>
        </w:rPr>
        <w:t xml:space="preserve">De la sorte, la durée collective hebdomadaire de travail des salariés est fixée à </w:t>
      </w:r>
      <w:sdt>
        <w:sdtPr>
          <w:rPr>
            <w:rFonts w:eastAsia="Calibri" w:cs="Times New Roman"/>
          </w:rPr>
          <w:id w:val="757098436"/>
          <w:placeholder>
            <w:docPart w:val="E1E6F849911E48DF9838A152BBCF59BC"/>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heures en moyenne, calculée sur une période de </w:t>
      </w:r>
      <w:sdt>
        <w:sdtPr>
          <w:rPr>
            <w:rFonts w:eastAsia="Calibri" w:cs="Times New Roman"/>
          </w:rPr>
          <w:id w:val="351933526"/>
          <w:placeholder>
            <w:docPart w:val="179805BF843C40459F18699FF71D67F7"/>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mois consécutifs. </w:t>
      </w:r>
    </w:p>
    <w:p w14:paraId="0B5765A8" w14:textId="77777777" w:rsidR="007162F2" w:rsidRPr="00BE666F" w:rsidRDefault="007162F2" w:rsidP="007162F2">
      <w:pPr>
        <w:jc w:val="both"/>
        <w:rPr>
          <w:rFonts w:eastAsia="Calibri" w:cs="Times New Roman"/>
          <w:highlight w:val="yellow"/>
        </w:rPr>
      </w:pPr>
      <w:r w:rsidRPr="00BE666F">
        <w:rPr>
          <w:rFonts w:eastAsia="Calibri" w:cs="Times New Roman"/>
        </w:rPr>
        <w:t xml:space="preserve">La répartition de la durée du travail sur </w:t>
      </w:r>
      <w:sdt>
        <w:sdtPr>
          <w:rPr>
            <w:rFonts w:eastAsia="Calibri" w:cs="Times New Roman"/>
          </w:rPr>
          <w:id w:val="-2139947946"/>
          <w:placeholder>
            <w:docPart w:val="697A237F569F407097349B5137670D1B"/>
          </w:placeholder>
          <w:showingPlcHdr/>
          <w:comboBox>
            <w:listItem w:value="Choisissez un élément."/>
            <w:listItem w:displayText="l'année" w:value="l'année"/>
            <w:listItem w:displayText="le semestre" w:value="le semestre"/>
            <w:listItem w:displayText="le trimestre" w:value="le trimestr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consiste à ajuster le temps de travail aux fluctuations prévisibles de l’activité de l’entreprise et la charge de travail des salariés qui en découle. De cette manière, les heures de travail effectuées au-delà et en deçà de la durée moyenne se compensent arithmétiquement dans le cadre de la période </w:t>
      </w:r>
      <w:sdt>
        <w:sdtPr>
          <w:rPr>
            <w:rFonts w:eastAsia="Calibri" w:cs="Times New Roman"/>
          </w:rPr>
          <w:id w:val="-243345631"/>
          <w:placeholder>
            <w:docPart w:val="C4D7C24BA8664BA9A8EC57AB9136845D"/>
          </w:placeholder>
          <w:showingPlcHdr/>
          <w:comboBox>
            <w:listItem w:value="Choisissez un élément."/>
            <w:listItem w:displayText="annuelle" w:value="annuelle"/>
            <w:listItem w:displayText="semestrielle" w:value="semestrielle"/>
            <w:listItem w:displayText="trimestrielle" w:value="trimestrielle"/>
          </w:comboBox>
        </w:sdtPr>
        <w:sdtEndPr/>
        <w:sdtContent>
          <w:r w:rsidRPr="00BE666F">
            <w:rPr>
              <w:rFonts w:eastAsia="Calibri" w:cs="Times New Roman"/>
              <w:color w:val="FF0000"/>
            </w:rPr>
            <w:t>&lt;CHOISISSEZ UN ÉLÉMENT&gt;</w:t>
          </w:r>
        </w:sdtContent>
      </w:sdt>
      <w:r w:rsidRPr="00BE666F">
        <w:rPr>
          <w:rFonts w:eastAsia="Calibri" w:cs="Times New Roman"/>
        </w:rPr>
        <w:t>.</w:t>
      </w:r>
      <w:r w:rsidRPr="00BE666F">
        <w:rPr>
          <w:rFonts w:eastAsia="Calibri" w:cs="Times New Roman"/>
          <w:highlight w:val="yellow"/>
        </w:rPr>
        <w:t xml:space="preserve"> </w:t>
      </w:r>
    </w:p>
    <w:p w14:paraId="32E39DCC" w14:textId="77777777" w:rsidR="007162F2" w:rsidRPr="00BE666F" w:rsidRDefault="007162F2" w:rsidP="007162F2">
      <w:pPr>
        <w:jc w:val="both"/>
        <w:rPr>
          <w:rFonts w:eastAsia="Calibri" w:cs="Times New Roman"/>
        </w:rPr>
      </w:pPr>
      <w:r w:rsidRPr="00BE666F">
        <w:rPr>
          <w:rFonts w:eastAsia="Calibri" w:cs="Times New Roman"/>
        </w:rPr>
        <w:t>Des modalités particulières sont prévues par le présent accord pour adapter aux salariés titulaires d’un contrat de travail à temps partiel certaines dispositions relatives à l’aménagement et à la répartition du temps de travail.</w:t>
      </w:r>
    </w:p>
    <w:p w14:paraId="612964B0"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 – CHAMP D’APPLICATION</w:t>
      </w:r>
    </w:p>
    <w:p w14:paraId="0C089C04" w14:textId="77777777" w:rsidR="007162F2" w:rsidRPr="00BE666F" w:rsidRDefault="007162F2" w:rsidP="007162F2">
      <w:pPr>
        <w:jc w:val="both"/>
        <w:rPr>
          <w:rFonts w:eastAsia="Calibri" w:cs="Times New Roman"/>
        </w:rPr>
      </w:pPr>
      <w:r w:rsidRPr="00BE666F">
        <w:rPr>
          <w:rFonts w:eastAsia="Calibri" w:cs="Times New Roman"/>
        </w:rPr>
        <w:t xml:space="preserve">Le présent accord est applicable </w:t>
      </w:r>
      <w:sdt>
        <w:sdtPr>
          <w:rPr>
            <w:rFonts w:eastAsia="Calibri" w:cs="Times New Roman"/>
          </w:rPr>
          <w:id w:val="-2099084053"/>
          <w:placeholder>
            <w:docPart w:val="AB214237A6294BBBBF43FDA0879408F0"/>
          </w:placeholder>
          <w:showingPlcHdr/>
          <w:comboBox>
            <w:listItem w:value="Choisissez un élément."/>
            <w:listItem w:displayText="à l'ensemble des salariés" w:value="à l'ensemble des salariés"/>
            <w:listItem w:displayText="aux ouvriers" w:value="aux ouvriers"/>
            <w:listItem w:displayText="aux ouvriers sédentaires" w:value="aux ouvriers sédentaires"/>
            <w:listItem w:displayText="aux ouvriers non sédentaires" w:value="aux ouvriers non sédentaires"/>
            <w:listItem w:displayText="aux ETAM" w:value="aux ETAM"/>
            <w:listItem w:displayText="aux ETAM sédentaires" w:value="aux ETAM sédentaires"/>
            <w:listItem w:displayText="aux ETAM non sédentaires" w:value="aux ETAM non sédentaires"/>
            <w:listItem w:displayText="aux cadres" w:value="aux cadres"/>
            <w:listItem w:displayText="aux ouvriers et aux ETAM" w:value="aux ouvriers et aux ETAM"/>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de l’entreprise, quelle que soit la nature de leur contrat de travail </w:t>
      </w:r>
      <w:sdt>
        <w:sdtPr>
          <w:rPr>
            <w:rFonts w:eastAsia="Calibri" w:cs="Times New Roman"/>
          </w:rPr>
          <w:id w:val="1979653904"/>
          <w:placeholder>
            <w:docPart w:val="7A280EC717984C3FB4C0C43CF3391C56"/>
          </w:placeholder>
          <w:showingPlcHdr/>
          <w:comboBox>
            <w:listItem w:value="Choisissez un élément."/>
            <w:listItem w:displayText=", à l’exception des salariés bénéficiant d’un forfait en jours" w:value=", à l’exception des salariés bénéficiant d’un forfait en jour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w:t>
      </w:r>
    </w:p>
    <w:p w14:paraId="41560465" w14:textId="77777777" w:rsidR="007162F2" w:rsidRPr="00BE666F" w:rsidRDefault="007162F2" w:rsidP="007162F2">
      <w:pPr>
        <w:jc w:val="both"/>
        <w:rPr>
          <w:rFonts w:eastAsia="Calibri" w:cs="Times New Roman"/>
        </w:rPr>
      </w:pPr>
      <w:r w:rsidRPr="00BE666F">
        <w:rPr>
          <w:rFonts w:eastAsia="Calibri" w:cs="Times New Roman"/>
        </w:rPr>
        <w:lastRenderedPageBreak/>
        <w:t>Les salariés titulaires d’un contrat de travail à temps partiel peuvent bénéficier, à leur demande ou à l’initiative de l’employeur, d’une répartition hebdomadaire ou mensuelle de leur temps de travail. Dans ce cas, un avenant à leur contrat de travail sera établi.</w:t>
      </w:r>
    </w:p>
    <w:p w14:paraId="1BF36059" w14:textId="77777777" w:rsidR="007162F2" w:rsidRPr="00BE666F" w:rsidRDefault="007162F2" w:rsidP="007162F2">
      <w:pPr>
        <w:jc w:val="both"/>
        <w:rPr>
          <w:rFonts w:eastAsia="Calibri" w:cs="Times New Roman"/>
        </w:rPr>
      </w:pPr>
      <w:r w:rsidRPr="00BE666F">
        <w:rPr>
          <w:rFonts w:eastAsia="Calibri" w:cs="Times New Roman"/>
        </w:rPr>
        <w:t xml:space="preserve">Lorsque le champ d’application du présent accord concerne des salariés en contrat à durée déterminée ou mis à disposition par une autre entreprise, ces derniers sont soumis à l'horaire collectif applicable dans le cadre de la modulation dès lors que la durée initiale de leur contrat est d'au moins </w:t>
      </w:r>
      <w:sdt>
        <w:sdtPr>
          <w:rPr>
            <w:rFonts w:eastAsia="Calibri" w:cs="Times New Roman"/>
          </w:rPr>
          <w:id w:val="9489679"/>
          <w:placeholder>
            <w:docPart w:val="83442C5A65EE43D89AFB198AD09BB373"/>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436418761"/>
          <w:placeholder>
            <w:docPart w:val="FB20629EC18C429184A3837B08EAFBCC"/>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Pour les salariés dont la durée du contrat est inférieure à </w:t>
      </w:r>
      <w:sdt>
        <w:sdtPr>
          <w:rPr>
            <w:rFonts w:eastAsia="Calibri" w:cs="Times New Roman"/>
          </w:rPr>
          <w:id w:val="-854572812"/>
          <w:placeholder>
            <w:docPart w:val="07C0E8F8F9C24B5387AE7E2293FF27E5"/>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454677762"/>
          <w:placeholder>
            <w:docPart w:val="CC8028DCA5BB4636BC7ED801796A273B"/>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ils seront également soumis à cet horaire, mais se verront appliquer le régime des heures supplémentaires pour les heures excédant 35 heures par semaine</w:t>
      </w:r>
      <w:r>
        <w:rPr>
          <w:rFonts w:eastAsia="Calibri" w:cs="Times New Roman"/>
        </w:rPr>
        <w:t xml:space="preserve"> conformément aux articles L. 3121-28 à L. 3121-31 du Code du travail</w:t>
      </w:r>
      <w:r w:rsidRPr="00BE666F">
        <w:rPr>
          <w:rFonts w:eastAsia="Calibri" w:cs="Times New Roman"/>
        </w:rPr>
        <w:t>.</w:t>
      </w:r>
    </w:p>
    <w:p w14:paraId="62C3FF03"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 – MODALITÉS D’AMÉNAGEMENT DU TEMPS DE TRAVAIL</w:t>
      </w:r>
    </w:p>
    <w:p w14:paraId="141AF746"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3 – PÉRIODE DE RÉFÉRENCE</w:t>
      </w:r>
    </w:p>
    <w:p w14:paraId="698D0275" w14:textId="77777777" w:rsidR="007162F2" w:rsidRPr="00BE666F" w:rsidRDefault="007162F2" w:rsidP="007162F2">
      <w:pPr>
        <w:jc w:val="both"/>
        <w:rPr>
          <w:rFonts w:eastAsia="Calibri" w:cs="Times New Roman"/>
        </w:rPr>
      </w:pPr>
      <w:r w:rsidRPr="00BE666F">
        <w:rPr>
          <w:rFonts w:eastAsia="Calibri" w:cs="Times New Roman"/>
        </w:rPr>
        <w:t xml:space="preserve">La période d’aménagement du temps de travail s'étend sur </w:t>
      </w:r>
      <w:sdt>
        <w:sdtPr>
          <w:rPr>
            <w:rFonts w:eastAsia="Calibri" w:cs="Times New Roman"/>
          </w:rPr>
          <w:id w:val="529526226"/>
          <w:placeholder>
            <w:docPart w:val="3852001AC8B441AFA8294F0E48B93DC1"/>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 xml:space="preserve"> mois consécutifs du </w:t>
      </w:r>
      <w:sdt>
        <w:sdtPr>
          <w:rPr>
            <w:rFonts w:eastAsia="Calibri" w:cs="Times New Roman"/>
          </w:rPr>
          <w:id w:val="631705"/>
          <w:placeholder>
            <w:docPart w:val="7E01A9E44B804914BDF94821DEEE3501"/>
          </w:placeholder>
          <w:showingPlcHdr/>
          <w:comboBox>
            <w:listItem w:value="Choisissez un élément."/>
            <w:listItem w:displayText="&lt;DATE&gt; au &lt;DATE&gt; de l'année N" w:value="&lt;DATE&gt; au &lt;DATE&gt; de l'année N"/>
            <w:listItem w:displayText="&lt;DATE&gt; de l'année N au &lt;DATE&gt; de l'année N+1" w:value="&lt;DATE&gt; de l'année N au &lt;DATE&gt; de l'année N+1"/>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61A42E06"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4 – HEURES SUPPLÉMENTAIRES</w:t>
      </w:r>
    </w:p>
    <w:p w14:paraId="72868F1E" w14:textId="77777777" w:rsidR="007162F2" w:rsidRPr="00BE666F" w:rsidRDefault="007162F2" w:rsidP="007162F2">
      <w:pPr>
        <w:jc w:val="both"/>
        <w:rPr>
          <w:rFonts w:eastAsia="Calibri" w:cs="Times New Roman"/>
          <w:b/>
        </w:rPr>
      </w:pPr>
      <w:r w:rsidRPr="00BE666F">
        <w:rPr>
          <w:rFonts w:eastAsia="Calibri" w:cs="Times New Roman"/>
          <w:b/>
        </w:rPr>
        <w:t>4.1. – Appréciation des heures supplémentaires</w:t>
      </w:r>
    </w:p>
    <w:p w14:paraId="2F2D642A" w14:textId="77777777" w:rsidR="007162F2" w:rsidRPr="00BE666F" w:rsidRDefault="007162F2" w:rsidP="007162F2">
      <w:pPr>
        <w:spacing w:before="120" w:after="120"/>
        <w:jc w:val="both"/>
        <w:rPr>
          <w:rFonts w:eastAsia="Calibri" w:cs="Times New Roman"/>
        </w:rPr>
      </w:pPr>
      <w:r w:rsidRPr="00BE666F">
        <w:rPr>
          <w:rFonts w:eastAsia="Calibri" w:cs="Times New Roman"/>
        </w:rPr>
        <w:t>En application de l’article L. 3121-41 du Code du travail, constituent des heures supplémentaires les heures effectuées, après accord de la hiérarchie, au-delà :</w:t>
      </w:r>
    </w:p>
    <w:p w14:paraId="7B68793E"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de la durée de travail effectif de </w:t>
      </w:r>
      <w:sdt>
        <w:sdtPr>
          <w:rPr>
            <w:rFonts w:eastAsia="Calibri" w:cs="Times New Roman"/>
          </w:rPr>
          <w:id w:val="2106230015"/>
          <w:placeholder>
            <w:docPart w:val="EFA0D9D4E4434840AAFE91FF77784674"/>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w:t>
      </w:r>
    </w:p>
    <w:p w14:paraId="7200457E"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et </w:t>
      </w:r>
      <w:sdt>
        <w:sdtPr>
          <w:rPr>
            <w:rFonts w:eastAsia="Calibri" w:cs="Times New Roman"/>
          </w:rPr>
          <w:id w:val="-2016212159"/>
          <w:placeholder>
            <w:docPart w:val="49A9169697D646CC88991301F0CFD24A"/>
          </w:placeholder>
          <w:showingPlcHdr/>
          <w:comboBox>
            <w:listItem w:value="Choisissez un élément."/>
            <w:listItem w:displayText="de 1607 heures" w:value="de 1607 heures"/>
            <w:listItem w:displayText="d'une durée hebdomadaire moyenne de 35 heures calculée sur la période de référence" w:value="d'une durée hebdomadaire moyenne de 35 heures calculée sur la période de référenc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déduction faite des heures supplémentaires payées au cours de la période de référence.</w:t>
      </w:r>
    </w:p>
    <w:p w14:paraId="0F76EA4A" w14:textId="77777777" w:rsidR="007162F2" w:rsidRPr="00BE666F" w:rsidRDefault="007162F2" w:rsidP="007162F2">
      <w:pPr>
        <w:jc w:val="both"/>
        <w:rPr>
          <w:rFonts w:eastAsia="Calibri" w:cs="Times New Roman"/>
        </w:rPr>
      </w:pPr>
      <w:r w:rsidRPr="00BE666F">
        <w:rPr>
          <w:rFonts w:eastAsia="Calibri" w:cs="Times New Roman"/>
        </w:rPr>
        <w:t xml:space="preserve">Pour les salariés en contrat de travail à durée déterminée ou mis à disposition par une autre entreprise, dont la durée du contrat, renouvellement compris, est inférieure à celle de la période de référence, les heures supplémentaires sont décomptées à la fin du contrat à durée déterminée ou de mission, selon les modalités définies à l’article 6 du présent accord. Lorsque le contrat est à cheval sur deux périodes de référence, ces heures sont appréciées, à due proportion, à la fois au terme de la première période et à la fin du contrat. </w:t>
      </w:r>
    </w:p>
    <w:p w14:paraId="6006C191" w14:textId="77777777" w:rsidR="007162F2" w:rsidRPr="00BE666F" w:rsidRDefault="007162F2" w:rsidP="007162F2">
      <w:pPr>
        <w:jc w:val="both"/>
        <w:rPr>
          <w:rFonts w:eastAsia="Calibri" w:cs="Times New Roman"/>
        </w:rPr>
      </w:pPr>
      <w:r w:rsidRPr="00BE666F">
        <w:rPr>
          <w:rFonts w:eastAsia="Calibri" w:cs="Times New Roman"/>
        </w:rPr>
        <w:t xml:space="preserve">Les absences non assimilées à du temps de travail effectif ne seront pas prises en compte pour l’appréciation des heures supplémentaires. </w:t>
      </w:r>
    </w:p>
    <w:p w14:paraId="7E3CC9B7" w14:textId="77777777" w:rsidR="007162F2" w:rsidRPr="00BE666F" w:rsidRDefault="007162F2" w:rsidP="007162F2">
      <w:pPr>
        <w:jc w:val="both"/>
        <w:rPr>
          <w:rFonts w:eastAsia="Calibri" w:cs="Times New Roman"/>
          <w:b/>
        </w:rPr>
      </w:pPr>
      <w:r w:rsidRPr="00BE666F">
        <w:rPr>
          <w:rFonts w:eastAsia="Calibri" w:cs="Times New Roman"/>
          <w:b/>
        </w:rPr>
        <w:t>4.2. – Contingent annuel d’heures supplémentaires</w:t>
      </w:r>
    </w:p>
    <w:p w14:paraId="7D135CD9" w14:textId="77777777" w:rsidR="007162F2" w:rsidRPr="00BE666F" w:rsidRDefault="007162F2" w:rsidP="007162F2">
      <w:pPr>
        <w:jc w:val="both"/>
        <w:rPr>
          <w:rFonts w:eastAsia="Calibri" w:cs="Times New Roman"/>
        </w:rPr>
      </w:pPr>
      <w:r w:rsidRPr="00BE666F">
        <w:rPr>
          <w:rFonts w:eastAsia="Calibri" w:cs="Times New Roman"/>
        </w:rPr>
        <w:t>Les heures supplémentaires effectuées seront imputées sur le contingent d'heures supplémentaires applicable à l’entreprise. Tout dépassement du contingent devra faire l’objet d’une contrepartie obligatoire en repos, dont les modalités d’information des salariés et de prise sont fixées par les articles D. 3171-11 et D. 3121-18 à D. 3121-23 du Code du travail.</w:t>
      </w:r>
    </w:p>
    <w:p w14:paraId="6ADDFC45" w14:textId="77777777" w:rsidR="007162F2" w:rsidRPr="00BE666F" w:rsidRDefault="007162F2" w:rsidP="007162F2">
      <w:pPr>
        <w:jc w:val="both"/>
        <w:rPr>
          <w:rFonts w:eastAsia="Calibri" w:cs="Times New Roman"/>
        </w:rPr>
      </w:pPr>
    </w:p>
    <w:p w14:paraId="6123E49E" w14:textId="77777777" w:rsidR="007162F2" w:rsidRPr="00BE666F" w:rsidRDefault="007162F2" w:rsidP="007162F2">
      <w:pPr>
        <w:jc w:val="both"/>
        <w:rPr>
          <w:rFonts w:eastAsia="Calibri" w:cs="Times New Roman"/>
          <w:b/>
        </w:rPr>
      </w:pPr>
      <w:r w:rsidRPr="00BE666F">
        <w:rPr>
          <w:rFonts w:eastAsia="Calibri" w:cs="Times New Roman"/>
          <w:b/>
        </w:rPr>
        <w:lastRenderedPageBreak/>
        <w:t>4.</w:t>
      </w:r>
      <w:r w:rsidRPr="00284307">
        <w:rPr>
          <w:rFonts w:eastAsia="Calibri" w:cs="Times New Roman"/>
          <w:b/>
        </w:rPr>
        <w:t>3. – Taux de majoration des heures supplémentaires</w:t>
      </w:r>
    </w:p>
    <w:p w14:paraId="39065D7C" w14:textId="77777777" w:rsidR="007162F2" w:rsidRPr="00BE666F" w:rsidRDefault="007162F2" w:rsidP="007162F2">
      <w:pPr>
        <w:jc w:val="both"/>
        <w:rPr>
          <w:rFonts w:eastAsia="Calibri" w:cs="Times New Roman"/>
        </w:rPr>
      </w:pPr>
      <w:r>
        <w:rPr>
          <w:rFonts w:eastAsia="Calibri" w:cs="Times New Roman"/>
        </w:rPr>
        <w:t>En application de l’article L.3121-33</w:t>
      </w:r>
      <w:r w:rsidRPr="00BE666F">
        <w:rPr>
          <w:rFonts w:eastAsia="Calibri" w:cs="Times New Roman"/>
        </w:rPr>
        <w:t xml:space="preserve"> du Code du travail, les heures supplémentaires ouvrent droit à une majoration salariale dont le taux est égal à </w:t>
      </w:r>
      <w:sdt>
        <w:sdtPr>
          <w:rPr>
            <w:rFonts w:eastAsia="Calibri" w:cs="Times New Roman"/>
          </w:rPr>
          <w:id w:val="72861399"/>
          <w:placeholder>
            <w:docPart w:val="352D8BCEEA764BF896AB48125A478B1F"/>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w:t>
      </w:r>
    </w:p>
    <w:p w14:paraId="443D40F4" w14:textId="77777777" w:rsidR="007162F2" w:rsidRPr="00BE666F" w:rsidRDefault="007162F2" w:rsidP="007162F2">
      <w:pPr>
        <w:jc w:val="both"/>
        <w:rPr>
          <w:rFonts w:eastAsia="Calibri" w:cs="Times New Roman"/>
        </w:rPr>
      </w:pPr>
      <w:r w:rsidRPr="00BE666F">
        <w:rPr>
          <w:rFonts w:eastAsia="Calibri" w:cs="Times New Roman"/>
        </w:rPr>
        <w:t xml:space="preserve">La majoration prévue pour les heures supplémentaires réalisées au-delà de la </w:t>
      </w:r>
      <w:r>
        <w:rPr>
          <w:rFonts w:eastAsia="Calibri" w:cs="Times New Roman"/>
        </w:rPr>
        <w:t>limite hebdomadaire prévue à l’article 7</w:t>
      </w:r>
      <w:r w:rsidRPr="00BE666F">
        <w:rPr>
          <w:rFonts w:eastAsia="Calibri" w:cs="Times New Roman"/>
        </w:rPr>
        <w:t xml:space="preserve"> ne se cumule pas avec les majorations dues pour le travail de nuit, d’un jour férié ou d’un dimanche. Lorsqu’un même travail ouvre droit à plusieurs de ces majorations, seule est retenue la majoration correspondant au taux le plus élevé.</w:t>
      </w:r>
    </w:p>
    <w:p w14:paraId="7CF1A17C"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5 – TRAVAIL DE NUIT</w:t>
      </w:r>
    </w:p>
    <w:p w14:paraId="5CCD11E0" w14:textId="77777777" w:rsidR="007162F2" w:rsidRPr="00BE666F" w:rsidRDefault="007162F2" w:rsidP="007162F2">
      <w:pPr>
        <w:jc w:val="both"/>
        <w:rPr>
          <w:rFonts w:eastAsia="Calibri" w:cs="Times New Roman"/>
        </w:rPr>
      </w:pPr>
      <w:r w:rsidRPr="00BE666F">
        <w:rPr>
          <w:rFonts w:eastAsia="Calibri" w:cs="Times New Roman"/>
        </w:rPr>
        <w:t>Tout travail effectué entre 21 heures et 6 heures constitue du travail de nuit au sens de l’article L. 3122-1 du Code du travail,</w:t>
      </w:r>
      <w:r>
        <w:rPr>
          <w:rFonts w:eastAsia="Calibri" w:cs="Times New Roman"/>
        </w:rPr>
        <w:t xml:space="preserve"> et</w:t>
      </w:r>
      <w:r w:rsidRPr="00BE666F">
        <w:rPr>
          <w:rFonts w:eastAsia="Calibri" w:cs="Times New Roman"/>
        </w:rPr>
        <w:t xml:space="preserve"> ouvre droit à une majoration de </w:t>
      </w:r>
      <w:sdt>
        <w:sdtPr>
          <w:rPr>
            <w:rFonts w:eastAsia="Calibri" w:cs="Times New Roman"/>
          </w:rPr>
          <w:id w:val="-1670708133"/>
          <w:placeholder>
            <w:docPart w:val="D12037A158144297811BB165A4C8CCBD"/>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sdtContent>
      </w:sdt>
      <w:r w:rsidRPr="00BE666F">
        <w:rPr>
          <w:rFonts w:eastAsia="Calibri" w:cs="Times New Roman"/>
        </w:rPr>
        <w:t> % pour chaque heure réalisée dans cet intervalle.</w:t>
      </w:r>
    </w:p>
    <w:p w14:paraId="423393B8" w14:textId="77777777" w:rsidR="007162F2" w:rsidRPr="00BE666F" w:rsidRDefault="007162F2" w:rsidP="007162F2">
      <w:pPr>
        <w:jc w:val="both"/>
        <w:rPr>
          <w:rFonts w:eastAsia="Calibri" w:cs="Times New Roman"/>
        </w:rPr>
      </w:pPr>
      <w:r w:rsidRPr="00BE666F">
        <w:rPr>
          <w:rFonts w:eastAsia="Calibri" w:cs="Times New Roman"/>
        </w:rPr>
        <w:t xml:space="preserve">Pour les salariés bénéficiant du statut de travailleur de nuit, au titre de l’accord collectif national du 12 juillet 2006 relatif au travail de nuit des ouvriers, des ETAM et des cadres des entreprises du Bâtiment et des Travaux Publics, les heures effectuées la nuit sont majorées de </w:t>
      </w:r>
      <w:sdt>
        <w:sdtPr>
          <w:rPr>
            <w:rFonts w:eastAsia="Calibri" w:cs="Times New Roman"/>
          </w:rPr>
          <w:id w:val="1843122204"/>
          <w:placeholder>
            <w:docPart w:val="DA439151690346D0B1344341AED3BD89"/>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sdtContent>
      </w:sdt>
      <w:r w:rsidRPr="00BE666F">
        <w:rPr>
          <w:rFonts w:eastAsia="Calibri" w:cs="Times New Roman"/>
        </w:rPr>
        <w:t> %.</w:t>
      </w:r>
    </w:p>
    <w:p w14:paraId="4FB6CF69"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 xml:space="preserve">ARTICLE 6 – EMBAUCHE OU RUPTURE DU CONTRAT DE TRAVAIL AU COURS DE LA PÉRIODE DE RÉFERENCE </w:t>
      </w:r>
    </w:p>
    <w:p w14:paraId="333FD99E" w14:textId="77777777" w:rsidR="007162F2" w:rsidRDefault="007162F2" w:rsidP="007162F2">
      <w:pPr>
        <w:jc w:val="both"/>
        <w:rPr>
          <w:rFonts w:eastAsia="Calibri" w:cs="Times New Roman"/>
        </w:rPr>
      </w:pPr>
      <w:r w:rsidRPr="00BE666F">
        <w:rPr>
          <w:rFonts w:eastAsia="Calibri" w:cs="Times New Roman"/>
        </w:rPr>
        <w:t xml:space="preserve">Lorsqu'un salarié n'aura pas accompli la totalité de la période de référence, du fait de son entrée ou de son départ en cours de période de décompte de l’horaire, sa rémunération devra être régularisée sur la base de son temps réel de travail par rapport à la durée hebdomadaire moyenne de </w:t>
      </w:r>
      <w:sdt>
        <w:sdtPr>
          <w:rPr>
            <w:rFonts w:eastAsia="Calibri" w:cs="Times New Roman"/>
          </w:rPr>
          <w:id w:val="1003090498"/>
          <w:placeholder>
            <w:docPart w:val="1097B4B1B9A24974AD4F3F65EB0E1414"/>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calculée sur la période de travail du salarié, hors les jours fériés et les congés payés.</w:t>
      </w:r>
    </w:p>
    <w:p w14:paraId="338C6082" w14:textId="77777777" w:rsidR="007162F2" w:rsidRPr="00BE666F" w:rsidRDefault="007162F2" w:rsidP="007162F2">
      <w:pPr>
        <w:jc w:val="both"/>
        <w:rPr>
          <w:rFonts w:eastAsia="Calibri" w:cs="Times New Roman"/>
        </w:rPr>
      </w:pPr>
      <w:r>
        <w:rPr>
          <w:rFonts w:eastAsia="Calibri" w:cs="Times New Roman"/>
        </w:rPr>
        <w:t>Les heures correspondant aux périodes non travaillées, du fait du départ ou de l’entrée en cours d’année, ne doivent pas être déduites du seuil de déclenchement des heures supplémentaires.</w:t>
      </w:r>
    </w:p>
    <w:p w14:paraId="2B5F3A76" w14:textId="77777777" w:rsidR="007162F2" w:rsidRPr="00BE666F" w:rsidRDefault="007162F2" w:rsidP="007162F2">
      <w:pPr>
        <w:jc w:val="both"/>
        <w:rPr>
          <w:rFonts w:eastAsia="Calibri" w:cs="Times New Roman"/>
        </w:rPr>
      </w:pPr>
      <w:r>
        <w:rPr>
          <w:rFonts w:eastAsia="Calibri" w:cs="Times New Roman"/>
        </w:rPr>
        <w:t>Ainsi, 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 lorsque ces heures constituent des heures supplémentaires au sens de l’article 4 du présent accord.</w:t>
      </w:r>
      <w:r w:rsidRPr="00BE666F">
        <w:rPr>
          <w:rFonts w:eastAsia="Calibri" w:cs="Times New Roman"/>
        </w:rPr>
        <w:t xml:space="preserve"> </w:t>
      </w:r>
    </w:p>
    <w:p w14:paraId="7F529588" w14:textId="77777777" w:rsidR="007162F2" w:rsidRPr="00BE666F" w:rsidRDefault="007162F2" w:rsidP="007162F2">
      <w:pPr>
        <w:jc w:val="both"/>
        <w:rPr>
          <w:rFonts w:eastAsia="Calibri" w:cs="Times New Roman"/>
        </w:rPr>
      </w:pPr>
      <w:r w:rsidRPr="00BE666F">
        <w:rPr>
          <w:rFonts w:eastAsia="Calibri" w:cs="Times New Roman"/>
        </w:rPr>
        <w:t>Dans le cas où elle fait apparaître un trop-versé, celui-ci constitue des avances en espèces</w:t>
      </w:r>
      <w:r>
        <w:rPr>
          <w:rFonts w:eastAsia="Calibri" w:cs="Times New Roman"/>
        </w:rPr>
        <w:t xml:space="preserve"> si le contrat est rompu pour un motif de faute grave, de faute lourde ou de démission</w:t>
      </w:r>
      <w:r w:rsidRPr="00BE666F">
        <w:rPr>
          <w:rFonts w:eastAsia="Calibri" w:cs="Times New Roman"/>
        </w:rPr>
        <w:t xml:space="preserve">. </w:t>
      </w:r>
      <w:r>
        <w:rPr>
          <w:rFonts w:eastAsia="Calibri" w:cs="Times New Roman"/>
        </w:rPr>
        <w:t>Les</w:t>
      </w:r>
      <w:r w:rsidRPr="00BE666F">
        <w:rPr>
          <w:rFonts w:eastAsia="Calibri" w:cs="Times New Roman"/>
        </w:rPr>
        <w:t xml:space="preserve"> modalités de remboursement sont fixées à l’article L. 3251-3 du Code du travail</w:t>
      </w:r>
      <w:r>
        <w:rPr>
          <w:rFonts w:eastAsia="Calibri" w:cs="Times New Roman"/>
        </w:rPr>
        <w:t xml:space="preserve">. </w:t>
      </w:r>
    </w:p>
    <w:p w14:paraId="1E3F8C5A"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III – MODALITÉS DE MODULATION DU TEMPS DE TRAVAIL</w:t>
      </w:r>
    </w:p>
    <w:p w14:paraId="06F81B9C"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7 – AMPLITUDE DE LA MODULATION</w:t>
      </w:r>
    </w:p>
    <w:p w14:paraId="7747EB03" w14:textId="77777777" w:rsidR="007162F2" w:rsidRPr="00BE666F" w:rsidRDefault="007162F2" w:rsidP="007162F2">
      <w:pPr>
        <w:jc w:val="both"/>
        <w:rPr>
          <w:rFonts w:eastAsia="Calibri" w:cs="Times New Roman"/>
        </w:rPr>
      </w:pPr>
      <w:r w:rsidRPr="00BE666F">
        <w:rPr>
          <w:rFonts w:eastAsia="Calibri" w:cs="Times New Roman"/>
        </w:rPr>
        <w:t xml:space="preserve">Les parties conviennent que l'horaire de travail programmé peut varier d'une semaine à l'autre dans les limites maximales de </w:t>
      </w:r>
      <w:sdt>
        <w:sdtPr>
          <w:rPr>
            <w:rFonts w:eastAsia="Calibri" w:cs="Times New Roman"/>
          </w:rPr>
          <w:id w:val="1209376262"/>
          <w:placeholder>
            <w:docPart w:val="97D200D270944D879563A37A4628A742"/>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heures maximum et minimale de 0 heure hebdomadaire. Les salariés peuvent être amenés à travailler au-delà de cette limite haute de </w:t>
      </w:r>
      <w:r w:rsidRPr="00BE666F">
        <w:rPr>
          <w:rFonts w:eastAsia="Calibri" w:cs="Times New Roman"/>
        </w:rPr>
        <w:lastRenderedPageBreak/>
        <w:t xml:space="preserve">modulation, sous réserve de respecter les durées maximales de travail fixées à l’article 8 du présent accord. </w:t>
      </w:r>
    </w:p>
    <w:p w14:paraId="1D0FCCE6" w14:textId="77777777" w:rsidR="007162F2" w:rsidRPr="00BE666F" w:rsidRDefault="007162F2" w:rsidP="007162F2">
      <w:pPr>
        <w:jc w:val="both"/>
        <w:rPr>
          <w:rFonts w:eastAsia="Calibri" w:cs="Times New Roman"/>
        </w:rPr>
      </w:pPr>
      <w:r w:rsidRPr="00BE666F">
        <w:rPr>
          <w:rFonts w:eastAsia="Calibri" w:cs="Times New Roman"/>
        </w:rPr>
        <w:t>Lorsque les conditions de travail sur chantier, les raisons climatiques ou les contraintes commerciales l’exigent, le nombre de jours travaillés sur une semaine civile donnée peut aussi être réduit ou augmenté par rapport à la répartition habituelle du travail du salarié, sous réserve du respect des dispositions législatives et réglementaires en vigueur relatives au repos hebdomadaire.</w:t>
      </w:r>
    </w:p>
    <w:p w14:paraId="0234624F"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8 – DURÉES MAXIMALES DE TRAVAIL ET REPOS MINIMAUX</w:t>
      </w:r>
    </w:p>
    <w:p w14:paraId="2EAC2081" w14:textId="77777777" w:rsidR="007162F2" w:rsidRPr="00BE666F" w:rsidRDefault="007162F2" w:rsidP="007162F2">
      <w:pPr>
        <w:spacing w:before="120" w:after="120"/>
        <w:jc w:val="both"/>
        <w:rPr>
          <w:rFonts w:eastAsia="Calibri" w:cs="Times New Roman"/>
        </w:rPr>
      </w:pPr>
      <w:r w:rsidRPr="00BE666F">
        <w:rPr>
          <w:rFonts w:eastAsia="Calibri" w:cs="Times New Roman"/>
        </w:rPr>
        <w:t>Pour la mise en œuvre de l’annualisation dans le cadre du présent accord, sont applicables, sauf dérogation de l'inspecteur du travail, les durées maximales de travail ci-après :</w:t>
      </w:r>
    </w:p>
    <w:p w14:paraId="1C67CA5C"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 xml:space="preserve">durée maximale journalière : 10 heures. Elle peut être augmentée de 2 heures en cas d’activité accrue ou pour des motifs liés à l’organisation de l’entreprise. Il n'existe pas de durée minimale de travail journalière ; </w:t>
      </w:r>
    </w:p>
    <w:p w14:paraId="54CAFF91"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maximale du travail au cours d'une même semaine : 48 heures</w:t>
      </w:r>
      <w:r>
        <w:rPr>
          <w:rFonts w:eastAsia="Calibri" w:cs="Times New Roman"/>
        </w:rPr>
        <w:t> ;</w:t>
      </w:r>
    </w:p>
    <w:p w14:paraId="0ABB36D8"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moyenne hebdomadaire du travail calculée sur une période quelconque de 12 semaines consécutives : 46 heures.</w:t>
      </w:r>
    </w:p>
    <w:p w14:paraId="4B33B5CA"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Tout salarié bénéficie d’un repos quotidien d’une durée minimale de 11 heures consécutives et d’un repos hebdomadaire d’une durée minimale de 24 heures consécutives, sauf dérogations dans les conditions fixées par les dispositions législatives et réglementaires. </w:t>
      </w:r>
    </w:p>
    <w:p w14:paraId="19D1DE80"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9 – PROGRAMMATION INDICATIVE</w:t>
      </w:r>
    </w:p>
    <w:p w14:paraId="23519F5B" w14:textId="77777777" w:rsidR="007162F2" w:rsidRPr="00BE666F" w:rsidRDefault="007162F2" w:rsidP="007162F2">
      <w:pPr>
        <w:jc w:val="both"/>
        <w:rPr>
          <w:rFonts w:eastAsia="Calibri" w:cs="Times New Roman"/>
        </w:rPr>
      </w:pPr>
      <w:r w:rsidRPr="00BE666F">
        <w:rPr>
          <w:rFonts w:eastAsia="Calibri" w:cs="Times New Roman"/>
        </w:rPr>
        <w:t xml:space="preserve">Le calendrier prévisionnel de la période d'annualisation est établi selon une programmation indicative annuelle qui fera l'objet d'une consultation du comité social et économique, s’il existe ; ainsi que d'un affichage, au plus tard le </w:t>
      </w:r>
      <w:sdt>
        <w:sdtPr>
          <w:rPr>
            <w:rFonts w:eastAsia="Calibri" w:cs="Times New Roman"/>
          </w:rPr>
          <w:id w:val="-1664549964"/>
          <w:placeholder>
            <w:docPart w:val="336CB113D90549D7A8F450C0873922DA"/>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sdtContent>
      </w:sdt>
      <w:r w:rsidRPr="00BE666F">
        <w:rPr>
          <w:rFonts w:eastAsia="Calibri" w:cs="Times New Roman"/>
        </w:rPr>
        <w:t>, lorsque les données permettent de connaître avec suffisamment de précisions les volumes d'activités nécessaires.</w:t>
      </w:r>
    </w:p>
    <w:p w14:paraId="0D5B2B25" w14:textId="77777777" w:rsidR="007162F2" w:rsidRPr="00BE666F" w:rsidRDefault="007162F2" w:rsidP="007162F2">
      <w:pPr>
        <w:jc w:val="both"/>
        <w:rPr>
          <w:rFonts w:eastAsia="Calibri" w:cs="Times New Roman"/>
        </w:rPr>
      </w:pPr>
      <w:r w:rsidRPr="00BE666F">
        <w:rPr>
          <w:rFonts w:eastAsia="Calibri" w:cs="Times New Roman"/>
        </w:rPr>
        <w:t>Cette programmation indicative initiale est un préalable à l'ouverture de la période de modulation et comporte les périodes prévisibles de forte activité, d'activité normale et les périodes de faible activité, voire d'absence totale d'activité pour le personnel des chantiers et d’atelier.</w:t>
      </w:r>
    </w:p>
    <w:p w14:paraId="7D92F00C" w14:textId="77777777" w:rsidR="007162F2" w:rsidRPr="00BE666F" w:rsidRDefault="007162F2" w:rsidP="007162F2">
      <w:pPr>
        <w:jc w:val="both"/>
        <w:rPr>
          <w:rFonts w:eastAsia="Calibri" w:cs="Times New Roman"/>
        </w:rPr>
      </w:pPr>
      <w:r w:rsidRPr="00BE666F">
        <w:rPr>
          <w:rFonts w:eastAsia="Calibri" w:cs="Times New Roman"/>
        </w:rPr>
        <w:t xml:space="preserve">Toutefois, cette programmation peut évoluer en fonction des chantiers, de leurs aléas, du climat ou de circonstances exceptionnelles. Dans ce cas, cette programmation pourra être affinée après information du comité social et économique, s’il existe. </w:t>
      </w:r>
    </w:p>
    <w:p w14:paraId="090FF2C0" w14:textId="77777777" w:rsidR="007162F2" w:rsidRPr="00BE666F" w:rsidRDefault="007162F2" w:rsidP="007162F2">
      <w:pPr>
        <w:jc w:val="both"/>
        <w:rPr>
          <w:rFonts w:eastAsia="Calibri" w:cs="Times New Roman"/>
        </w:rPr>
      </w:pPr>
      <w:r w:rsidRPr="00BE666F">
        <w:rPr>
          <w:rFonts w:eastAsia="Calibri" w:cs="Times New Roman"/>
        </w:rPr>
        <w:t xml:space="preserve">Il est convenu que les salariés devront être informés en cas de modification de cette dernière par voie d'affichage de l'horaire, au moins </w:t>
      </w:r>
      <w:sdt>
        <w:sdtPr>
          <w:rPr>
            <w:rFonts w:eastAsia="Calibri" w:cs="Times New Roman"/>
          </w:rPr>
          <w:id w:val="-1846477945"/>
          <w:placeholder>
            <w:docPart w:val="6E13ADE7E6CB4F5B95103558A950724D"/>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563646666"/>
          <w:placeholder>
            <w:docPart w:val="5525309114264C40A3D0B6AE709559CF"/>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précédant la prise d’effet de la modification. Ce délai peut être abaissé </w:t>
      </w:r>
      <w:sdt>
        <w:sdtPr>
          <w:rPr>
            <w:rFonts w:eastAsia="Calibri" w:cs="Times New Roman"/>
          </w:rPr>
          <w:id w:val="-982231675"/>
          <w:placeholder>
            <w:docPart w:val="28D8D65E7BBF4B4DB00928F04FBDB30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15</w:t>
          </w:r>
          <w:r w:rsidRPr="00BE666F">
            <w:rPr>
              <w:rFonts w:eastAsia="Calibri" w:cs="Times New Roman"/>
              <w:color w:val="FF0000"/>
            </w:rPr>
            <w:t>&gt;</w:t>
          </w:r>
        </w:sdtContent>
      </w:sdt>
      <w:r w:rsidRPr="00BE666F">
        <w:rPr>
          <w:rFonts w:eastAsia="Calibri" w:cs="Times New Roman"/>
        </w:rPr>
        <w:t xml:space="preserve"> à jours </w:t>
      </w:r>
      <w:sdt>
        <w:sdtPr>
          <w:rPr>
            <w:rFonts w:eastAsia="Calibri" w:cs="Times New Roman"/>
          </w:rPr>
          <w:id w:val="717549515"/>
          <w:placeholder>
            <w:docPart w:val="630CAEA82EFC493B8C04405B9FA9C922"/>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sdtContent>
      </w:sdt>
      <w:r w:rsidRPr="00BE666F">
        <w:rPr>
          <w:rFonts w:eastAsia="Calibri" w:cs="Times New Roman"/>
        </w:rPr>
        <w:t xml:space="preserve"> lorsque les contraintes ou les circonstances particulières affectent de manière non prévisible le fonctionnement de l’entreprise, notamment en cas d’absence imprévue du personnel, de baisse non prévisible ou d’accroissement exceptionnel des commandes.</w:t>
      </w:r>
    </w:p>
    <w:p w14:paraId="43E062ED" w14:textId="77777777" w:rsidR="007162F2" w:rsidRPr="00BE666F" w:rsidRDefault="007162F2" w:rsidP="007162F2">
      <w:pPr>
        <w:jc w:val="both"/>
        <w:rPr>
          <w:rFonts w:eastAsia="Calibri" w:cs="Times New Roman"/>
        </w:rPr>
      </w:pPr>
      <w:r w:rsidRPr="00BE666F">
        <w:rPr>
          <w:rFonts w:eastAsia="Calibri" w:cs="Times New Roman"/>
        </w:rPr>
        <w:t xml:space="preserve">Cette programmation indicative n'exclut pas la possibilité que certaines équipes ou catégories de salariés travaillent selon des horaires différents en raison du volume, de la nature et des </w:t>
      </w:r>
      <w:r w:rsidRPr="00BE666F">
        <w:rPr>
          <w:rFonts w:eastAsia="Calibri" w:cs="Times New Roman"/>
        </w:rPr>
        <w:lastRenderedPageBreak/>
        <w:t>conditions d’exécution des travaux. La programmation peut donc être adaptée selon les services mais, en tout état de cause, elle devra être communiquée et affichée suivant les modalités visées au présent article.</w:t>
      </w:r>
    </w:p>
    <w:p w14:paraId="123FFA43"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10 – LISSAGE DE LA R</w:t>
      </w:r>
      <w:r>
        <w:rPr>
          <w:rFonts w:eastAsia="Calibri" w:cs="Times New Roman"/>
          <w:b/>
          <w:sz w:val="24"/>
          <w:u w:val="single"/>
        </w:rPr>
        <w:t>É</w:t>
      </w:r>
      <w:r w:rsidRPr="00BE666F">
        <w:rPr>
          <w:rFonts w:eastAsia="Calibri" w:cs="Times New Roman"/>
          <w:b/>
          <w:sz w:val="24"/>
          <w:u w:val="single"/>
        </w:rPr>
        <w:t>MUN</w:t>
      </w:r>
      <w:r>
        <w:rPr>
          <w:rFonts w:eastAsia="Calibri" w:cs="Times New Roman"/>
          <w:b/>
          <w:sz w:val="24"/>
          <w:u w:val="single"/>
        </w:rPr>
        <w:t>É</w:t>
      </w:r>
      <w:r w:rsidRPr="00BE666F">
        <w:rPr>
          <w:rFonts w:eastAsia="Calibri" w:cs="Times New Roman"/>
          <w:b/>
          <w:sz w:val="24"/>
          <w:u w:val="single"/>
        </w:rPr>
        <w:t>RATION</w:t>
      </w:r>
    </w:p>
    <w:p w14:paraId="3B709FDA" w14:textId="77777777" w:rsidR="007162F2" w:rsidRPr="00BE666F" w:rsidRDefault="007162F2" w:rsidP="007162F2">
      <w:pPr>
        <w:jc w:val="both"/>
        <w:rPr>
          <w:rFonts w:eastAsia="Calibri" w:cs="Times New Roman"/>
        </w:rPr>
      </w:pPr>
      <w:r w:rsidRPr="00BE666F">
        <w:rPr>
          <w:rFonts w:eastAsia="Calibri" w:cs="Times New Roman"/>
        </w:rPr>
        <w:t xml:space="preserve">La rémunération mensuelle des salariés auxquels est appliqué le régime du décompte </w:t>
      </w:r>
      <w:sdt>
        <w:sdtPr>
          <w:rPr>
            <w:rFonts w:eastAsia="Calibri" w:cs="Times New Roman"/>
          </w:rPr>
          <w:id w:val="-1444762618"/>
          <w:placeholder>
            <w:docPart w:val="D00EF3E064544BB9A0A12F8B7D2529CA"/>
          </w:placeholder>
          <w:showingPlcHdr/>
          <w:comboBox>
            <w:listItem w:value="Choisissez un élément."/>
            <w:listItem w:displayText="annuel" w:value="annuel"/>
            <w:listItem w:displayText="semestriel" w:value="semestriel"/>
            <w:listItem w:displayText="trimestriel" w:value="trimestriel"/>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sdtContent>
      </w:sdt>
      <w:r w:rsidRPr="00BE666F">
        <w:rPr>
          <w:rFonts w:eastAsia="Calibri" w:cs="Times New Roman"/>
        </w:rPr>
        <w:t xml:space="preserve"> du temps de travail est lissée sur la base de la durée hebdomadaire moyenne de travail de </w:t>
      </w:r>
      <w:sdt>
        <w:sdtPr>
          <w:rPr>
            <w:rFonts w:eastAsia="Calibri" w:cs="Times New Roman"/>
          </w:rPr>
          <w:id w:val="-1031334315"/>
          <w:placeholder>
            <w:docPart w:val="97457A70D67F480195DF7BD2617C25B6"/>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prévue à l’article 1 du présent accord. </w:t>
      </w:r>
    </w:p>
    <w:p w14:paraId="6AB13AEB" w14:textId="77777777" w:rsidR="007162F2" w:rsidRPr="00BE666F" w:rsidRDefault="007162F2" w:rsidP="007162F2">
      <w:pPr>
        <w:jc w:val="both"/>
        <w:rPr>
          <w:rFonts w:eastAsia="Calibri" w:cs="Times New Roman"/>
        </w:rPr>
      </w:pPr>
      <w:r w:rsidRPr="00BE666F">
        <w:rPr>
          <w:rFonts w:eastAsia="Calibri" w:cs="Times New Roman"/>
        </w:rPr>
        <w:t xml:space="preserve">Les heures supplémentaires seront payées, ainsi que leur majoration, avec le salaire du mois considéré pour les heures effectuées au-delà de </w:t>
      </w:r>
      <w:sdt>
        <w:sdtPr>
          <w:rPr>
            <w:rFonts w:eastAsia="Calibri" w:cs="Times New Roman"/>
          </w:rPr>
          <w:id w:val="322937914"/>
          <w:placeholder>
            <w:docPart w:val="67D91A7CB0D74160BEE8170A0FED6F07"/>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 et en fin de période de modulation pour les heures supplémentaires effectuées au-delà du seuil déterminé à l’article 4.1, déduction faite des heures supplémentaires déjà payées au cours de la période de modulation.</w:t>
      </w:r>
    </w:p>
    <w:p w14:paraId="2C2E4993"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11 – ABSENCES</w:t>
      </w:r>
    </w:p>
    <w:p w14:paraId="06C95E14" w14:textId="77777777" w:rsidR="007162F2" w:rsidRPr="00BE666F" w:rsidRDefault="007162F2" w:rsidP="007162F2">
      <w:pPr>
        <w:jc w:val="both"/>
        <w:rPr>
          <w:rFonts w:eastAsia="Calibri" w:cs="Times New Roman"/>
        </w:rPr>
      </w:pPr>
      <w:r w:rsidRPr="00BE666F">
        <w:rPr>
          <w:rFonts w:eastAsia="Calibri" w:cs="Times New Roman"/>
        </w:rPr>
        <w:t xml:space="preserve">En cas d’absence individuelle, non assimilée à du temps de travail effectif, les heures qui auraient dû être effectuées par le salarié seront comptabilisées pour l’appréciation du volume horaire total à effectuer sur la période de référence, de telle sorte que l’absence du salarié ne le conduise pas à récupérer les heures ainsi perdues, à l’exception des cas où la législation autorise cette récupération. </w:t>
      </w:r>
      <w:r>
        <w:rPr>
          <w:rFonts w:eastAsia="Calibri" w:cs="Times New Roman"/>
        </w:rPr>
        <w:t>Les heures correspondant aux périodes non travaillées du fait de l’absence ne doivent donc pas être déduites du seuil de déclenchement des heures supplémentaires.</w:t>
      </w:r>
    </w:p>
    <w:p w14:paraId="762AD84A" w14:textId="77777777" w:rsidR="007162F2" w:rsidRPr="00BE666F" w:rsidRDefault="007162F2" w:rsidP="007162F2">
      <w:pPr>
        <w:jc w:val="both"/>
        <w:rPr>
          <w:rFonts w:eastAsia="Calibri" w:cs="Times New Roman"/>
        </w:rPr>
      </w:pPr>
      <w:r w:rsidRPr="00BE666F">
        <w:rPr>
          <w:rFonts w:eastAsia="Calibri" w:cs="Times New Roman"/>
        </w:rPr>
        <w:t xml:space="preserve">La rémunération lissée sert de base au calcul de l'indemnisation chaque fois que celle-ci est due par l'employeur pour toute période non travaillée qui n’est pas liée à la modulation, telle que l'absence pour maladie ou maternité. Elle sert également de base au calcul de l'indemnité due en cas de rupture du contrat de travail. </w:t>
      </w:r>
    </w:p>
    <w:p w14:paraId="64B88378" w14:textId="77777777" w:rsidR="007162F2" w:rsidRPr="00BE666F" w:rsidRDefault="007162F2" w:rsidP="007162F2">
      <w:pPr>
        <w:jc w:val="both"/>
        <w:rPr>
          <w:rFonts w:eastAsia="Calibri" w:cs="Times New Roman"/>
        </w:rPr>
      </w:pPr>
      <w:r w:rsidRPr="00BE666F">
        <w:rPr>
          <w:rFonts w:eastAsia="Calibri" w:cs="Times New Roman"/>
        </w:rPr>
        <w:t>En cas d’absences rémunérées par l’employeur ou indemnisées par un organisme tiers, la rémunération est réduite proportionnellement au nombre d’heures d’absence calculé par rapport à la durée collective moyenne fixée à l’article 1 du présent accord. Lorsque l’absence n’est ni rémunérée ni indemnisée, la rémunération est réduite par le nombre d’heure</w:t>
      </w:r>
      <w:r>
        <w:rPr>
          <w:rFonts w:eastAsia="Calibri" w:cs="Times New Roman"/>
        </w:rPr>
        <w:t xml:space="preserve">s </w:t>
      </w:r>
      <w:r w:rsidRPr="00BE666F">
        <w:rPr>
          <w:rFonts w:eastAsia="Calibri" w:cs="Times New Roman"/>
        </w:rPr>
        <w:t>d’absence calculé en fonction du nombre réel d’heures de travail que comporte la période d’absence.</w:t>
      </w:r>
    </w:p>
    <w:p w14:paraId="159884B6"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IV – MODALITÉS D’AMÉNAGEMENT ET DE MODULATION PROPRES AU TEMPS PARTIEL</w:t>
      </w:r>
    </w:p>
    <w:p w14:paraId="17280619"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12 – SALARIÉS CONCERNÉS</w:t>
      </w:r>
    </w:p>
    <w:p w14:paraId="757EA799" w14:textId="77777777" w:rsidR="007162F2" w:rsidRDefault="007162F2" w:rsidP="007162F2">
      <w:pPr>
        <w:jc w:val="both"/>
        <w:rPr>
          <w:rFonts w:eastAsia="Calibri" w:cs="Times New Roman"/>
        </w:rPr>
      </w:pPr>
      <w:r w:rsidRPr="00BE666F">
        <w:rPr>
          <w:rFonts w:eastAsia="Calibri" w:cs="Times New Roman"/>
        </w:rPr>
        <w:t xml:space="preserve">Sont considérés comme des salariés à temps partiel ceux dont le contrat de travail fixe une durée de travail inférieure à </w:t>
      </w:r>
      <w:sdt>
        <w:sdtPr>
          <w:rPr>
            <w:rFonts w:eastAsia="Calibri" w:cs="Times New Roman"/>
          </w:rPr>
          <w:id w:val="-1234699294"/>
          <w:placeholder>
            <w:docPart w:val="39A652DF7BCB4F3987B241A1B8713956"/>
          </w:placeholder>
          <w:showingPlcHdr/>
          <w:comboBox>
            <w:listItem w:value="Choisissez un élément."/>
            <w:listItem w:displayText="1607 heures calculées" w:value="1607 heures calculées"/>
            <w:listItem w:displayText="la durée hebdomadaire moyenne de 35 heures calculée" w:value="la durée hebdomadaire moyenne de 35 heures calculé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sur la période de référence prévue à l’article 3 du présent accord.</w:t>
      </w:r>
    </w:p>
    <w:p w14:paraId="16F09378" w14:textId="77777777" w:rsidR="007162F2" w:rsidRDefault="007162F2" w:rsidP="007162F2">
      <w:pPr>
        <w:jc w:val="both"/>
        <w:rPr>
          <w:rFonts w:eastAsia="Calibri" w:cs="Times New Roman"/>
        </w:rPr>
      </w:pPr>
      <w:r>
        <w:rPr>
          <w:rFonts w:eastAsia="Calibri" w:cs="Times New Roman"/>
        </w:rPr>
        <w:t xml:space="preserve">Les dispositions prévues par le présent accord leur sont intégralement applicables. Elles font toutefois l’objet des adaptations prévues par les articles 13 à 15 suivants. </w:t>
      </w:r>
    </w:p>
    <w:p w14:paraId="265611E0" w14:textId="77777777" w:rsidR="007162F2" w:rsidRPr="00BE666F" w:rsidRDefault="007162F2" w:rsidP="007162F2">
      <w:pPr>
        <w:jc w:val="both"/>
        <w:rPr>
          <w:rFonts w:eastAsia="Calibri" w:cs="Times New Roman"/>
        </w:rPr>
      </w:pPr>
    </w:p>
    <w:p w14:paraId="4EF88974" w14:textId="77777777" w:rsidR="007162F2" w:rsidRPr="00BE666F" w:rsidRDefault="007162F2" w:rsidP="007162F2">
      <w:pPr>
        <w:jc w:val="center"/>
        <w:rPr>
          <w:rFonts w:eastAsia="Calibri" w:cs="Times New Roman"/>
          <w:b/>
          <w:u w:val="single"/>
        </w:rPr>
      </w:pPr>
      <w:r w:rsidRPr="00BE666F">
        <w:rPr>
          <w:rFonts w:eastAsia="Calibri" w:cs="Times New Roman"/>
          <w:b/>
          <w:u w:val="single"/>
        </w:rPr>
        <w:lastRenderedPageBreak/>
        <w:t>ARTICLE 13 – RÉPARTITION DU TEMPS DE TRAVAIL</w:t>
      </w:r>
    </w:p>
    <w:p w14:paraId="2FBE0121" w14:textId="77777777" w:rsidR="007162F2" w:rsidRPr="00BE666F" w:rsidRDefault="007162F2" w:rsidP="007162F2">
      <w:pPr>
        <w:spacing w:before="120" w:after="120"/>
        <w:jc w:val="both"/>
        <w:rPr>
          <w:rFonts w:eastAsia="Calibri" w:cs="Times New Roman"/>
          <w:b/>
        </w:rPr>
      </w:pPr>
      <w:r w:rsidRPr="00BE666F">
        <w:rPr>
          <w:rFonts w:eastAsia="Calibri" w:cs="Times New Roman"/>
          <w:b/>
        </w:rPr>
        <w:t>13.1. – Temps partiel modulé</w:t>
      </w:r>
    </w:p>
    <w:p w14:paraId="273E2E99"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L’horaire hebdomadaire de travail des salariés à temps partiel peut varier autour de la durée moyenne de travail fixée par leur contrat de travail et calculée sur la période de référence, dans les limites suivantes : </w:t>
      </w:r>
    </w:p>
    <w:p w14:paraId="178E74BB"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la durée minimale hebdomadaire de travail est fixée à 24 heures hebdomadaires, ou son équivalent mensuel. Ce plancher de modulation peut être abaissé dans les cas prévus par l’article L. 3123-7 du Code du travail ;</w:t>
      </w:r>
    </w:p>
    <w:p w14:paraId="4F20F8E8"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l’horaire collectif des salariés à temps partiel ne peut en aucun cas être porté au niveau de la durée hebdomadaire du travail de 35 heures</w:t>
      </w:r>
      <w:r>
        <w:rPr>
          <w:rFonts w:eastAsia="Calibri" w:cs="Times New Roman"/>
        </w:rPr>
        <w:t xml:space="preserve"> ou de 1607 heures sur l’année</w:t>
      </w:r>
      <w:r w:rsidRPr="00BE666F">
        <w:rPr>
          <w:rFonts w:eastAsia="Calibri" w:cs="Times New Roman"/>
        </w:rPr>
        <w:t>.</w:t>
      </w:r>
    </w:p>
    <w:p w14:paraId="3EF9C75B" w14:textId="77777777" w:rsidR="007162F2" w:rsidRPr="00BE666F" w:rsidRDefault="007162F2" w:rsidP="007162F2">
      <w:pPr>
        <w:spacing w:before="120" w:after="120"/>
        <w:jc w:val="both"/>
        <w:rPr>
          <w:rFonts w:eastAsia="Calibri" w:cs="Times New Roman"/>
        </w:rPr>
      </w:pPr>
      <w:r w:rsidRPr="00BE666F">
        <w:rPr>
          <w:rFonts w:eastAsia="Calibri" w:cs="Times New Roman"/>
        </w:rPr>
        <w:t>Conformément à l’article L. 3123-30 du Code du travail, chaque journée de travail ne pourra comporter qu’une seule coupure, dont la durée ne peut excéder 2 heures.</w:t>
      </w:r>
    </w:p>
    <w:p w14:paraId="0F61B731" w14:textId="77777777" w:rsidR="007162F2" w:rsidRPr="00BE666F" w:rsidRDefault="007162F2" w:rsidP="007162F2">
      <w:pPr>
        <w:spacing w:before="120" w:after="120"/>
        <w:jc w:val="both"/>
        <w:rPr>
          <w:rFonts w:eastAsia="Calibri" w:cs="Times New Roman"/>
        </w:rPr>
      </w:pPr>
      <w:r w:rsidRPr="00BE666F">
        <w:rPr>
          <w:rFonts w:eastAsia="Calibri" w:cs="Times New Roman"/>
        </w:rPr>
        <w:t>Les durées minimales de repos définies à l’article 8 du présent accord doivent être respectées.</w:t>
      </w:r>
    </w:p>
    <w:p w14:paraId="32BD9111" w14:textId="77777777" w:rsidR="007162F2" w:rsidRPr="00BE666F" w:rsidRDefault="007162F2" w:rsidP="007162F2">
      <w:pPr>
        <w:spacing w:before="120" w:after="120"/>
        <w:jc w:val="both"/>
        <w:rPr>
          <w:rFonts w:eastAsia="Calibri" w:cs="Times New Roman"/>
          <w:b/>
        </w:rPr>
      </w:pPr>
      <w:r w:rsidRPr="00BE666F">
        <w:rPr>
          <w:rFonts w:eastAsia="Calibri" w:cs="Times New Roman"/>
          <w:b/>
        </w:rPr>
        <w:t>13.2. – Programmation indicative et individuelle</w:t>
      </w:r>
    </w:p>
    <w:p w14:paraId="2D7310D8"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La programmation indicative et individuelle de la répartition hebdomadaire de la durée du travail sur l’année sera remise par écrit à chaque salarié titulaire d’un contrat de travail à temps partiel, au moins </w:t>
      </w:r>
      <w:sdt>
        <w:sdtPr>
          <w:rPr>
            <w:rFonts w:eastAsia="Calibri" w:cs="Times New Roman"/>
          </w:rPr>
          <w:id w:val="-2090984713"/>
          <w:placeholder>
            <w:docPart w:val="399707B248E448BDAD91F21648644ED3"/>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sdtContent>
      </w:sdt>
      <w:r w:rsidRPr="00BE666F">
        <w:rPr>
          <w:rFonts w:eastAsia="Calibri" w:cs="Times New Roman"/>
        </w:rPr>
        <w:t xml:space="preserve"> semaines avant le début de la période de référence.</w:t>
      </w:r>
    </w:p>
    <w:p w14:paraId="3259F5E0"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Cette répartition, une fois notifiée, pourra cependant être modifiée dans les cas prévus par le contrat de travail. En tout état de cause, cette modification ne pourra intervenir moins </w:t>
      </w:r>
      <w:sdt>
        <w:sdtPr>
          <w:rPr>
            <w:rFonts w:eastAsia="Calibri" w:cs="Times New Roman"/>
          </w:rPr>
          <w:id w:val="-1238325345"/>
          <w:placeholder>
            <w:docPart w:val="01E28C108CE64324B8E5B68200611870"/>
          </w:placeholder>
          <w:comboBox>
            <w:listItem w:value="Choisissez un élément."/>
            <w:listItem w:displayText="7" w:value="7"/>
            <w:listItem w:displayText="6" w:value="6"/>
            <w:listItem w:displayText="5" w:value="5"/>
            <w:listItem w:displayText="4" w:value="4"/>
            <w:listItem w:displayText="3" w:value="3"/>
            <w:listItem w:displayText="&lt;AUTRES&gt;" w:value="&lt;AUTRES&gt;"/>
          </w:comboBox>
        </w:sdtPr>
        <w:sdtEndPr/>
        <w:sdtContent>
          <w:r w:rsidRPr="00CF2417">
            <w:rPr>
              <w:rFonts w:eastAsia="Calibri" w:cs="Times New Roman"/>
              <w:color w:val="FF0000"/>
            </w:rPr>
            <w:t>&lt;CHOISISSEZ UN ÉLÉMENT</w:t>
          </w:r>
          <w:r w:rsidRPr="00CF2417">
            <w:rPr>
              <w:rFonts w:eastAsia="Calibri" w:cs="Times New Roman"/>
              <w:color w:val="FF0000"/>
              <w:vertAlign w:val="superscript"/>
            </w:rPr>
            <w:t>18</w:t>
          </w:r>
          <w:r w:rsidRPr="00CF2417">
            <w:rPr>
              <w:rFonts w:eastAsia="Calibri" w:cs="Times New Roman"/>
              <w:color w:val="FF0000"/>
            </w:rPr>
            <w:t>&gt;</w:t>
          </w:r>
        </w:sdtContent>
      </w:sdt>
      <w:r w:rsidRPr="00BE666F">
        <w:rPr>
          <w:rFonts w:eastAsia="Calibri" w:cs="Times New Roman"/>
        </w:rPr>
        <w:t xml:space="preserve"> jours ouvrés après la date à laquelle le salarié intéressé en a été informé. </w:t>
      </w:r>
    </w:p>
    <w:p w14:paraId="403A702F" w14:textId="77777777" w:rsidR="007162F2" w:rsidRPr="00BE666F" w:rsidRDefault="007162F2" w:rsidP="007162F2">
      <w:pPr>
        <w:spacing w:before="120" w:after="120"/>
        <w:jc w:val="both"/>
        <w:rPr>
          <w:rFonts w:eastAsia="Calibri" w:cs="Times New Roman"/>
        </w:rPr>
      </w:pPr>
      <w:r w:rsidRPr="00BE666F">
        <w:rPr>
          <w:rFonts w:eastAsia="Calibri" w:cs="Times New Roman"/>
        </w:rPr>
        <w:t>Si la modification doit intervenir dans un délai inférieur à 7 jours ouvrés, l’accord du salarié sera requis et</w:t>
      </w:r>
      <w:r>
        <w:rPr>
          <w:rFonts w:eastAsia="Calibri" w:cs="Times New Roman"/>
        </w:rPr>
        <w:t xml:space="preserve">, en contrepartie, </w:t>
      </w:r>
      <w:sdt>
        <w:sdtPr>
          <w:rPr>
            <w:rFonts w:eastAsia="Calibri" w:cs="Times New Roman"/>
          </w:rPr>
          <w:id w:val="-1573654500"/>
          <w:placeholder>
            <w:docPart w:val="B0FFD14ECA4A4D91B042BC68F1C73110"/>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xml:space="preserve">. </w:t>
      </w:r>
    </w:p>
    <w:p w14:paraId="1CEEA4CD" w14:textId="77777777" w:rsidR="007162F2" w:rsidRPr="00BE666F" w:rsidRDefault="007162F2" w:rsidP="007162F2">
      <w:pPr>
        <w:spacing w:before="120" w:after="120"/>
        <w:jc w:val="both"/>
        <w:rPr>
          <w:rFonts w:eastAsia="Calibri" w:cs="Times New Roman"/>
          <w:b/>
        </w:rPr>
      </w:pPr>
      <w:r w:rsidRPr="00BE666F">
        <w:rPr>
          <w:rFonts w:eastAsia="Calibri" w:cs="Times New Roman"/>
          <w:b/>
        </w:rPr>
        <w:t>13.3. – Communication des horaires de travail</w:t>
      </w:r>
    </w:p>
    <w:p w14:paraId="0A350B44"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Les horaires hebdomadaires de travail des salariés titulaires d’un contrat à temps partiel leur sont communiqués par </w:t>
      </w:r>
      <w:sdt>
        <w:sdtPr>
          <w:rPr>
            <w:rFonts w:eastAsia="Calibri" w:cs="Times New Roman"/>
          </w:rPr>
          <w:id w:val="-405532361"/>
          <w:placeholder>
            <w:docPart w:val="768C65390CB84F29B9011E8F1CB50B8C"/>
          </w:placeholder>
          <w:comboBox>
            <w:listItem w:value="Choisissez un élément."/>
            <w:listItem w:displayText="lettre remise en main propre contre récépissé" w:value="lettre remise en main propre contre récépissé"/>
            <w:listItem w:displayText="courriel" w:value="courriel"/>
            <w:listItem w:displayText="&lt;AUTRES&gt;" w:value="&lt;AUTRES&gt;"/>
          </w:comboBox>
        </w:sdtPr>
        <w:sdtEndPr/>
        <w:sdtContent>
          <w:r w:rsidRPr="00CF2417">
            <w:rPr>
              <w:rFonts w:eastAsia="Calibri" w:cs="Times New Roman"/>
              <w:color w:val="FF0000"/>
            </w:rPr>
            <w:t>&lt;CHOISISSEZ UN ÉLÉMENT</w:t>
          </w:r>
          <w:r w:rsidRPr="00CF2417">
            <w:rPr>
              <w:rFonts w:eastAsia="Calibri" w:cs="Times New Roman"/>
              <w:color w:val="FF0000"/>
              <w:vertAlign w:val="superscript"/>
            </w:rPr>
            <w:t>19</w:t>
          </w:r>
          <w:r w:rsidRPr="00CF2417">
            <w:rPr>
              <w:rFonts w:eastAsia="Calibri" w:cs="Times New Roman"/>
              <w:color w:val="FF0000"/>
            </w:rPr>
            <w:t>&gt;</w:t>
          </w:r>
        </w:sdtContent>
      </w:sdt>
      <w:r w:rsidRPr="00BE666F">
        <w:rPr>
          <w:rFonts w:eastAsia="Calibri" w:cs="Times New Roman"/>
        </w:rPr>
        <w:t xml:space="preserve"> au moins </w:t>
      </w:r>
      <w:sdt>
        <w:sdtPr>
          <w:rPr>
            <w:rFonts w:eastAsia="Calibri" w:cs="Times New Roman"/>
          </w:rPr>
          <w:id w:val="-964501995"/>
          <w:placeholder>
            <w:docPart w:val="16D4806EF28D4D4CAA93F392F9346B2B"/>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color w:val="808080"/>
        </w:rPr>
        <w:t xml:space="preserve"> </w:t>
      </w:r>
      <w:r w:rsidRPr="00BE666F">
        <w:rPr>
          <w:rFonts w:eastAsia="Calibri" w:cs="Times New Roman"/>
        </w:rPr>
        <w:t xml:space="preserve">jours </w:t>
      </w:r>
      <w:sdt>
        <w:sdtPr>
          <w:rPr>
            <w:rFonts w:eastAsia="Calibri" w:cs="Times New Roman"/>
          </w:rPr>
          <w:id w:val="1085260787"/>
          <w:placeholder>
            <w:docPart w:val="F7D53B52B1BF4BB9893E46DA3E79C346"/>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à l’avance. Pour des besoins de service, l’horaire de travail quotidien du salarié à temps partiel pourra être modifié par son supérieur hiérarchique. Ce changement et les nouveaux horaires devront lui être notifiés au moins </w:t>
      </w:r>
      <w:sdt>
        <w:sdtPr>
          <w:rPr>
            <w:rFonts w:eastAsia="Calibri" w:cs="Times New Roman"/>
          </w:rPr>
          <w:id w:val="-1215046692"/>
          <w:placeholder>
            <w:docPart w:val="EFD4D12CA1CB4E5384C4AD5BDBBD315E"/>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236938245"/>
          <w:placeholder>
            <w:docPart w:val="2108241F52D448558AD544102F1D4937"/>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avant la date à laquelle ils doivent avoir lieu.</w:t>
      </w:r>
    </w:p>
    <w:p w14:paraId="2FFDEB6C" w14:textId="77777777" w:rsidR="007162F2" w:rsidRPr="00BE666F" w:rsidRDefault="007162F2" w:rsidP="007162F2">
      <w:pPr>
        <w:spacing w:before="240" w:after="240"/>
        <w:jc w:val="center"/>
        <w:rPr>
          <w:rFonts w:eastAsia="Calibri" w:cs="Times New Roman"/>
          <w:b/>
          <w:sz w:val="24"/>
          <w:u w:val="single"/>
        </w:rPr>
      </w:pPr>
      <w:r w:rsidRPr="00BE666F">
        <w:rPr>
          <w:rFonts w:eastAsia="Calibri" w:cs="Times New Roman"/>
          <w:b/>
          <w:sz w:val="24"/>
          <w:u w:val="single"/>
        </w:rPr>
        <w:t>ARTICLE 14 – HEURES COMPLÉMENTAIRES</w:t>
      </w:r>
    </w:p>
    <w:p w14:paraId="3B3D5F28" w14:textId="77777777" w:rsidR="007162F2" w:rsidRPr="00BE666F" w:rsidRDefault="007162F2" w:rsidP="007162F2">
      <w:pPr>
        <w:jc w:val="both"/>
        <w:rPr>
          <w:rFonts w:eastAsia="Calibri" w:cs="Times New Roman"/>
          <w:b/>
        </w:rPr>
      </w:pPr>
      <w:r w:rsidRPr="00BE666F">
        <w:rPr>
          <w:rFonts w:eastAsia="Calibri" w:cs="Times New Roman"/>
          <w:b/>
        </w:rPr>
        <w:t>14.1. – Appréciation des heures complémentaires</w:t>
      </w:r>
    </w:p>
    <w:p w14:paraId="3C7861F7" w14:textId="77777777" w:rsidR="007162F2" w:rsidRPr="00BE666F" w:rsidRDefault="007162F2" w:rsidP="007162F2">
      <w:pPr>
        <w:jc w:val="both"/>
        <w:rPr>
          <w:rFonts w:eastAsia="Calibri" w:cs="Times New Roman"/>
        </w:rPr>
      </w:pPr>
      <w:r w:rsidRPr="00BE666F">
        <w:rPr>
          <w:rFonts w:eastAsia="Calibri" w:cs="Times New Roman"/>
        </w:rPr>
        <w:t>Les heures accomplies par le salarié à temps partiel au-delà de la durée</w:t>
      </w:r>
      <w:r>
        <w:rPr>
          <w:rFonts w:eastAsia="Calibri" w:cs="Times New Roman"/>
        </w:rPr>
        <w:t xml:space="preserve"> moyenne de travail</w:t>
      </w:r>
      <w:r w:rsidRPr="00BE666F">
        <w:rPr>
          <w:rFonts w:eastAsia="Calibri" w:cs="Times New Roman"/>
        </w:rPr>
        <w:t xml:space="preserve"> fixée par son contrat de travail</w:t>
      </w:r>
      <w:r>
        <w:rPr>
          <w:rFonts w:eastAsia="Calibri" w:cs="Times New Roman"/>
        </w:rPr>
        <w:t xml:space="preserve">, </w:t>
      </w:r>
      <w:r w:rsidRPr="00BE666F">
        <w:rPr>
          <w:rFonts w:eastAsia="Calibri" w:cs="Times New Roman"/>
        </w:rPr>
        <w:t xml:space="preserve">et </w:t>
      </w:r>
      <w:r>
        <w:rPr>
          <w:rFonts w:eastAsia="Calibri" w:cs="Times New Roman"/>
        </w:rPr>
        <w:t xml:space="preserve">déterminées à l’issue de </w:t>
      </w:r>
      <w:r w:rsidRPr="00BE666F">
        <w:rPr>
          <w:rFonts w:eastAsia="Calibri" w:cs="Times New Roman"/>
        </w:rPr>
        <w:t xml:space="preserve">la période de référence, constituent des heures complémentaires. </w:t>
      </w:r>
    </w:p>
    <w:p w14:paraId="715311CD" w14:textId="77777777" w:rsidR="007162F2" w:rsidRPr="00BE666F" w:rsidRDefault="007162F2" w:rsidP="007162F2">
      <w:pPr>
        <w:jc w:val="both"/>
        <w:rPr>
          <w:rFonts w:eastAsia="Calibri" w:cs="Times New Roman"/>
        </w:rPr>
      </w:pPr>
      <w:r w:rsidRPr="00BE666F">
        <w:rPr>
          <w:rFonts w:eastAsia="Calibri" w:cs="Times New Roman"/>
        </w:rPr>
        <w:t xml:space="preserve">La réalisation de ces heures complémentaires est limitée au </w:t>
      </w:r>
      <w:sdt>
        <w:sdtPr>
          <w:rPr>
            <w:rFonts w:eastAsia="Calibri" w:cs="Times New Roman"/>
            <w:color w:val="808080"/>
          </w:rPr>
          <w:id w:val="1568306733"/>
          <w:placeholder>
            <w:docPart w:val="8757817BB4C24D21AEAB1ED619A3495F"/>
          </w:placeholder>
          <w:comboBox>
            <w:listItem w:value="Choisissez un élément."/>
            <w:listItem w:displayText="dixième" w:value="dixième"/>
            <w:listItem w:displayText="tiers" w:value="tiers"/>
            <w:listItem w:displayText="&lt;AUTRES&gt;" w:value="&lt;AUTRES&gt;"/>
          </w:comboBox>
        </w:sdtPr>
        <w:sdtEndPr/>
        <w:sdtContent>
          <w:r w:rsidRPr="00CF2417">
            <w:rPr>
              <w:rFonts w:eastAsia="Calibri" w:cs="Times New Roman"/>
              <w:color w:val="FF0000"/>
            </w:rPr>
            <w:t>&lt;CHOISISSEZ UN ÉLÉMENT</w:t>
          </w:r>
          <w:r w:rsidRPr="00CF2417">
            <w:rPr>
              <w:rFonts w:eastAsia="Calibri" w:cs="Times New Roman"/>
              <w:color w:val="FF0000"/>
              <w:vertAlign w:val="superscript"/>
            </w:rPr>
            <w:t>20</w:t>
          </w:r>
          <w:r w:rsidRPr="00CF2417">
            <w:rPr>
              <w:rFonts w:eastAsia="Calibri" w:cs="Times New Roman"/>
              <w:color w:val="FF0000"/>
            </w:rPr>
            <w:t>&gt;</w:t>
          </w:r>
        </w:sdtContent>
      </w:sdt>
      <w:r w:rsidRPr="00BE666F">
        <w:rPr>
          <w:rFonts w:eastAsia="Calibri" w:cs="Times New Roman"/>
        </w:rPr>
        <w:t xml:space="preserve"> de la durée du travail contractuelle calculée sur la période de référence. Elles ne peuvent pas avoir pour effet de porter la durée de travail accomplie par un salarié à temps partiel au niveau de la durée légale du travail de 35 heures. </w:t>
      </w:r>
    </w:p>
    <w:p w14:paraId="1ADED3D8" w14:textId="77777777" w:rsidR="007162F2" w:rsidRPr="00BE666F" w:rsidRDefault="007162F2" w:rsidP="007162F2">
      <w:pPr>
        <w:tabs>
          <w:tab w:val="left" w:pos="2410"/>
        </w:tabs>
        <w:jc w:val="both"/>
        <w:rPr>
          <w:rFonts w:eastAsia="Calibri" w:cs="Times New Roman"/>
          <w:b/>
        </w:rPr>
      </w:pPr>
      <w:r w:rsidRPr="00BE666F">
        <w:rPr>
          <w:rFonts w:eastAsia="Calibri" w:cs="Times New Roman"/>
          <w:b/>
        </w:rPr>
        <w:lastRenderedPageBreak/>
        <w:t>14.2. – Taux de majoration des heures complémentaires</w:t>
      </w:r>
    </w:p>
    <w:p w14:paraId="7171CE5F" w14:textId="77777777" w:rsidR="007162F2" w:rsidRPr="00BE666F" w:rsidRDefault="007162F2" w:rsidP="007162F2">
      <w:pPr>
        <w:jc w:val="both"/>
        <w:rPr>
          <w:rFonts w:eastAsia="Calibri" w:cs="Times New Roman"/>
        </w:rPr>
      </w:pPr>
      <w:r w:rsidRPr="00BE666F">
        <w:rPr>
          <w:rFonts w:eastAsia="Calibri" w:cs="Times New Roman"/>
        </w:rPr>
        <w:t>Chacune des heures complémentaires accomplies par le salarié à temps partiel dans la limite du dixième des heures prévues au contrat de travail ouvre droit à une majoration de salaire de 10 %. Ce taux est porté à 25 % pour chacune des heures complémentaires réalisées entre le dixième et le tiers de ces heures.</w:t>
      </w:r>
    </w:p>
    <w:p w14:paraId="3607089A" w14:textId="77777777" w:rsidR="007162F2" w:rsidRPr="00BE666F" w:rsidRDefault="007162F2" w:rsidP="007162F2">
      <w:pPr>
        <w:jc w:val="both"/>
        <w:rPr>
          <w:rFonts w:eastAsia="Calibri" w:cs="Times New Roman"/>
        </w:rPr>
      </w:pPr>
      <w:r w:rsidRPr="00BE666F">
        <w:rPr>
          <w:rFonts w:eastAsia="Calibri" w:cs="Times New Roman"/>
        </w:rPr>
        <w:t xml:space="preserve">Les modalités de paiement de la rémunération et, le cas échéant, des heures complémentaires sont identiques à celles prévues à l’article 10 du présent accord. </w:t>
      </w:r>
    </w:p>
    <w:p w14:paraId="46E1B99C" w14:textId="77777777" w:rsidR="007162F2" w:rsidRPr="00BE666F" w:rsidRDefault="007162F2" w:rsidP="007162F2">
      <w:pPr>
        <w:jc w:val="center"/>
        <w:rPr>
          <w:rFonts w:eastAsia="Calibri" w:cs="Times New Roman"/>
          <w:b/>
          <w:u w:val="single"/>
        </w:rPr>
      </w:pPr>
      <w:r w:rsidRPr="00BE666F">
        <w:rPr>
          <w:rFonts w:eastAsia="Calibri" w:cs="Times New Roman"/>
          <w:b/>
          <w:u w:val="single"/>
        </w:rPr>
        <w:t>ARTICLE 15 – PASSAGE À TEMPS PARTIEL OU À TEMPS PLEIN</w:t>
      </w:r>
    </w:p>
    <w:p w14:paraId="5C9A8251" w14:textId="77777777" w:rsidR="007162F2" w:rsidRDefault="007162F2" w:rsidP="007162F2">
      <w:pPr>
        <w:jc w:val="both"/>
        <w:rPr>
          <w:rFonts w:eastAsia="Calibri" w:cs="Times New Roman"/>
        </w:rPr>
      </w:pPr>
      <w:r w:rsidRPr="00BE666F">
        <w:rPr>
          <w:rFonts w:eastAsia="Calibri" w:cs="Times New Roman"/>
        </w:rPr>
        <w:t>Au cours de la période de référence, lorsqu’un salarié titulaire d’un contrat de travail à temps plein passe à temps partiel, ou inversement,</w:t>
      </w:r>
      <w:r>
        <w:rPr>
          <w:rFonts w:eastAsia="Calibri" w:cs="Times New Roman"/>
        </w:rPr>
        <w:t xml:space="preserve"> la rémunération du salarié est régularisée.</w:t>
      </w:r>
    </w:p>
    <w:p w14:paraId="2E8645CD" w14:textId="77777777" w:rsidR="007162F2" w:rsidRDefault="007162F2" w:rsidP="007162F2">
      <w:pPr>
        <w:jc w:val="both"/>
        <w:rPr>
          <w:rFonts w:eastAsia="Calibri" w:cs="Times New Roman"/>
        </w:rPr>
      </w:pPr>
      <w:r>
        <w:rPr>
          <w:rFonts w:eastAsia="Calibri" w:cs="Times New Roman"/>
        </w:rPr>
        <w:t xml:space="preserve">Les heures correspondant aux périodes non travaillées du fait du temps partiel ne doivent pas être déduites du seuil de déclenchement des heures supplémentaires. </w:t>
      </w:r>
    </w:p>
    <w:p w14:paraId="7030A448" w14:textId="77777777" w:rsidR="007162F2" w:rsidRDefault="007162F2" w:rsidP="007162F2">
      <w:pPr>
        <w:jc w:val="both"/>
        <w:rPr>
          <w:rFonts w:eastAsia="Calibri" w:cs="Times New Roman"/>
          <w:b/>
        </w:rPr>
      </w:pPr>
      <w:r>
        <w:rPr>
          <w:rFonts w:eastAsia="Calibri" w:cs="Times New Roman"/>
        </w:rPr>
        <w:t>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majorées lorsque ces heures constituent des heures supplémentaires ou complémentaires au sens des articles 4 et 14 du présent accord.</w:t>
      </w:r>
    </w:p>
    <w:p w14:paraId="151B640E" w14:textId="77777777" w:rsidR="007162F2" w:rsidRPr="00BE666F" w:rsidRDefault="007162F2" w:rsidP="007162F2">
      <w:pPr>
        <w:spacing w:before="240" w:after="240"/>
        <w:jc w:val="center"/>
        <w:rPr>
          <w:rFonts w:eastAsia="Calibri" w:cs="Times New Roman"/>
          <w:b/>
          <w:sz w:val="28"/>
        </w:rPr>
      </w:pPr>
      <w:r w:rsidRPr="00BE666F">
        <w:rPr>
          <w:rFonts w:eastAsia="Calibri" w:cs="Times New Roman"/>
          <w:b/>
          <w:sz w:val="28"/>
        </w:rPr>
        <w:t>TITRE V – DISPOSITIONS FINALES</w:t>
      </w:r>
    </w:p>
    <w:p w14:paraId="56DA3757"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16 – ENTRÉE EN VIGUEUR</w:t>
      </w:r>
    </w:p>
    <w:p w14:paraId="0C89DEAC" w14:textId="77777777" w:rsidR="007162F2" w:rsidRPr="00BE666F" w:rsidRDefault="007162F2" w:rsidP="007162F2">
      <w:pPr>
        <w:jc w:val="both"/>
        <w:rPr>
          <w:rFonts w:eastAsia="Calibri" w:cs="Times New Roman"/>
        </w:rPr>
      </w:pPr>
      <w:r w:rsidRPr="00BE666F">
        <w:rPr>
          <w:rFonts w:eastAsia="Calibri" w:cs="Times New Roman"/>
        </w:rPr>
        <w:t xml:space="preserve">Le présent accord entre en vigueur à compter du </w:t>
      </w:r>
      <w:sdt>
        <w:sdtPr>
          <w:rPr>
            <w:rFonts w:eastAsia="Calibri" w:cs="Times New Roman"/>
          </w:rPr>
          <w:id w:val="-46541693"/>
          <w:placeholder>
            <w:docPart w:val="640D20C68B5F43D68C205FEB3737BE90"/>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sdtContent>
      </w:sdt>
      <w:r w:rsidRPr="00BE666F">
        <w:rPr>
          <w:rFonts w:eastAsia="Calibri" w:cs="Times New Roman"/>
        </w:rPr>
        <w:t xml:space="preserve">. </w:t>
      </w:r>
    </w:p>
    <w:p w14:paraId="20302CB3" w14:textId="77777777" w:rsidR="007162F2" w:rsidRPr="00BE666F" w:rsidRDefault="007162F2" w:rsidP="007162F2">
      <w:pPr>
        <w:jc w:val="both"/>
        <w:rPr>
          <w:rFonts w:eastAsia="Calibri" w:cs="Times New Roman"/>
        </w:rPr>
      </w:pPr>
      <w:r w:rsidRPr="00BE666F">
        <w:rPr>
          <w:rFonts w:eastAsia="Calibri" w:cs="Times New Roman"/>
        </w:rPr>
        <w:t xml:space="preserve">Conformément à l’article L. 3121-43 du Code du travail, la mise en place d’un dispositif d’aménagement du temps de travail sur une période supérieure à la semaine par accord collectif ne constitue pas une modification du contrat de travail pour les salariés à temps complet. </w:t>
      </w:r>
    </w:p>
    <w:p w14:paraId="732F9C0D"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17 – DURÉE ET DÉNONCIATION</w:t>
      </w:r>
    </w:p>
    <w:p w14:paraId="04829470" w14:textId="77777777" w:rsidR="007162F2" w:rsidRPr="00BE666F" w:rsidRDefault="007162F2" w:rsidP="007162F2">
      <w:pPr>
        <w:jc w:val="both"/>
        <w:rPr>
          <w:rFonts w:eastAsia="Calibri" w:cs="Times New Roman"/>
        </w:rPr>
      </w:pPr>
      <w:r w:rsidRPr="00BE666F">
        <w:rPr>
          <w:rFonts w:eastAsia="Calibri" w:cs="Times New Roman"/>
        </w:rPr>
        <w:t xml:space="preserve">Le présent accord est conclu pour une durée indéterminée et pourra être dénoncé à tout moment par les parties habilitées en vertu des dispositions légales en vigueur, sous réserve de respecter une durée de préavis de </w:t>
      </w:r>
      <w:sdt>
        <w:sdtPr>
          <w:rPr>
            <w:rFonts w:eastAsia="Calibri" w:cs="Times New Roman"/>
          </w:rPr>
          <w:id w:val="134615972"/>
          <w:placeholder>
            <w:docPart w:val="EC6B473829A44ED1AC8A1CC522F67820"/>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1193148643"/>
          <w:placeholder>
            <w:docPart w:val="3A758E3FFC804F5FAEE96D099CD7A1B7"/>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à toutes les parties signataires ou adhérentes, et donner lieu à dépôt. Cette notification constitue le point de départ de ce préavis. </w:t>
      </w:r>
    </w:p>
    <w:p w14:paraId="20854DF4" w14:textId="77777777" w:rsidR="007162F2" w:rsidRPr="00BE666F" w:rsidRDefault="007162F2" w:rsidP="007162F2">
      <w:pPr>
        <w:jc w:val="both"/>
        <w:rPr>
          <w:rFonts w:eastAsia="Calibri" w:cs="Times New Roman"/>
        </w:rPr>
      </w:pPr>
      <w:r w:rsidRPr="00BE666F">
        <w:rPr>
          <w:rFonts w:eastAsia="Calibri" w:cs="Times New Roman"/>
        </w:rPr>
        <w:t>Une nouvelle négociation peut être engagée, à la demande écrite d’une des parties intéressées, dans les 3 mois qui suivent le début du préavis prévu au précédent alinéa. Elle peut donner lieu à un nouvel accord, y compris avant l’expiration du délai de préavis, qui se substituera à celui qui a été dénoncé à la date de son entrée en vigueur.</w:t>
      </w:r>
    </w:p>
    <w:p w14:paraId="350C4522" w14:textId="77777777" w:rsidR="007162F2" w:rsidRDefault="007162F2" w:rsidP="007162F2">
      <w:pPr>
        <w:jc w:val="both"/>
        <w:rPr>
          <w:rFonts w:eastAsia="Calibri" w:cs="Times New Roman"/>
        </w:rPr>
      </w:pPr>
      <w:r w:rsidRPr="00BE666F">
        <w:rPr>
          <w:rFonts w:eastAsia="Calibri" w:cs="Times New Roman"/>
        </w:rPr>
        <w:t xml:space="preserve">Que la dénonciation émane de la totalité des signataires employeurs ou des signataires salariés, ou d’une partie seulement d’entre eux, le présent accord continuera de produire effet jusqu’à l’entrée en vigueur de l’accord qui lui est substitué ou, à défaut, pendant une durée </w:t>
      </w:r>
      <w:sdt>
        <w:sdtPr>
          <w:rPr>
            <w:rFonts w:eastAsia="Calibri" w:cs="Times New Roman"/>
          </w:rPr>
          <w:id w:val="1659506618"/>
          <w:placeholder>
            <w:docPart w:val="EA514CBE86CC4D76AB4EB1DED1E82B80"/>
          </w:placeholder>
          <w:showingPlcHdr/>
          <w:comboBox>
            <w:listItem w:value="Choisissez un élément."/>
            <w:listItem w:displayText="d'un an" w:value="d'un an"/>
            <w:listItem w:displayText="d'un an et 6 mois" w:value="d'un an et 6 mois"/>
            <w:listItem w:displayText="de deux ans" w:value="de deux ans"/>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à compter de l’expiration du délai de préavis. </w:t>
      </w:r>
    </w:p>
    <w:p w14:paraId="32C50BBC" w14:textId="77777777" w:rsidR="007162F2" w:rsidRPr="00BE666F" w:rsidRDefault="007162F2" w:rsidP="007162F2">
      <w:pPr>
        <w:jc w:val="both"/>
        <w:rPr>
          <w:rFonts w:eastAsia="Calibri" w:cs="Times New Roman"/>
        </w:rPr>
      </w:pPr>
    </w:p>
    <w:p w14:paraId="4C5FF1BB" w14:textId="77777777" w:rsidR="007162F2" w:rsidRPr="00BE666F" w:rsidRDefault="007162F2" w:rsidP="007162F2">
      <w:pPr>
        <w:tabs>
          <w:tab w:val="left" w:pos="1418"/>
        </w:tabs>
        <w:jc w:val="center"/>
        <w:rPr>
          <w:rFonts w:eastAsia="Calibri" w:cs="Times New Roman"/>
          <w:b/>
          <w:sz w:val="24"/>
          <w:u w:val="single"/>
        </w:rPr>
      </w:pPr>
      <w:r w:rsidRPr="00BE666F">
        <w:rPr>
          <w:rFonts w:eastAsia="Calibri" w:cs="Times New Roman"/>
          <w:b/>
          <w:sz w:val="24"/>
          <w:u w:val="single"/>
        </w:rPr>
        <w:lastRenderedPageBreak/>
        <w:t>ARTICLE 18 – RÉVISION</w:t>
      </w:r>
    </w:p>
    <w:p w14:paraId="17C962E3" w14:textId="77777777" w:rsidR="007162F2" w:rsidRPr="00BE666F" w:rsidRDefault="007162F2" w:rsidP="007162F2">
      <w:pPr>
        <w:jc w:val="both"/>
        <w:rPr>
          <w:rFonts w:eastAsia="Calibri" w:cs="Times New Roman"/>
        </w:rPr>
      </w:pPr>
      <w:r w:rsidRPr="00BE666F">
        <w:rPr>
          <w:rFonts w:eastAsia="Calibri" w:cs="Times New Roman"/>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23E34AAD" w14:textId="77777777" w:rsidR="007162F2" w:rsidRPr="00BE666F" w:rsidRDefault="007162F2" w:rsidP="007162F2">
      <w:pPr>
        <w:jc w:val="both"/>
        <w:rPr>
          <w:rFonts w:eastAsia="Calibri" w:cs="Times New Roman"/>
        </w:rPr>
      </w:pPr>
      <w:r w:rsidRPr="00BE666F">
        <w:rPr>
          <w:rFonts w:eastAsia="Calibri" w:cs="Times New Roman"/>
        </w:rPr>
        <w:t xml:space="preserve">Dans un délai de </w:t>
      </w:r>
      <w:sdt>
        <w:sdtPr>
          <w:rPr>
            <w:rFonts w:eastAsia="Calibri" w:cs="Times New Roman"/>
          </w:rPr>
          <w:id w:val="-1552766821"/>
          <w:placeholder>
            <w:docPart w:val="1EA1F94A7E0645FDA45E035823DAA062"/>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mois courant à partir de l'envoi de cette demande, les parties ou organisations intéressées devront s'être rencontrées en vue de la conclusion éventuelle d'un avenant de révision. Dans l’attente de son entrée en vigueur, les dispositions du présent accord, objet de la demande de révision, continueront à s’appliquer.</w:t>
      </w:r>
    </w:p>
    <w:p w14:paraId="61B488C4" w14:textId="77777777" w:rsidR="007162F2" w:rsidRPr="00BE666F" w:rsidRDefault="007162F2" w:rsidP="007162F2">
      <w:pPr>
        <w:jc w:val="both"/>
        <w:rPr>
          <w:rFonts w:eastAsia="Calibri" w:cs="Times New Roman"/>
        </w:rPr>
      </w:pPr>
      <w:r w:rsidRPr="00BE666F">
        <w:rPr>
          <w:rFonts w:eastAsia="Calibri" w:cs="Times New Roman"/>
        </w:rPr>
        <w:t>Cet avenant est soumis aux mêmes règles de validité et de publicité que le présent accord.</w:t>
      </w:r>
    </w:p>
    <w:p w14:paraId="65EFB0B3"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19 – SUIVI DE L’ACCORD</w:t>
      </w:r>
    </w:p>
    <w:p w14:paraId="375AB9A4" w14:textId="77777777" w:rsidR="007162F2" w:rsidRPr="00BE666F" w:rsidRDefault="007162F2" w:rsidP="007162F2">
      <w:pPr>
        <w:jc w:val="both"/>
        <w:rPr>
          <w:rFonts w:eastAsia="Calibri" w:cs="Times New Roman"/>
        </w:rPr>
      </w:pPr>
      <w:r w:rsidRPr="00BE666F">
        <w:rPr>
          <w:rFonts w:eastAsia="Calibri" w:cs="Times New Roman"/>
        </w:rPr>
        <w:t xml:space="preserve">Le suivi de l’accord sera réalisé annuellement par l’employeur au moyen d’une analyse des heures de travail effectuées par les salariés par rapport à la programmation indicative. </w:t>
      </w:r>
    </w:p>
    <w:p w14:paraId="2E9090A9" w14:textId="77777777" w:rsidR="007162F2" w:rsidRPr="00BE666F" w:rsidRDefault="007162F2" w:rsidP="007162F2">
      <w:pPr>
        <w:jc w:val="both"/>
        <w:rPr>
          <w:rFonts w:eastAsia="Calibri" w:cs="Times New Roman"/>
        </w:rPr>
      </w:pPr>
      <w:r w:rsidRPr="00BE666F">
        <w:rPr>
          <w:rFonts w:eastAsia="Calibri" w:cs="Times New Roman"/>
        </w:rPr>
        <w:t>Le suivi de cet accord fera l’objet d’une présentation au</w:t>
      </w:r>
      <w:r>
        <w:rPr>
          <w:rFonts w:eastAsia="Calibri" w:cs="Times New Roman"/>
        </w:rPr>
        <w:t xml:space="preserve"> comité social et économique, s’il existe.</w:t>
      </w:r>
      <w:r w:rsidRPr="00BE666F">
        <w:rPr>
          <w:rFonts w:eastAsia="Calibri" w:cs="Times New Roman"/>
        </w:rPr>
        <w:t xml:space="preserve"> </w:t>
      </w:r>
    </w:p>
    <w:p w14:paraId="7B0A7331"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20 – CLAUSE DE RENDEZ-VOUS</w:t>
      </w:r>
    </w:p>
    <w:p w14:paraId="5AF209CC" w14:textId="77777777" w:rsidR="007162F2" w:rsidRPr="00BE666F" w:rsidRDefault="007162F2" w:rsidP="007162F2">
      <w:pPr>
        <w:jc w:val="both"/>
        <w:rPr>
          <w:rFonts w:eastAsia="Calibri" w:cs="Times New Roman"/>
        </w:rPr>
      </w:pPr>
      <w:r w:rsidRPr="00BE666F">
        <w:rPr>
          <w:rFonts w:eastAsia="Calibri" w:cs="Times New Roman"/>
        </w:rPr>
        <w:t>En cas de modification de la législation ou de la réglementation imposant une adaptation du présent accord, les parties habilitées en vertu des dispositions légales en vigueur se réuniront, à l'initiative de la partie la plus diligente, dans les meilleurs délais afin d'examiner les aménagements à apporter au présent accord.</w:t>
      </w:r>
    </w:p>
    <w:p w14:paraId="126EBFA3"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21 – DÉPÔT ET PUBLICITÉ DE L’ACCORD</w:t>
      </w:r>
    </w:p>
    <w:p w14:paraId="3DBA929A" w14:textId="77777777" w:rsidR="007162F2" w:rsidRPr="00BE666F" w:rsidRDefault="007162F2" w:rsidP="007162F2">
      <w:pPr>
        <w:jc w:val="both"/>
        <w:rPr>
          <w:rFonts w:eastAsia="Calibri" w:cs="Times New Roman"/>
        </w:rPr>
      </w:pPr>
      <w:r w:rsidRPr="00BE666F">
        <w:rPr>
          <w:rFonts w:eastAsia="Calibri" w:cs="Times New Roman"/>
        </w:rPr>
        <w:t xml:space="preserve">Le présent accord sera déposé électroniquement par le représentant légal auprès de la DIRECCTE de </w:t>
      </w:r>
      <w:sdt>
        <w:sdtPr>
          <w:rPr>
            <w:rFonts w:eastAsia="Calibri" w:cs="Times New Roman"/>
          </w:rPr>
          <w:id w:val="-1766371861"/>
          <w:placeholder>
            <w:docPart w:val="CE3BB548B68647119BA27BD67E8EA417"/>
          </w:placeholder>
          <w:showingPlcHdr/>
        </w:sdtPr>
        <w:sdtEndPr/>
        <w:sdtContent>
          <w:r w:rsidRPr="00BE666F">
            <w:rPr>
              <w:rFonts w:eastAsia="Calibri" w:cs="Times New Roman"/>
              <w:color w:val="FF0000"/>
            </w:rPr>
            <w:t>&lt;LIEU&gt;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3996F53D" w14:textId="77777777" w:rsidR="007162F2" w:rsidRPr="00BE666F" w:rsidRDefault="007162F2" w:rsidP="007162F2">
      <w:pPr>
        <w:jc w:val="both"/>
        <w:rPr>
          <w:rFonts w:eastAsia="Calibri" w:cs="Times New Roman"/>
        </w:rPr>
      </w:pPr>
      <w:r w:rsidRPr="00BE666F">
        <w:rPr>
          <w:rFonts w:eastAsia="Calibri" w:cs="Times New Roman"/>
        </w:rPr>
        <w:t xml:space="preserve">Un exemplaire sera également envoyé au secrétariat du greffe du </w:t>
      </w:r>
      <w:r>
        <w:rPr>
          <w:rFonts w:eastAsia="Calibri" w:cs="Times New Roman"/>
        </w:rPr>
        <w:t>c</w:t>
      </w:r>
      <w:r w:rsidRPr="00BE666F">
        <w:rPr>
          <w:rFonts w:eastAsia="Calibri" w:cs="Times New Roman"/>
        </w:rPr>
        <w:t xml:space="preserve">onseil des prud’hommes de </w:t>
      </w:r>
      <w:sdt>
        <w:sdtPr>
          <w:rPr>
            <w:rFonts w:eastAsia="Calibri" w:cs="Times New Roman"/>
          </w:rPr>
          <w:id w:val="2146703082"/>
          <w:placeholder>
            <w:docPart w:val="B56F991DA0AA4E28944D676BC2AFA038"/>
          </w:placeholder>
          <w:showingPlcHdr/>
        </w:sdtPr>
        <w:sdtEndPr/>
        <w:sdtContent>
          <w:r w:rsidRPr="00BE666F">
            <w:rPr>
              <w:rFonts w:eastAsia="Calibri" w:cs="Times New Roman"/>
              <w:color w:val="FF0000"/>
            </w:rPr>
            <w:t>&lt;LIEU&gt;</w:t>
          </w:r>
        </w:sdtContent>
      </w:sdt>
      <w:r w:rsidRPr="00BE666F">
        <w:rPr>
          <w:rFonts w:eastAsia="Calibri" w:cs="Times New Roman"/>
        </w:rPr>
        <w:t>.</w:t>
      </w:r>
    </w:p>
    <w:p w14:paraId="6F4AF016" w14:textId="77777777" w:rsidR="007162F2" w:rsidRPr="00BE666F" w:rsidRDefault="007162F2" w:rsidP="007162F2">
      <w:pPr>
        <w:jc w:val="both"/>
        <w:rPr>
          <w:rFonts w:eastAsia="Calibri" w:cs="Times New Roman"/>
        </w:rPr>
      </w:pPr>
      <w:r w:rsidRPr="00BE666F">
        <w:rPr>
          <w:rFonts w:eastAsia="Calibri" w:cs="Times New Roman"/>
        </w:rPr>
        <w:t xml:space="preserve">Enfin, un exemplaire sera transmis pour information à la </w:t>
      </w:r>
      <w:r>
        <w:rPr>
          <w:rFonts w:eastAsia="Calibri" w:cs="Times New Roman"/>
        </w:rPr>
        <w:t>c</w:t>
      </w:r>
      <w:r w:rsidRPr="00BE666F">
        <w:rPr>
          <w:rFonts w:eastAsia="Calibri" w:cs="Times New Roman"/>
        </w:rPr>
        <w:t xml:space="preserve">ommission </w:t>
      </w:r>
      <w:r>
        <w:rPr>
          <w:rFonts w:eastAsia="Calibri" w:cs="Times New Roman"/>
        </w:rPr>
        <w:t>p</w:t>
      </w:r>
      <w:r w:rsidRPr="00BE666F">
        <w:rPr>
          <w:rFonts w:eastAsia="Calibri" w:cs="Times New Roman"/>
        </w:rPr>
        <w:t xml:space="preserve">aritaire </w:t>
      </w:r>
      <w:r>
        <w:rPr>
          <w:rFonts w:eastAsia="Calibri" w:cs="Times New Roman"/>
        </w:rPr>
        <w:t>p</w:t>
      </w:r>
      <w:r w:rsidRPr="00BE666F">
        <w:rPr>
          <w:rFonts w:eastAsia="Calibri" w:cs="Times New Roman"/>
        </w:rPr>
        <w:t xml:space="preserve">ermanente de </w:t>
      </w:r>
      <w:r>
        <w:rPr>
          <w:rFonts w:eastAsia="Calibri" w:cs="Times New Roman"/>
        </w:rPr>
        <w:t>n</w:t>
      </w:r>
      <w:r w:rsidRPr="00BE666F">
        <w:rPr>
          <w:rFonts w:eastAsia="Calibri" w:cs="Times New Roman"/>
        </w:rPr>
        <w:t>égociation et d’</w:t>
      </w:r>
      <w:r>
        <w:rPr>
          <w:rFonts w:eastAsia="Calibri" w:cs="Times New Roman"/>
        </w:rPr>
        <w:t>i</w:t>
      </w:r>
      <w:r w:rsidRPr="00BE666F">
        <w:rPr>
          <w:rFonts w:eastAsia="Calibri" w:cs="Times New Roman"/>
        </w:rPr>
        <w:t>nterprétation (CPPNI) mise en place dans la branche des Travaux Publics.</w:t>
      </w:r>
    </w:p>
    <w:p w14:paraId="28E96E69" w14:textId="77777777" w:rsidR="007162F2" w:rsidRPr="00BE666F" w:rsidRDefault="007162F2" w:rsidP="007162F2">
      <w:pPr>
        <w:jc w:val="both"/>
        <w:rPr>
          <w:rFonts w:eastAsia="Calibri" w:cs="Times New Roman"/>
        </w:rPr>
      </w:pPr>
    </w:p>
    <w:p w14:paraId="1E3D73B6" w14:textId="77777777" w:rsidR="007162F2" w:rsidRPr="00BE666F" w:rsidRDefault="007162F2" w:rsidP="007162F2">
      <w:pPr>
        <w:jc w:val="right"/>
        <w:rPr>
          <w:rFonts w:eastAsia="Calibri" w:cs="Times New Roman"/>
        </w:rPr>
      </w:pPr>
      <w:r w:rsidRPr="00BE666F">
        <w:rPr>
          <w:rFonts w:eastAsia="Calibri" w:cs="Times New Roman"/>
        </w:rPr>
        <w:t xml:space="preserve">Fait à </w:t>
      </w:r>
      <w:sdt>
        <w:sdtPr>
          <w:rPr>
            <w:rFonts w:eastAsia="Calibri" w:cs="Times New Roman"/>
          </w:rPr>
          <w:id w:val="1658806421"/>
          <w:placeholder>
            <w:docPart w:val="C210C934E2214A7AA40BE09F79B76289"/>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1913154500"/>
          <w:placeholder>
            <w:docPart w:val="9F5AB21677DA45F98515E9D4A2DC6D1C"/>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872969390"/>
          <w:placeholder>
            <w:docPart w:val="6F215F0952A749348EE547D8CB81AAF7"/>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368CBE1F" w14:textId="77777777" w:rsidR="007162F2" w:rsidRDefault="007162F2" w:rsidP="007162F2">
      <w:pPr>
        <w:jc w:val="both"/>
        <w:rPr>
          <w:rFonts w:eastAsia="Calibri" w:cs="Times New Roman"/>
          <w:b/>
        </w:rPr>
      </w:pPr>
      <w:r w:rsidRPr="00BE666F">
        <w:rPr>
          <w:rFonts w:eastAsia="Calibri" w:cs="Times New Roman"/>
          <w:b/>
        </w:rPr>
        <w:t>Signatures des parties</w:t>
      </w:r>
    </w:p>
    <w:p w14:paraId="50667D28" w14:textId="77777777" w:rsidR="007162F2" w:rsidRDefault="007162F2" w:rsidP="007162F2">
      <w:pPr>
        <w:spacing w:after="160" w:line="259" w:lineRule="auto"/>
        <w:rPr>
          <w:rFonts w:eastAsia="Calibri" w:cs="Times New Roman"/>
          <w:b/>
        </w:rPr>
      </w:pPr>
      <w:r>
        <w:rPr>
          <w:rFonts w:eastAsia="Calibri" w:cs="Times New Roman"/>
          <w:b/>
        </w:rPr>
        <w:br w:type="page"/>
      </w:r>
    </w:p>
    <w:p w14:paraId="06DC55D4" w14:textId="77777777" w:rsidR="007162F2" w:rsidRDefault="007162F2" w:rsidP="007162F2">
      <w:pPr>
        <w:jc w:val="center"/>
        <w:rPr>
          <w:rFonts w:eastAsia="Calibri" w:cs="Times New Roman"/>
          <w:b/>
          <w:color w:val="4F81BD"/>
          <w:sz w:val="32"/>
          <w:szCs w:val="32"/>
        </w:rPr>
        <w:sectPr w:rsidR="007162F2" w:rsidSect="004B273B">
          <w:headerReference w:type="even" r:id="rId9"/>
          <w:headerReference w:type="default" r:id="rId10"/>
          <w:headerReference w:type="first" r:id="rId11"/>
          <w:pgSz w:w="11906" w:h="16838"/>
          <w:pgMar w:top="1418" w:right="1418" w:bottom="1418" w:left="1418" w:header="709" w:footer="709" w:gutter="0"/>
          <w:cols w:space="708"/>
          <w:titlePg/>
          <w:docGrid w:linePitch="360"/>
        </w:sectPr>
      </w:pPr>
    </w:p>
    <w:p w14:paraId="4DD567E1" w14:textId="77777777" w:rsidR="007162F2" w:rsidRDefault="007162F2" w:rsidP="007162F2">
      <w:pPr>
        <w:jc w:val="center"/>
        <w:rPr>
          <w:rFonts w:eastAsia="Calibri" w:cs="Times New Roman"/>
          <w:b/>
          <w:color w:val="4F81BD"/>
          <w:sz w:val="32"/>
          <w:szCs w:val="32"/>
        </w:rPr>
      </w:pPr>
      <w:r w:rsidRPr="00F76CD7">
        <w:rPr>
          <w:rFonts w:eastAsia="Calibri" w:cs="Times New Roman"/>
          <w:b/>
          <w:color w:val="4F81BD"/>
          <w:sz w:val="32"/>
          <w:szCs w:val="32"/>
        </w:rPr>
        <w:lastRenderedPageBreak/>
        <w:t>ACCORD D’ENTREPRISE NEGOCI</w:t>
      </w:r>
      <w:r>
        <w:rPr>
          <w:rFonts w:eastAsia="Calibri" w:cs="Times New Roman"/>
          <w:b/>
          <w:color w:val="4F81BD"/>
          <w:sz w:val="32"/>
          <w:szCs w:val="32"/>
        </w:rPr>
        <w:t>É</w:t>
      </w:r>
      <w:r w:rsidRPr="00F76CD7">
        <w:rPr>
          <w:rFonts w:eastAsia="Calibri" w:cs="Times New Roman"/>
          <w:b/>
          <w:color w:val="4F81BD"/>
          <w:sz w:val="32"/>
          <w:szCs w:val="32"/>
        </w:rPr>
        <w:t xml:space="preserve"> AVEC UN OU PLUSIEURS MEMBRE</w:t>
      </w:r>
      <w:r>
        <w:rPr>
          <w:rFonts w:eastAsia="Calibri" w:cs="Times New Roman"/>
          <w:b/>
          <w:color w:val="4F81BD"/>
          <w:sz w:val="32"/>
          <w:szCs w:val="32"/>
        </w:rPr>
        <w:t>S</w:t>
      </w:r>
      <w:r w:rsidRPr="00F76CD7">
        <w:rPr>
          <w:rFonts w:eastAsia="Calibri" w:cs="Times New Roman"/>
          <w:b/>
          <w:color w:val="4F81BD"/>
          <w:sz w:val="32"/>
          <w:szCs w:val="32"/>
        </w:rPr>
        <w:t xml:space="preserve"> DU CSE OU SALARI</w:t>
      </w:r>
      <w:r>
        <w:rPr>
          <w:rFonts w:eastAsia="Calibri" w:cs="Times New Roman"/>
          <w:b/>
          <w:color w:val="4F81BD"/>
          <w:sz w:val="32"/>
          <w:szCs w:val="32"/>
        </w:rPr>
        <w:t>ÉS</w:t>
      </w:r>
      <w:r w:rsidRPr="00F76CD7">
        <w:rPr>
          <w:rFonts w:eastAsia="Calibri" w:cs="Times New Roman"/>
          <w:b/>
          <w:color w:val="4F81BD"/>
          <w:sz w:val="32"/>
          <w:szCs w:val="32"/>
        </w:rPr>
        <w:t>, MANDAT</w:t>
      </w:r>
      <w:r>
        <w:rPr>
          <w:rFonts w:eastAsia="Calibri" w:cs="Times New Roman"/>
          <w:b/>
          <w:color w:val="4F81BD"/>
          <w:sz w:val="32"/>
          <w:szCs w:val="32"/>
        </w:rPr>
        <w:t>ÉS</w:t>
      </w:r>
      <w:r w:rsidRPr="00F76CD7">
        <w:rPr>
          <w:rFonts w:eastAsia="Calibri" w:cs="Times New Roman"/>
          <w:b/>
          <w:color w:val="4F81BD"/>
          <w:sz w:val="32"/>
          <w:szCs w:val="32"/>
        </w:rPr>
        <w:t xml:space="preserve"> OU NON</w:t>
      </w:r>
    </w:p>
    <w:p w14:paraId="0EFEEF9E" w14:textId="77777777" w:rsidR="007162F2" w:rsidRDefault="007162F2" w:rsidP="007162F2">
      <w:pPr>
        <w:rPr>
          <w:rFonts w:eastAsia="Calibri" w:cs="Times New Roman"/>
          <w:b/>
        </w:rPr>
        <w:sectPr w:rsidR="007162F2" w:rsidSect="004B273B">
          <w:pgSz w:w="11906" w:h="16838"/>
          <w:pgMar w:top="1418" w:right="1418" w:bottom="1418" w:left="1418" w:header="709" w:footer="709" w:gutter="0"/>
          <w:cols w:space="708"/>
          <w:vAlign w:val="center"/>
          <w:titlePg/>
          <w:docGrid w:linePitch="360"/>
        </w:sectPr>
      </w:pPr>
    </w:p>
    <w:p w14:paraId="653B41CF" w14:textId="77777777" w:rsidR="007162F2" w:rsidRPr="002A7E5F" w:rsidRDefault="007162F2" w:rsidP="007162F2">
      <w:pPr>
        <w:tabs>
          <w:tab w:val="left" w:pos="2410"/>
        </w:tabs>
        <w:spacing w:after="0"/>
        <w:jc w:val="both"/>
        <w:rPr>
          <w:rFonts w:eastAsia="Calibri" w:cs="Times New Roman"/>
          <w:vanish/>
          <w:color w:val="4F81BD"/>
          <w:sz w:val="14"/>
        </w:rPr>
      </w:pPr>
    </w:p>
    <w:tbl>
      <w:tblPr>
        <w:tblStyle w:val="Grilledutableau10"/>
        <w:tblW w:w="0" w:type="auto"/>
        <w:tblLook w:val="04A0" w:firstRow="1" w:lastRow="0" w:firstColumn="1" w:lastColumn="0" w:noHBand="0" w:noVBand="1"/>
      </w:tblPr>
      <w:tblGrid>
        <w:gridCol w:w="9060"/>
      </w:tblGrid>
      <w:tr w:rsidR="007162F2" w:rsidRPr="00BE666F" w14:paraId="39E5976A" w14:textId="77777777" w:rsidTr="006040B2">
        <w:tc>
          <w:tcPr>
            <w:tcW w:w="9060" w:type="dxa"/>
            <w:shd w:val="clear" w:color="auto" w:fill="D9D9D9"/>
          </w:tcPr>
          <w:p w14:paraId="2D5891FE" w14:textId="77777777" w:rsidR="007162F2" w:rsidRPr="00BE666F" w:rsidRDefault="007162F2" w:rsidP="006040B2">
            <w:pPr>
              <w:spacing w:before="120" w:after="120" w:line="240" w:lineRule="auto"/>
              <w:jc w:val="center"/>
              <w:rPr>
                <w:rFonts w:eastAsia="Calibri" w:cs="Times New Roman"/>
                <w:b/>
                <w:sz w:val="36"/>
                <w:szCs w:val="36"/>
              </w:rPr>
            </w:pPr>
            <w:r w:rsidRPr="00BE666F">
              <w:rPr>
                <w:rFonts w:eastAsia="Calibri" w:cs="Times New Roman"/>
                <w:b/>
                <w:sz w:val="36"/>
                <w:szCs w:val="36"/>
              </w:rPr>
              <w:t>ACCORD COLLECTIF D’ENTREPRISE RELATIF À L’AMÉNAGEMENT DU TEMPS DE TRAVAIL</w:t>
            </w:r>
          </w:p>
        </w:tc>
      </w:tr>
    </w:tbl>
    <w:p w14:paraId="37EE84B1" w14:textId="77777777" w:rsidR="007162F2" w:rsidRPr="00BE666F" w:rsidRDefault="007162F2" w:rsidP="007162F2">
      <w:pPr>
        <w:rPr>
          <w:rFonts w:eastAsia="Calibri" w:cs="Times New Roman"/>
        </w:rPr>
      </w:pPr>
    </w:p>
    <w:p w14:paraId="54654335" w14:textId="77777777" w:rsidR="007162F2" w:rsidRPr="00BE666F" w:rsidRDefault="007162F2" w:rsidP="007162F2">
      <w:pPr>
        <w:rPr>
          <w:rFonts w:eastAsia="Calibri" w:cs="Times New Roman"/>
        </w:rPr>
      </w:pPr>
      <w:r w:rsidRPr="00BE666F">
        <w:rPr>
          <w:rFonts w:eastAsia="Calibri" w:cs="Times New Roman"/>
          <w:b/>
        </w:rPr>
        <w:t>Entre les soussignés</w:t>
      </w:r>
      <w:r w:rsidRPr="00BE666F">
        <w:rPr>
          <w:rFonts w:eastAsia="Calibri" w:cs="Times New Roman"/>
        </w:rPr>
        <w:t> :</w:t>
      </w:r>
    </w:p>
    <w:p w14:paraId="4BD017FA" w14:textId="77777777" w:rsidR="007162F2" w:rsidRPr="00BE666F" w:rsidRDefault="007162F2" w:rsidP="007162F2">
      <w:pPr>
        <w:jc w:val="both"/>
        <w:rPr>
          <w:rFonts w:eastAsia="Calibri" w:cs="Times New Roman"/>
        </w:rPr>
      </w:pPr>
      <w:r w:rsidRPr="00BE666F">
        <w:rPr>
          <w:rFonts w:eastAsia="Calibri" w:cs="Times New Roman"/>
        </w:rPr>
        <w:t xml:space="preserve">La société </w:t>
      </w:r>
      <w:sdt>
        <w:sdtPr>
          <w:rPr>
            <w:rFonts w:eastAsia="Calibri" w:cs="Times New Roman"/>
          </w:rPr>
          <w:id w:val="-1958016926"/>
          <w:placeholder>
            <w:docPart w:val="A4FBD2EDA7CF4560997C55125C707819"/>
          </w:placeholder>
          <w:showingPlcHdr/>
        </w:sdtPr>
        <w:sdtEndPr/>
        <w:sdtContent>
          <w:r w:rsidRPr="00BE666F">
            <w:rPr>
              <w:rFonts w:eastAsia="Calibri" w:cs="Times New Roman"/>
              <w:color w:val="FF0000"/>
            </w:rPr>
            <w:t>&lt;DÉNOMINATION SOCIALE&gt;</w:t>
          </w:r>
        </w:sdtContent>
      </w:sdt>
      <w:r w:rsidRPr="00BE666F">
        <w:rPr>
          <w:rFonts w:eastAsia="Calibri" w:cs="Times New Roman"/>
        </w:rPr>
        <w:t xml:space="preserve">, dont le siège social est à </w:t>
      </w:r>
      <w:sdt>
        <w:sdtPr>
          <w:rPr>
            <w:rFonts w:eastAsia="Calibri" w:cs="Times New Roman"/>
          </w:rPr>
          <w:id w:val="-293295582"/>
          <w:placeholder>
            <w:docPart w:val="855C1EDD26D6450DA661B4E267ED8C9A"/>
          </w:placeholder>
          <w:showingPlcHdr/>
        </w:sdtPr>
        <w:sdtEndPr/>
        <w:sdtContent>
          <w:r w:rsidRPr="00BE666F">
            <w:rPr>
              <w:rFonts w:eastAsia="Calibri" w:cs="Times New Roman"/>
              <w:color w:val="FF0000"/>
            </w:rPr>
            <w:t>&lt;ADRESSE&gt;</w:t>
          </w:r>
        </w:sdtContent>
      </w:sdt>
      <w:r w:rsidRPr="00BE666F">
        <w:rPr>
          <w:rFonts w:eastAsia="Calibri" w:cs="Times New Roman"/>
        </w:rPr>
        <w:t xml:space="preserve">, immatriculée au RCS de </w:t>
      </w:r>
      <w:sdt>
        <w:sdtPr>
          <w:rPr>
            <w:rFonts w:eastAsia="Calibri" w:cs="Times New Roman"/>
          </w:rPr>
          <w:id w:val="714940548"/>
          <w:placeholder>
            <w:docPart w:val="1AC9CBCAEB0641459ED3A47EE3CF87A1"/>
          </w:placeholder>
          <w:showingPlcHdr/>
        </w:sdtPr>
        <w:sdtEndPr/>
        <w:sdtContent>
          <w:r w:rsidRPr="00BE666F">
            <w:rPr>
              <w:rFonts w:eastAsia="Calibri" w:cs="Times New Roman"/>
              <w:color w:val="FF0000"/>
            </w:rPr>
            <w:t>&lt;LIEU&gt;</w:t>
          </w:r>
        </w:sdtContent>
      </w:sdt>
      <w:r w:rsidRPr="00BE666F">
        <w:rPr>
          <w:rFonts w:eastAsia="Calibri" w:cs="Times New Roman"/>
        </w:rPr>
        <w:t xml:space="preserve">, représentée par </w:t>
      </w:r>
      <w:sdt>
        <w:sdtPr>
          <w:rPr>
            <w:rFonts w:eastAsia="Calibri" w:cs="Times New Roman"/>
          </w:rPr>
          <w:id w:val="-1493095516"/>
          <w:placeholder>
            <w:docPart w:val="EC998DCE893C4DDE9E5A97A443B5A9FF"/>
          </w:placeholder>
          <w:showingPlcHdr/>
          <w:comboBox>
            <w:listItem w:value="Choisissez un élément."/>
            <w:listItem w:displayText="Madame" w:value="Madame"/>
            <w:listItem w:displayText="Monsieur" w:value="Monsieur"/>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1976873832"/>
          <w:placeholder>
            <w:docPart w:val="F4581C68142943428DC63510B7224078"/>
          </w:placeholder>
          <w:showingPlcHdr/>
        </w:sdtPr>
        <w:sdtEndPr/>
        <w:sdtContent>
          <w:r w:rsidRPr="00BE666F">
            <w:rPr>
              <w:rFonts w:eastAsia="Calibri" w:cs="Times New Roman"/>
              <w:color w:val="FF0000"/>
            </w:rPr>
            <w:t>&lt;NOM ET PRÉNOM&gt;</w:t>
          </w:r>
        </w:sdtContent>
      </w:sdt>
      <w:r w:rsidRPr="00BE666F">
        <w:rPr>
          <w:rFonts w:eastAsia="Calibri" w:cs="Times New Roman"/>
        </w:rPr>
        <w:t xml:space="preserve">, agissant en qualité de </w:t>
      </w:r>
      <w:sdt>
        <w:sdtPr>
          <w:rPr>
            <w:rFonts w:eastAsia="Calibri" w:cs="Times New Roman"/>
          </w:rPr>
          <w:id w:val="232822495"/>
          <w:placeholder>
            <w:docPart w:val="EAD3AE9D675E4F11B8015C5186002BBC"/>
          </w:placeholder>
          <w:showingPlcHdr/>
        </w:sdtPr>
        <w:sdtEndPr/>
        <w:sdtContent>
          <w:r w:rsidRPr="00BE666F">
            <w:rPr>
              <w:rFonts w:eastAsia="Calibri" w:cs="Times New Roman"/>
              <w:color w:val="FF0000"/>
            </w:rPr>
            <w:t>&lt;À COMPLÉTER&gt;</w:t>
          </w:r>
        </w:sdtContent>
      </w:sdt>
      <w:r w:rsidRPr="00BE666F">
        <w:rPr>
          <w:rFonts w:eastAsia="Calibri" w:cs="Times New Roman"/>
        </w:rPr>
        <w:t>,</w:t>
      </w:r>
    </w:p>
    <w:p w14:paraId="0934B5DA" w14:textId="77777777" w:rsidR="007162F2" w:rsidRPr="00BE666F" w:rsidRDefault="007162F2" w:rsidP="007162F2">
      <w:pPr>
        <w:jc w:val="right"/>
        <w:rPr>
          <w:rFonts w:eastAsia="Calibri" w:cs="Times New Roman"/>
          <w:b/>
        </w:rPr>
      </w:pPr>
      <w:r w:rsidRPr="00BE666F">
        <w:rPr>
          <w:rFonts w:eastAsia="Calibri" w:cs="Times New Roman"/>
          <w:b/>
        </w:rPr>
        <w:t xml:space="preserve">D’une part, </w:t>
      </w:r>
    </w:p>
    <w:p w14:paraId="4631327A" w14:textId="77777777" w:rsidR="007162F2" w:rsidRPr="00BE666F" w:rsidRDefault="007162F2" w:rsidP="007162F2">
      <w:pPr>
        <w:rPr>
          <w:rFonts w:eastAsia="Calibri" w:cs="Times New Roman"/>
        </w:rPr>
      </w:pPr>
      <w:r w:rsidRPr="00BE666F">
        <w:rPr>
          <w:rFonts w:eastAsia="Calibri" w:cs="Times New Roman"/>
        </w:rPr>
        <w:t xml:space="preserve">Et </w:t>
      </w:r>
      <w:sdt>
        <w:sdtPr>
          <w:rPr>
            <w:rFonts w:eastAsia="Calibri" w:cs="Times New Roman"/>
          </w:rPr>
          <w:id w:val="1317929499"/>
          <w:placeholder>
            <w:docPart w:val="ABB363A63C384F6EA531D39655394CED"/>
          </w:placeholder>
          <w:showingPlcHdr/>
          <w:comboBox>
            <w:listItem w:value="Choisissez un élément."/>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204449389"/>
          <w:placeholder>
            <w:docPart w:val="AC2C7646A52849569E3FF7EBB55E1D04"/>
          </w:placeholder>
          <w:showingPlcHdr/>
          <w:comboBox>
            <w:listItem w:value="Choisissez un élément."/>
            <w:listItem w:displayText="membre élu de la délégation du comité social et économique ayant reçu mandat" w:value="membre élu de la délégation du comité social et économique ayant reçu mandat"/>
            <w:listItem w:displayText="membre élue de la délégation du comité social et économique ayant reçu mandat" w:value="membre élue de la délégation du comité social et économique ayant reçu mandat"/>
            <w:listItem w:displayText="membres élus de délégation du comité social et économique ayant reçu mandat" w:value="membres élus de délégation du comité social et économique ayant reçu mandat"/>
            <w:listItem w:displayText="membres élues de délégation du comité social et économique ayant reçu mandat" w:value="membres élues de délégation du comité social et économique ayant reçu mandat"/>
            <w:listItem w:displayText="membre élu de la délégation du comité social et économique" w:value="membre élu de la délégation du comité social et économique"/>
            <w:listItem w:displayText="membre élue de la délégation du comité social et économique" w:value="membre élue de la délégation du comité social et économique"/>
            <w:listItem w:displayText="membres élus de délégation du comité social et économique" w:value="membres élus de délégation du comité social et économique"/>
            <w:listItem w:displayText="membres élues de délégation du comité social et économique" w:value="membres élues de délégation du comité social et économique"/>
            <w:listItem w:displayText="salarié expressément mandaté" w:value="salarié expressément mandaté"/>
            <w:listItem w:displayText="salariée expressément mandatée" w:value="salariée expressément mandatée"/>
            <w:listItem w:displayText="salariés expressément mandatés" w:value="salariés expressément mandatés"/>
            <w:listItem w:displayText="salariées expressément mandatées" w:value="salariées expressément mandatées"/>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686A5AB1" w14:textId="77777777" w:rsidR="007162F2" w:rsidRPr="00BE666F" w:rsidRDefault="007162F2" w:rsidP="007162F2">
      <w:pPr>
        <w:jc w:val="right"/>
        <w:rPr>
          <w:rFonts w:eastAsia="Calibri" w:cs="Times New Roman"/>
          <w:b/>
        </w:rPr>
      </w:pPr>
      <w:r w:rsidRPr="00BE666F">
        <w:rPr>
          <w:rFonts w:eastAsia="Calibri" w:cs="Times New Roman"/>
          <w:b/>
        </w:rPr>
        <w:t>D’autre part,</w:t>
      </w:r>
    </w:p>
    <w:p w14:paraId="5326397A" w14:textId="77777777" w:rsidR="007162F2" w:rsidRPr="00BE666F" w:rsidRDefault="007162F2" w:rsidP="007162F2">
      <w:pPr>
        <w:jc w:val="both"/>
        <w:rPr>
          <w:rFonts w:eastAsia="Calibri" w:cs="Times New Roman"/>
          <w:b/>
        </w:rPr>
      </w:pPr>
      <w:r w:rsidRPr="00BE666F">
        <w:rPr>
          <w:rFonts w:eastAsia="Calibri" w:cs="Times New Roman"/>
          <w:b/>
        </w:rPr>
        <w:t xml:space="preserve">Il a été convenu ce qui suit : </w:t>
      </w:r>
    </w:p>
    <w:p w14:paraId="7C77DCDA"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202449855"/>
        <w:placeholder>
          <w:docPart w:val="D8A4CCA263A747EEB2F4A59CEF181A4C"/>
        </w:placeholder>
        <w:showingPlcHdr/>
      </w:sdtPr>
      <w:sdtEndPr/>
      <w:sdtContent>
        <w:p w14:paraId="1D6087BD" w14:textId="77777777" w:rsidR="007162F2" w:rsidRPr="00BE666F" w:rsidRDefault="007162F2" w:rsidP="007162F2">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1B4430E8"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 – OBJET ET CHAMP D’APPLICATION</w:t>
      </w:r>
    </w:p>
    <w:p w14:paraId="2215068E"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 – OBJET DE L’ACCORD</w:t>
      </w:r>
    </w:p>
    <w:p w14:paraId="1BA939FF" w14:textId="77777777" w:rsidR="007162F2" w:rsidRPr="00BE666F" w:rsidRDefault="007162F2" w:rsidP="007162F2">
      <w:pPr>
        <w:jc w:val="both"/>
        <w:rPr>
          <w:rFonts w:eastAsia="Calibri" w:cs="Times New Roman"/>
        </w:rPr>
      </w:pPr>
      <w:r w:rsidRPr="00BE666F">
        <w:rPr>
          <w:rFonts w:eastAsia="Calibri" w:cs="Times New Roman"/>
        </w:rPr>
        <w:t>En application de l’article L. 3121-44 du Code du travail, le présent accord a pour objet de définir les modalités d’aménagement du temps de travail et d’organiser la répartition de la durée du travail sur une période supérieure à la semaine.</w:t>
      </w:r>
    </w:p>
    <w:p w14:paraId="4622BF42" w14:textId="77777777" w:rsidR="007162F2" w:rsidRPr="00BE666F" w:rsidRDefault="007162F2" w:rsidP="007162F2">
      <w:pPr>
        <w:jc w:val="both"/>
        <w:rPr>
          <w:rFonts w:eastAsia="Calibri" w:cs="Times New Roman"/>
        </w:rPr>
      </w:pPr>
      <w:r w:rsidRPr="00BE666F">
        <w:rPr>
          <w:rFonts w:eastAsia="Calibri" w:cs="Times New Roman"/>
        </w:rPr>
        <w:t xml:space="preserve">De la sorte, la durée collective hebdomadaire de travail des salariés est fixée à </w:t>
      </w:r>
      <w:sdt>
        <w:sdtPr>
          <w:rPr>
            <w:rFonts w:eastAsia="Calibri" w:cs="Times New Roman"/>
          </w:rPr>
          <w:id w:val="-1475366843"/>
          <w:placeholder>
            <w:docPart w:val="4E5CBDAEF8554E108C5BEE60F974EFA0"/>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heures en moyenne, calculée sur une période de </w:t>
      </w:r>
      <w:sdt>
        <w:sdtPr>
          <w:rPr>
            <w:rFonts w:eastAsia="Calibri" w:cs="Times New Roman"/>
          </w:rPr>
          <w:id w:val="-1447460777"/>
          <w:placeholder>
            <w:docPart w:val="298036FDA6DA416091F8B593D97A6B84"/>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mois consécutifs. </w:t>
      </w:r>
    </w:p>
    <w:p w14:paraId="3E1015BA" w14:textId="77777777" w:rsidR="007162F2" w:rsidRPr="00BE666F" w:rsidRDefault="007162F2" w:rsidP="007162F2">
      <w:pPr>
        <w:jc w:val="both"/>
        <w:rPr>
          <w:rFonts w:eastAsia="Calibri" w:cs="Times New Roman"/>
          <w:highlight w:val="yellow"/>
        </w:rPr>
      </w:pPr>
      <w:r w:rsidRPr="00BE666F">
        <w:rPr>
          <w:rFonts w:eastAsia="Calibri" w:cs="Times New Roman"/>
        </w:rPr>
        <w:t xml:space="preserve">La répartition de la durée du travail sur </w:t>
      </w:r>
      <w:sdt>
        <w:sdtPr>
          <w:rPr>
            <w:rFonts w:eastAsia="Calibri" w:cs="Times New Roman"/>
          </w:rPr>
          <w:id w:val="-408071836"/>
          <w:placeholder>
            <w:docPart w:val="1947AD643DEA44098BE6920CEF31C1D7"/>
          </w:placeholder>
          <w:showingPlcHdr/>
          <w:comboBox>
            <w:listItem w:value="Choisissez un élément."/>
            <w:listItem w:displayText="l'année" w:value="l'année"/>
            <w:listItem w:displayText="le semestre" w:value="le semestre"/>
            <w:listItem w:displayText="le trimestre" w:value="le trimestr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consiste à ajuster le temps de travail aux fluctuations prévisibles de l’activité de l’entreprise et la charge de travail des salariés qui en découle. De cette manière, les heures de travail effectuées au-delà et en deçà de la durée moyenne se compensent arithmétiquement dans le cadre de la période </w:t>
      </w:r>
      <w:sdt>
        <w:sdtPr>
          <w:rPr>
            <w:rFonts w:eastAsia="Calibri" w:cs="Times New Roman"/>
          </w:rPr>
          <w:id w:val="-1100569892"/>
          <w:placeholder>
            <w:docPart w:val="B2755AEA62944541955490A51F84AB84"/>
          </w:placeholder>
          <w:showingPlcHdr/>
          <w:comboBox>
            <w:listItem w:value="Choisissez un élément."/>
            <w:listItem w:displayText="annuelle" w:value="annuelle"/>
            <w:listItem w:displayText="semestrielle" w:value="semestrielle"/>
            <w:listItem w:displayText="trimestrielle" w:value="trimestrielle"/>
          </w:comboBox>
        </w:sdtPr>
        <w:sdtEndPr/>
        <w:sdtContent>
          <w:r w:rsidRPr="00BE666F">
            <w:rPr>
              <w:rFonts w:eastAsia="Calibri" w:cs="Times New Roman"/>
              <w:color w:val="FF0000"/>
            </w:rPr>
            <w:t>&lt;CHOISISSEZ UN ÉLÉMENT&gt;</w:t>
          </w:r>
        </w:sdtContent>
      </w:sdt>
      <w:r w:rsidRPr="00BE666F">
        <w:rPr>
          <w:rFonts w:eastAsia="Calibri" w:cs="Times New Roman"/>
        </w:rPr>
        <w:t>.</w:t>
      </w:r>
      <w:r w:rsidRPr="00BE666F">
        <w:rPr>
          <w:rFonts w:eastAsia="Calibri" w:cs="Times New Roman"/>
          <w:highlight w:val="yellow"/>
        </w:rPr>
        <w:t xml:space="preserve"> </w:t>
      </w:r>
    </w:p>
    <w:p w14:paraId="0A1E56BE" w14:textId="77777777" w:rsidR="007162F2" w:rsidRPr="00BE666F" w:rsidRDefault="007162F2" w:rsidP="007162F2">
      <w:pPr>
        <w:jc w:val="both"/>
        <w:rPr>
          <w:rFonts w:eastAsia="Calibri" w:cs="Times New Roman"/>
        </w:rPr>
      </w:pPr>
      <w:r w:rsidRPr="00BE666F">
        <w:rPr>
          <w:rFonts w:eastAsia="Calibri" w:cs="Times New Roman"/>
        </w:rPr>
        <w:t>Des modalités particulières sont prévues par le présent accord pour adapter aux salariés titulaires d’un contrat de travail à temps partiel certaines dispositions relatives à l’aménagement et à la répartition du temps de travail.</w:t>
      </w:r>
    </w:p>
    <w:p w14:paraId="48F26627"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 – CHAMP D’APPLICATION</w:t>
      </w:r>
    </w:p>
    <w:p w14:paraId="1645C9AD" w14:textId="77777777" w:rsidR="007162F2" w:rsidRPr="00BE666F" w:rsidRDefault="007162F2" w:rsidP="007162F2">
      <w:pPr>
        <w:jc w:val="both"/>
        <w:rPr>
          <w:rFonts w:eastAsia="Calibri" w:cs="Times New Roman"/>
        </w:rPr>
      </w:pPr>
      <w:r w:rsidRPr="00BE666F">
        <w:rPr>
          <w:rFonts w:eastAsia="Calibri" w:cs="Times New Roman"/>
        </w:rPr>
        <w:t xml:space="preserve">Le présent accord est applicable </w:t>
      </w:r>
      <w:sdt>
        <w:sdtPr>
          <w:rPr>
            <w:rFonts w:eastAsia="Calibri" w:cs="Times New Roman"/>
          </w:rPr>
          <w:id w:val="905882469"/>
          <w:placeholder>
            <w:docPart w:val="2666F9F497964BC2AF9336ADDEC2AD4C"/>
          </w:placeholder>
          <w:showingPlcHdr/>
          <w:comboBox>
            <w:listItem w:value="Choisissez un élément."/>
            <w:listItem w:displayText="à l'ensemble des salariés" w:value="à l'ensemble des salariés"/>
            <w:listItem w:displayText="aux ouvriers" w:value="aux ouvriers"/>
            <w:listItem w:displayText="aux ouvriers sédentaires" w:value="aux ouvriers sédentaires"/>
            <w:listItem w:displayText="aux ouvriers non sédentaires" w:value="aux ouvriers non sédentaires"/>
            <w:listItem w:displayText="aux ETAM" w:value="aux ETAM"/>
            <w:listItem w:displayText="aux ETAM sédentaires" w:value="aux ETAM sédentaires"/>
            <w:listItem w:displayText="aux ETAM non sédentaires" w:value="aux ETAM non sédentaires"/>
            <w:listItem w:displayText="aux cadres" w:value="aux cadres"/>
            <w:listItem w:displayText="aux ouvriers et aux ETAM" w:value="aux ouvriers et aux ETAM"/>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de l’entreprise, quelle que soit la nature de leur contrat de travail </w:t>
      </w:r>
      <w:sdt>
        <w:sdtPr>
          <w:rPr>
            <w:rFonts w:eastAsia="Calibri" w:cs="Times New Roman"/>
          </w:rPr>
          <w:id w:val="-1260454299"/>
          <w:placeholder>
            <w:docPart w:val="AF375E3FC5554596A09D4FFF3F34DBF0"/>
          </w:placeholder>
          <w:showingPlcHdr/>
          <w:comboBox>
            <w:listItem w:value="Choisissez un élément."/>
            <w:listItem w:displayText=", à l’exception des salariés bénéficiant d’un forfait en jours" w:value=", à l’exception des salariés bénéficiant d’un forfait en jour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w:t>
      </w:r>
    </w:p>
    <w:p w14:paraId="0E56ADB8" w14:textId="77777777" w:rsidR="007162F2" w:rsidRPr="00BE666F" w:rsidRDefault="007162F2" w:rsidP="007162F2">
      <w:pPr>
        <w:jc w:val="both"/>
        <w:rPr>
          <w:rFonts w:eastAsia="Calibri" w:cs="Times New Roman"/>
        </w:rPr>
      </w:pPr>
      <w:r w:rsidRPr="00BE666F">
        <w:rPr>
          <w:rFonts w:eastAsia="Calibri" w:cs="Times New Roman"/>
        </w:rPr>
        <w:lastRenderedPageBreak/>
        <w:t>Les salariés titulaires d’un contrat de travail à temps partiel peuvent bénéficier, à leur demande ou à l’initiative de l’employeur, d’une répartition hebdomadaire ou mensuelle de leur temps de travail. Dans ce cas, un avenant à leur contrat de travail sera établi.</w:t>
      </w:r>
    </w:p>
    <w:p w14:paraId="2E532457" w14:textId="77777777" w:rsidR="007162F2" w:rsidRPr="00BE666F" w:rsidRDefault="007162F2" w:rsidP="007162F2">
      <w:pPr>
        <w:jc w:val="both"/>
        <w:rPr>
          <w:rFonts w:eastAsia="Calibri" w:cs="Times New Roman"/>
        </w:rPr>
      </w:pPr>
      <w:r w:rsidRPr="00BE666F">
        <w:rPr>
          <w:rFonts w:eastAsia="Calibri" w:cs="Times New Roman"/>
        </w:rPr>
        <w:t xml:space="preserve">Lorsque le champ d’application du présent accord concerne des salariés en contrat à durée déterminée ou mis à disposition par une autre entreprise, ces derniers sont soumis à l'horaire collectif applicable dans le cadre de la modulation dès lors que la durée initiale de leur contrat est d'au moins </w:t>
      </w:r>
      <w:sdt>
        <w:sdtPr>
          <w:rPr>
            <w:rFonts w:eastAsia="Calibri" w:cs="Times New Roman"/>
          </w:rPr>
          <w:id w:val="-430519167"/>
          <w:placeholder>
            <w:docPart w:val="E284E49DE0D6452C908C299407917D0F"/>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560554803"/>
          <w:placeholder>
            <w:docPart w:val="C11419895CB84DB792234B4766B078F8"/>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Pour les salariés dont la durée du contrat est inférieure à </w:t>
      </w:r>
      <w:sdt>
        <w:sdtPr>
          <w:rPr>
            <w:rFonts w:eastAsia="Calibri" w:cs="Times New Roman"/>
          </w:rPr>
          <w:id w:val="-981076029"/>
          <w:placeholder>
            <w:docPart w:val="4410B0F3C0AA42A29CB359522BF4DBF2"/>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1764415808"/>
          <w:placeholder>
            <w:docPart w:val="8927FA8794E24222B942B05845963818"/>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ils seront également soumis à cet horaire, mais se verront appliquer le régime des heures supplémentaires pour les heures excédant 35 heures par semaine</w:t>
      </w:r>
      <w:r>
        <w:rPr>
          <w:rFonts w:eastAsia="Calibri" w:cs="Times New Roman"/>
        </w:rPr>
        <w:t xml:space="preserve"> conformément aux articles L. 3121-28 à L. 3121-31 du Code du travail</w:t>
      </w:r>
      <w:r w:rsidRPr="00BE666F">
        <w:rPr>
          <w:rFonts w:eastAsia="Calibri" w:cs="Times New Roman"/>
        </w:rPr>
        <w:t>.</w:t>
      </w:r>
    </w:p>
    <w:p w14:paraId="46A5F5CC"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 – MODALITÉS D’AMÉNAGEMENT DU TEMPS DE TRAVAIL</w:t>
      </w:r>
    </w:p>
    <w:p w14:paraId="67D364EE"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3 – PÉRIODE DE RÉFÉRENCE</w:t>
      </w:r>
    </w:p>
    <w:p w14:paraId="33D3E5CA" w14:textId="77777777" w:rsidR="007162F2" w:rsidRPr="00BE666F" w:rsidRDefault="007162F2" w:rsidP="007162F2">
      <w:pPr>
        <w:jc w:val="both"/>
        <w:rPr>
          <w:rFonts w:eastAsia="Calibri" w:cs="Times New Roman"/>
        </w:rPr>
      </w:pPr>
      <w:r w:rsidRPr="00BE666F">
        <w:rPr>
          <w:rFonts w:eastAsia="Calibri" w:cs="Times New Roman"/>
        </w:rPr>
        <w:t xml:space="preserve">La période d’aménagement du temps de travail s'étend sur </w:t>
      </w:r>
      <w:sdt>
        <w:sdtPr>
          <w:rPr>
            <w:rFonts w:eastAsia="Calibri" w:cs="Times New Roman"/>
          </w:rPr>
          <w:id w:val="-797369054"/>
          <w:placeholder>
            <w:docPart w:val="D603A0B8A2D541BF95AF4E2165CD81C4"/>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 xml:space="preserve"> mois consécutifs du </w:t>
      </w:r>
      <w:sdt>
        <w:sdtPr>
          <w:rPr>
            <w:rFonts w:eastAsia="Calibri" w:cs="Times New Roman"/>
          </w:rPr>
          <w:id w:val="-190457441"/>
          <w:placeholder>
            <w:docPart w:val="D7A8577695934AB4B8314A3807E09E74"/>
          </w:placeholder>
          <w:showingPlcHdr/>
          <w:comboBox>
            <w:listItem w:value="Choisissez un élément."/>
            <w:listItem w:displayText="&lt;DATE&gt; au &lt;DATE&gt; de l'année N" w:value="&lt;DATE&gt; au &lt;DATE&gt; de l'année N"/>
            <w:listItem w:displayText="&lt;DATE&gt; de l'année N au &lt;DATE&gt; de l'année N+1" w:value="&lt;DATE&gt; de l'année N au &lt;DATE&gt; de l'année N+1"/>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63233C5D"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4 – HEURES SUPPLÉMENTAIRES</w:t>
      </w:r>
    </w:p>
    <w:p w14:paraId="59CFAEA6" w14:textId="77777777" w:rsidR="007162F2" w:rsidRPr="00BE666F" w:rsidRDefault="007162F2" w:rsidP="007162F2">
      <w:pPr>
        <w:jc w:val="both"/>
        <w:rPr>
          <w:rFonts w:eastAsia="Calibri" w:cs="Times New Roman"/>
          <w:b/>
        </w:rPr>
      </w:pPr>
      <w:r w:rsidRPr="00BE666F">
        <w:rPr>
          <w:rFonts w:eastAsia="Calibri" w:cs="Times New Roman"/>
          <w:b/>
        </w:rPr>
        <w:t>4.1. – Appréciation des heures supplémentaires</w:t>
      </w:r>
    </w:p>
    <w:p w14:paraId="0F6C019B" w14:textId="77777777" w:rsidR="007162F2" w:rsidRPr="00BE666F" w:rsidRDefault="007162F2" w:rsidP="007162F2">
      <w:pPr>
        <w:spacing w:before="120" w:after="120"/>
        <w:jc w:val="both"/>
        <w:rPr>
          <w:rFonts w:eastAsia="Calibri" w:cs="Times New Roman"/>
        </w:rPr>
      </w:pPr>
      <w:r w:rsidRPr="00BE666F">
        <w:rPr>
          <w:rFonts w:eastAsia="Calibri" w:cs="Times New Roman"/>
        </w:rPr>
        <w:t>En application de l’article L. 3121-41 du Code du travail, constituent des heures supplémentaires les heures effectuées, après accord de la hiérarchie, au-delà :</w:t>
      </w:r>
    </w:p>
    <w:p w14:paraId="3D864EFB"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de la durée de travail effectif de </w:t>
      </w:r>
      <w:sdt>
        <w:sdtPr>
          <w:rPr>
            <w:rFonts w:eastAsia="Calibri" w:cs="Times New Roman"/>
          </w:rPr>
          <w:id w:val="76256693"/>
          <w:placeholder>
            <w:docPart w:val="9F2A7166FE334F5CA30B9CDE557D0180"/>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w:t>
      </w:r>
    </w:p>
    <w:p w14:paraId="6490CB72"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et </w:t>
      </w:r>
      <w:sdt>
        <w:sdtPr>
          <w:rPr>
            <w:rFonts w:eastAsia="Calibri" w:cs="Times New Roman"/>
          </w:rPr>
          <w:id w:val="-1827426738"/>
          <w:placeholder>
            <w:docPart w:val="A1817A773EB8491E87C8B485F8BCBB4F"/>
          </w:placeholder>
          <w:showingPlcHdr/>
          <w:comboBox>
            <w:listItem w:value="Choisissez un élément."/>
            <w:listItem w:displayText="de 1607 heures" w:value="de 1607 heures"/>
            <w:listItem w:displayText="d'une durée hebdomadaire moyenne de 35 heures calculée sur la période de référence" w:value="d'une durée hebdomadaire moyenne de 35 heures calculée sur la période de référenc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déduction faite des heures supplémentaires payées au cours de la période de référence.</w:t>
      </w:r>
    </w:p>
    <w:p w14:paraId="21D9D392" w14:textId="77777777" w:rsidR="007162F2" w:rsidRPr="00BE666F" w:rsidRDefault="007162F2" w:rsidP="007162F2">
      <w:pPr>
        <w:jc w:val="both"/>
        <w:rPr>
          <w:rFonts w:eastAsia="Calibri" w:cs="Times New Roman"/>
        </w:rPr>
      </w:pPr>
      <w:r w:rsidRPr="00BE666F">
        <w:rPr>
          <w:rFonts w:eastAsia="Calibri" w:cs="Times New Roman"/>
        </w:rPr>
        <w:t xml:space="preserve">Pour les salariés en contrat de travail à durée déterminée ou mis à disposition par une autre entreprise, dont la durée du contrat, renouvellement compris, est inférieure à celle de la période de référence, les heures supplémentaires sont décomptées à la fin du contrat à durée déterminée ou de mission, selon les modalités définies à l’article 6 du présent accord. Lorsque le contrat est à cheval sur deux périodes de référence, ces heures sont appréciées, à due proportion, à la fois au terme de la première période et à la fin du contrat. </w:t>
      </w:r>
    </w:p>
    <w:p w14:paraId="3C9644E2" w14:textId="77777777" w:rsidR="007162F2" w:rsidRPr="00BE666F" w:rsidRDefault="007162F2" w:rsidP="007162F2">
      <w:pPr>
        <w:jc w:val="both"/>
        <w:rPr>
          <w:rFonts w:eastAsia="Calibri" w:cs="Times New Roman"/>
        </w:rPr>
      </w:pPr>
      <w:r w:rsidRPr="00BE666F">
        <w:rPr>
          <w:rFonts w:eastAsia="Calibri" w:cs="Times New Roman"/>
        </w:rPr>
        <w:t xml:space="preserve">Les absences non assimilées à du temps de travail effectif ne seront pas prises en compte pour l’appréciation des heures supplémentaires. </w:t>
      </w:r>
    </w:p>
    <w:p w14:paraId="6BDD5875" w14:textId="77777777" w:rsidR="007162F2" w:rsidRPr="00BE666F" w:rsidRDefault="007162F2" w:rsidP="007162F2">
      <w:pPr>
        <w:jc w:val="both"/>
        <w:rPr>
          <w:rFonts w:eastAsia="Calibri" w:cs="Times New Roman"/>
          <w:b/>
        </w:rPr>
      </w:pPr>
      <w:r w:rsidRPr="00BE666F">
        <w:rPr>
          <w:rFonts w:eastAsia="Calibri" w:cs="Times New Roman"/>
          <w:b/>
        </w:rPr>
        <w:t>4.2. – Contingent annuel d’heures supplémentaires</w:t>
      </w:r>
    </w:p>
    <w:p w14:paraId="25976FD9" w14:textId="77777777" w:rsidR="007162F2" w:rsidRPr="00BE666F" w:rsidRDefault="007162F2" w:rsidP="007162F2">
      <w:pPr>
        <w:jc w:val="both"/>
        <w:rPr>
          <w:rFonts w:eastAsia="Calibri" w:cs="Times New Roman"/>
        </w:rPr>
      </w:pPr>
      <w:r w:rsidRPr="00BE666F">
        <w:rPr>
          <w:rFonts w:eastAsia="Calibri" w:cs="Times New Roman"/>
        </w:rPr>
        <w:t>Les heures supplémentaires effectuées seront imputées sur le contingent d'heures supplémentaires applicable à l’entreprise. Tout dépassement du contingent devra faire l’objet d’une contrepartie obligatoire en repos, dont les modalités d’information des salariés et de prise sont fixées par les articles D. 3171-11 et D. 3121-18 à D. 3121-23 du Code du travail.</w:t>
      </w:r>
    </w:p>
    <w:p w14:paraId="3DAAAEAD" w14:textId="77777777" w:rsidR="007162F2" w:rsidRPr="00BE666F" w:rsidRDefault="007162F2" w:rsidP="007162F2">
      <w:pPr>
        <w:jc w:val="both"/>
        <w:rPr>
          <w:rFonts w:eastAsia="Calibri" w:cs="Times New Roman"/>
        </w:rPr>
      </w:pPr>
    </w:p>
    <w:p w14:paraId="57FBEA54" w14:textId="77777777" w:rsidR="007162F2" w:rsidRPr="00BE666F" w:rsidRDefault="007162F2" w:rsidP="007162F2">
      <w:pPr>
        <w:jc w:val="both"/>
        <w:rPr>
          <w:rFonts w:eastAsia="Calibri" w:cs="Times New Roman"/>
          <w:b/>
        </w:rPr>
      </w:pPr>
      <w:r w:rsidRPr="00BE666F">
        <w:rPr>
          <w:rFonts w:eastAsia="Calibri" w:cs="Times New Roman"/>
          <w:b/>
        </w:rPr>
        <w:lastRenderedPageBreak/>
        <w:t>4.</w:t>
      </w:r>
      <w:r w:rsidRPr="00284307">
        <w:rPr>
          <w:rFonts w:eastAsia="Calibri" w:cs="Times New Roman"/>
          <w:b/>
        </w:rPr>
        <w:t>3. – Taux de majoration des heures supplémentaires</w:t>
      </w:r>
    </w:p>
    <w:p w14:paraId="76597D4B" w14:textId="77777777" w:rsidR="007162F2" w:rsidRPr="00BE666F" w:rsidRDefault="007162F2" w:rsidP="007162F2">
      <w:pPr>
        <w:jc w:val="both"/>
        <w:rPr>
          <w:rFonts w:eastAsia="Calibri" w:cs="Times New Roman"/>
        </w:rPr>
      </w:pPr>
      <w:r>
        <w:rPr>
          <w:rFonts w:eastAsia="Calibri" w:cs="Times New Roman"/>
        </w:rPr>
        <w:t>En application de l’article L.3121-33</w:t>
      </w:r>
      <w:r w:rsidRPr="00BE666F">
        <w:rPr>
          <w:rFonts w:eastAsia="Calibri" w:cs="Times New Roman"/>
        </w:rPr>
        <w:t xml:space="preserve"> du Code du travail, les heures supplémentaires ouvrent droit à une majoration salariale dont le taux est égal à </w:t>
      </w:r>
      <w:sdt>
        <w:sdtPr>
          <w:rPr>
            <w:rFonts w:eastAsia="Calibri" w:cs="Times New Roman"/>
          </w:rPr>
          <w:id w:val="1141391474"/>
          <w:placeholder>
            <w:docPart w:val="4E507C80D94D48C68FB107F7F37D950E"/>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w:t>
      </w:r>
    </w:p>
    <w:p w14:paraId="62288BD9" w14:textId="77777777" w:rsidR="007162F2" w:rsidRPr="00BE666F" w:rsidRDefault="007162F2" w:rsidP="007162F2">
      <w:pPr>
        <w:jc w:val="both"/>
        <w:rPr>
          <w:rFonts w:eastAsia="Calibri" w:cs="Times New Roman"/>
        </w:rPr>
      </w:pPr>
      <w:r w:rsidRPr="00BE666F">
        <w:rPr>
          <w:rFonts w:eastAsia="Calibri" w:cs="Times New Roman"/>
        </w:rPr>
        <w:t xml:space="preserve">La majoration prévue pour les heures supplémentaires réalisées au-delà de la </w:t>
      </w:r>
      <w:r>
        <w:rPr>
          <w:rFonts w:eastAsia="Calibri" w:cs="Times New Roman"/>
        </w:rPr>
        <w:t>limite hebdomadaire prévue à l’article 7</w:t>
      </w:r>
      <w:r w:rsidRPr="00BE666F">
        <w:rPr>
          <w:rFonts w:eastAsia="Calibri" w:cs="Times New Roman"/>
        </w:rPr>
        <w:t xml:space="preserve"> ne se cumule pas avec les majorations dues pour le travail de nuit, d’un jour férié ou d’un dimanche. Lorsqu’un même travail ouvre droit à plusieurs de ces majorations, seule est retenue la majoration correspondant au taux le plus élevé.</w:t>
      </w:r>
    </w:p>
    <w:p w14:paraId="4889E95C"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5 – TRAVAIL DE NUIT</w:t>
      </w:r>
    </w:p>
    <w:p w14:paraId="6DCA4CFB" w14:textId="77777777" w:rsidR="007162F2" w:rsidRPr="00BE666F" w:rsidRDefault="007162F2" w:rsidP="007162F2">
      <w:pPr>
        <w:jc w:val="both"/>
        <w:rPr>
          <w:rFonts w:eastAsia="Calibri" w:cs="Times New Roman"/>
        </w:rPr>
      </w:pPr>
      <w:r w:rsidRPr="00BE666F">
        <w:rPr>
          <w:rFonts w:eastAsia="Calibri" w:cs="Times New Roman"/>
        </w:rPr>
        <w:t>Tout travail effectué entre 21 heures et 6 heures constitue du travail de nuit au sens de l’article L. 3122-1 du Code du travail,</w:t>
      </w:r>
      <w:r>
        <w:rPr>
          <w:rFonts w:eastAsia="Calibri" w:cs="Times New Roman"/>
        </w:rPr>
        <w:t xml:space="preserve"> et</w:t>
      </w:r>
      <w:r w:rsidRPr="00BE666F">
        <w:rPr>
          <w:rFonts w:eastAsia="Calibri" w:cs="Times New Roman"/>
        </w:rPr>
        <w:t xml:space="preserve"> ouvre droit à une majoration de </w:t>
      </w:r>
      <w:sdt>
        <w:sdtPr>
          <w:rPr>
            <w:rFonts w:eastAsia="Calibri" w:cs="Times New Roman"/>
          </w:rPr>
          <w:id w:val="-1669319099"/>
          <w:placeholder>
            <w:docPart w:val="7BCC16AC46974D9DBF3A38AEAC4DAFF0"/>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sdtContent>
      </w:sdt>
      <w:r w:rsidRPr="00BE666F">
        <w:rPr>
          <w:rFonts w:eastAsia="Calibri" w:cs="Times New Roman"/>
        </w:rPr>
        <w:t> % pour chaque heure réalisée dans cet intervalle.</w:t>
      </w:r>
    </w:p>
    <w:p w14:paraId="04F81BDE" w14:textId="77777777" w:rsidR="007162F2" w:rsidRPr="00BE666F" w:rsidRDefault="007162F2" w:rsidP="007162F2">
      <w:pPr>
        <w:jc w:val="both"/>
        <w:rPr>
          <w:rFonts w:eastAsia="Calibri" w:cs="Times New Roman"/>
        </w:rPr>
      </w:pPr>
      <w:r w:rsidRPr="00BE666F">
        <w:rPr>
          <w:rFonts w:eastAsia="Calibri" w:cs="Times New Roman"/>
        </w:rPr>
        <w:t xml:space="preserve">Pour les salariés bénéficiant du statut de travailleur de nuit, au titre de l’accord collectif national du 12 juillet 2006 relatif au travail de nuit des ouvriers, des ETAM et des cadres des entreprises du Bâtiment et des Travaux Publics, les heures effectuées la nuit sont majorées de </w:t>
      </w:r>
      <w:sdt>
        <w:sdtPr>
          <w:rPr>
            <w:rFonts w:eastAsia="Calibri" w:cs="Times New Roman"/>
          </w:rPr>
          <w:id w:val="1305586920"/>
          <w:placeholder>
            <w:docPart w:val="CDDDCAF991A64BD99C47F736A6508A0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sdtContent>
      </w:sdt>
      <w:r w:rsidRPr="00BE666F">
        <w:rPr>
          <w:rFonts w:eastAsia="Calibri" w:cs="Times New Roman"/>
        </w:rPr>
        <w:t> %.</w:t>
      </w:r>
    </w:p>
    <w:p w14:paraId="3D51CFAB"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 xml:space="preserve">ARTICLE 6 – EMBAUCHE OU RUPTURE DU CONTRAT DE TRAVAIL AU COURS DE LA PÉRIODE DE RÉFERENCE </w:t>
      </w:r>
    </w:p>
    <w:p w14:paraId="0698998F" w14:textId="77777777" w:rsidR="007162F2" w:rsidRDefault="007162F2" w:rsidP="007162F2">
      <w:pPr>
        <w:jc w:val="both"/>
        <w:rPr>
          <w:rFonts w:eastAsia="Calibri" w:cs="Times New Roman"/>
        </w:rPr>
      </w:pPr>
      <w:r w:rsidRPr="00BE666F">
        <w:rPr>
          <w:rFonts w:eastAsia="Calibri" w:cs="Times New Roman"/>
        </w:rPr>
        <w:t xml:space="preserve">Lorsqu'un salarié n'aura pas accompli la totalité de la période de référence, du fait de son entrée ou de son départ en cours de période de décompte de l’horaire, sa rémunération devra être régularisée sur la base de son temps réel de travail par rapport à la durée hebdomadaire moyenne de </w:t>
      </w:r>
      <w:sdt>
        <w:sdtPr>
          <w:rPr>
            <w:rFonts w:eastAsia="Calibri" w:cs="Times New Roman"/>
          </w:rPr>
          <w:id w:val="-1553918263"/>
          <w:placeholder>
            <w:docPart w:val="5E10FA12CF41469AA561138C10A0CFD3"/>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calculée sur la période de travail du salarié, hors les jours fériés et les congés payés.</w:t>
      </w:r>
    </w:p>
    <w:p w14:paraId="2747AC89" w14:textId="77777777" w:rsidR="007162F2" w:rsidRPr="00BE666F" w:rsidRDefault="007162F2" w:rsidP="007162F2">
      <w:pPr>
        <w:jc w:val="both"/>
        <w:rPr>
          <w:rFonts w:eastAsia="Calibri" w:cs="Times New Roman"/>
        </w:rPr>
      </w:pPr>
      <w:r>
        <w:rPr>
          <w:rFonts w:eastAsia="Calibri" w:cs="Times New Roman"/>
        </w:rPr>
        <w:t>Les heures correspondant aux périodes non travaillées, du fait du départ ou de l’entrée en cours d’année, ne doivent pas être déduites du seuil de déclenchement des heures supplémentaires.</w:t>
      </w:r>
    </w:p>
    <w:p w14:paraId="03B2D658" w14:textId="77777777" w:rsidR="007162F2" w:rsidRPr="00BE666F" w:rsidRDefault="007162F2" w:rsidP="007162F2">
      <w:pPr>
        <w:jc w:val="both"/>
        <w:rPr>
          <w:rFonts w:eastAsia="Calibri" w:cs="Times New Roman"/>
        </w:rPr>
      </w:pPr>
      <w:r>
        <w:rPr>
          <w:rFonts w:eastAsia="Calibri" w:cs="Times New Roman"/>
        </w:rPr>
        <w:t>Ainsi, 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 lorsque ces heures constituent des heures supplémentaires au sens de l’article 4 du présent accord.</w:t>
      </w:r>
      <w:r w:rsidRPr="00BE666F">
        <w:rPr>
          <w:rFonts w:eastAsia="Calibri" w:cs="Times New Roman"/>
        </w:rPr>
        <w:t xml:space="preserve"> </w:t>
      </w:r>
    </w:p>
    <w:p w14:paraId="7ED5A7E3" w14:textId="77777777" w:rsidR="007162F2" w:rsidRPr="00BE666F" w:rsidRDefault="007162F2" w:rsidP="007162F2">
      <w:pPr>
        <w:jc w:val="both"/>
        <w:rPr>
          <w:rFonts w:eastAsia="Calibri" w:cs="Times New Roman"/>
        </w:rPr>
      </w:pPr>
      <w:r w:rsidRPr="00BE666F">
        <w:rPr>
          <w:rFonts w:eastAsia="Calibri" w:cs="Times New Roman"/>
        </w:rPr>
        <w:t>Dans le cas où elle fait apparaître un trop-versé, celui-ci constitue des avances en espèces</w:t>
      </w:r>
      <w:r>
        <w:rPr>
          <w:rFonts w:eastAsia="Calibri" w:cs="Times New Roman"/>
        </w:rPr>
        <w:t xml:space="preserve"> si le contrat est rompu pour un motif de faute grave, de faute lourde ou de démission</w:t>
      </w:r>
      <w:r w:rsidRPr="00BE666F">
        <w:rPr>
          <w:rFonts w:eastAsia="Calibri" w:cs="Times New Roman"/>
        </w:rPr>
        <w:t xml:space="preserve">. </w:t>
      </w:r>
      <w:r>
        <w:rPr>
          <w:rFonts w:eastAsia="Calibri" w:cs="Times New Roman"/>
        </w:rPr>
        <w:t>Les</w:t>
      </w:r>
      <w:r w:rsidRPr="00BE666F">
        <w:rPr>
          <w:rFonts w:eastAsia="Calibri" w:cs="Times New Roman"/>
        </w:rPr>
        <w:t xml:space="preserve"> modalités de remboursement sont fixées à l’article L. 3251-3 du Code du travail</w:t>
      </w:r>
      <w:r>
        <w:rPr>
          <w:rFonts w:eastAsia="Calibri" w:cs="Times New Roman"/>
        </w:rPr>
        <w:t xml:space="preserve">. </w:t>
      </w:r>
    </w:p>
    <w:p w14:paraId="659698F6"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III – MODALITÉS DE MODULATION DU TEMPS DE TRAVAIL</w:t>
      </w:r>
    </w:p>
    <w:p w14:paraId="5D770BFA"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7 – AMPLITUDE DE LA MODULATION</w:t>
      </w:r>
    </w:p>
    <w:p w14:paraId="3B136444" w14:textId="77777777" w:rsidR="007162F2" w:rsidRPr="00BE666F" w:rsidRDefault="007162F2" w:rsidP="007162F2">
      <w:pPr>
        <w:jc w:val="both"/>
        <w:rPr>
          <w:rFonts w:eastAsia="Calibri" w:cs="Times New Roman"/>
        </w:rPr>
      </w:pPr>
      <w:r w:rsidRPr="00BE666F">
        <w:rPr>
          <w:rFonts w:eastAsia="Calibri" w:cs="Times New Roman"/>
        </w:rPr>
        <w:t>Les parties conviennent que l'horaire de travail programmé peut varier d'une semaine à l'autre dans les limites maximale</w:t>
      </w:r>
      <w:r>
        <w:rPr>
          <w:rFonts w:eastAsia="Calibri" w:cs="Times New Roman"/>
        </w:rPr>
        <w:t>s</w:t>
      </w:r>
      <w:r w:rsidRPr="00BE666F">
        <w:rPr>
          <w:rFonts w:eastAsia="Calibri" w:cs="Times New Roman"/>
        </w:rPr>
        <w:t xml:space="preserve"> de </w:t>
      </w:r>
      <w:sdt>
        <w:sdtPr>
          <w:rPr>
            <w:rFonts w:eastAsia="Calibri" w:cs="Times New Roman"/>
          </w:rPr>
          <w:id w:val="2054799518"/>
          <w:placeholder>
            <w:docPart w:val="428E6B9F80BF456AB3F1EEC28996A0C6"/>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heures maximum et minimale de 0 heure hebdomadaire. Les salariés peuvent être amenés à travailler au-delà de cette limite haute de </w:t>
      </w:r>
      <w:r w:rsidRPr="00BE666F">
        <w:rPr>
          <w:rFonts w:eastAsia="Calibri" w:cs="Times New Roman"/>
        </w:rPr>
        <w:lastRenderedPageBreak/>
        <w:t xml:space="preserve">modulation, sous réserve de respecter les durées maximales de travail fixées à l’article 8 du présent accord. </w:t>
      </w:r>
    </w:p>
    <w:p w14:paraId="71FA5480" w14:textId="77777777" w:rsidR="007162F2" w:rsidRPr="00BE666F" w:rsidRDefault="007162F2" w:rsidP="007162F2">
      <w:pPr>
        <w:jc w:val="both"/>
        <w:rPr>
          <w:rFonts w:eastAsia="Calibri" w:cs="Times New Roman"/>
        </w:rPr>
      </w:pPr>
      <w:r w:rsidRPr="00BE666F">
        <w:rPr>
          <w:rFonts w:eastAsia="Calibri" w:cs="Times New Roman"/>
        </w:rPr>
        <w:t>Lorsque les conditions de travail sur chantier, les raisons climatiques ou les contraintes commerciales l’exigent, le nombre de jours travaillés sur une semaine civile donnée peut aussi être réduit ou augmenté par rapport à la répartition habituelle du travail du salarié, sous réserve du respect des dispositions législatives et réglementaires en vigueur relatives au repos hebdomadaire.</w:t>
      </w:r>
    </w:p>
    <w:p w14:paraId="2B889D80"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8 – DURÉES MAXIMALES DE TRAVAIL ET REPOS MINIMAUX</w:t>
      </w:r>
    </w:p>
    <w:p w14:paraId="330EF9AA" w14:textId="77777777" w:rsidR="007162F2" w:rsidRPr="00BE666F" w:rsidRDefault="007162F2" w:rsidP="007162F2">
      <w:pPr>
        <w:spacing w:before="120" w:after="120"/>
        <w:jc w:val="both"/>
        <w:rPr>
          <w:rFonts w:eastAsia="Calibri" w:cs="Times New Roman"/>
        </w:rPr>
      </w:pPr>
      <w:r w:rsidRPr="00BE666F">
        <w:rPr>
          <w:rFonts w:eastAsia="Calibri" w:cs="Times New Roman"/>
        </w:rPr>
        <w:t>Pour la mise en œuvre de l’annualisation dans le cadre du présent accord, sont applicables, sauf dérogation de l'inspecteur du travail, les durées maximales de travail ci-après :</w:t>
      </w:r>
    </w:p>
    <w:p w14:paraId="608CB125"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 xml:space="preserve">durée maximale journalière : 10 heures. Elle peut être augmentée de 2 heures en cas d’activité accrue ou pour des motifs liés à l’organisation de l’entreprise. Il n'existe pas de durée minimale de travail journalière ; </w:t>
      </w:r>
    </w:p>
    <w:p w14:paraId="1074AFBC"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maximale du travail au cours d'une même semaine : 48 heures</w:t>
      </w:r>
      <w:r>
        <w:rPr>
          <w:rFonts w:eastAsia="Calibri" w:cs="Times New Roman"/>
        </w:rPr>
        <w:t> ;</w:t>
      </w:r>
    </w:p>
    <w:p w14:paraId="67868A39"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moyenne hebdomadaire du travail calculée sur une période quelconque de 12 semaines consécutives : 46 heures.</w:t>
      </w:r>
    </w:p>
    <w:p w14:paraId="2F719F20"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Tout salarié bénéficie d’un repos quotidien d’une durée minimale de 11 heures consécutives et d’un repos hebdomadaire d’une durée minimale de 24 heures consécutives, sauf dérogations dans les conditions fixées par les dispositions législatives et réglementaires. </w:t>
      </w:r>
    </w:p>
    <w:p w14:paraId="34F2501D"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9 – PROGRAMMATION INDICATIVE</w:t>
      </w:r>
    </w:p>
    <w:p w14:paraId="4EF838EF" w14:textId="77777777" w:rsidR="007162F2" w:rsidRPr="00BE666F" w:rsidRDefault="007162F2" w:rsidP="007162F2">
      <w:pPr>
        <w:jc w:val="both"/>
        <w:rPr>
          <w:rFonts w:eastAsia="Calibri" w:cs="Times New Roman"/>
        </w:rPr>
      </w:pPr>
      <w:r w:rsidRPr="00BE666F">
        <w:rPr>
          <w:rFonts w:eastAsia="Calibri" w:cs="Times New Roman"/>
        </w:rPr>
        <w:t xml:space="preserve">Le calendrier prévisionnel de la période d'annualisation est établi selon une programmation indicative annuelle qui fera l'objet d'une consultation du comité social et économique, s’il existe ; ainsi que d'un affichage, au plus tard le </w:t>
      </w:r>
      <w:sdt>
        <w:sdtPr>
          <w:rPr>
            <w:rFonts w:eastAsia="Calibri" w:cs="Times New Roman"/>
          </w:rPr>
          <w:id w:val="-886558771"/>
          <w:placeholder>
            <w:docPart w:val="B862861A9BBC46BB905EBB1BD558C64A"/>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sdtContent>
      </w:sdt>
      <w:r w:rsidRPr="00BE666F">
        <w:rPr>
          <w:rFonts w:eastAsia="Calibri" w:cs="Times New Roman"/>
        </w:rPr>
        <w:t>, lorsque les données permettent de connaître avec suffisamment de précisions les volumes d'activités nécessaires.</w:t>
      </w:r>
    </w:p>
    <w:p w14:paraId="23ACFED8" w14:textId="77777777" w:rsidR="007162F2" w:rsidRPr="00BE666F" w:rsidRDefault="007162F2" w:rsidP="007162F2">
      <w:pPr>
        <w:jc w:val="both"/>
        <w:rPr>
          <w:rFonts w:eastAsia="Calibri" w:cs="Times New Roman"/>
        </w:rPr>
      </w:pPr>
      <w:r w:rsidRPr="00BE666F">
        <w:rPr>
          <w:rFonts w:eastAsia="Calibri" w:cs="Times New Roman"/>
        </w:rPr>
        <w:t>Cette programmation indicative initiale est un préalable à l'ouverture de la période de modulation et comporte les périodes prévisibles de forte activité, d'activité normale et les périodes de faible activité, voire d'absence totale d'activité pour le personnel des chantiers et d’atelier.</w:t>
      </w:r>
    </w:p>
    <w:p w14:paraId="3EB96C07" w14:textId="77777777" w:rsidR="007162F2" w:rsidRPr="00BE666F" w:rsidRDefault="007162F2" w:rsidP="007162F2">
      <w:pPr>
        <w:jc w:val="both"/>
        <w:rPr>
          <w:rFonts w:eastAsia="Calibri" w:cs="Times New Roman"/>
        </w:rPr>
      </w:pPr>
      <w:r w:rsidRPr="00BE666F">
        <w:rPr>
          <w:rFonts w:eastAsia="Calibri" w:cs="Times New Roman"/>
        </w:rPr>
        <w:t xml:space="preserve">Toutefois, cette programmation peut évoluer en fonction des chantiers, de leurs aléas, du climat ou de circonstances exceptionnelles. Dans ce cas, cette programmation pourra être affinée après information du comité social et économique, s’il existe. </w:t>
      </w:r>
    </w:p>
    <w:p w14:paraId="6A720DED" w14:textId="77777777" w:rsidR="007162F2" w:rsidRPr="00BE666F" w:rsidRDefault="007162F2" w:rsidP="007162F2">
      <w:pPr>
        <w:jc w:val="both"/>
        <w:rPr>
          <w:rFonts w:eastAsia="Calibri" w:cs="Times New Roman"/>
        </w:rPr>
      </w:pPr>
      <w:r w:rsidRPr="00BE666F">
        <w:rPr>
          <w:rFonts w:eastAsia="Calibri" w:cs="Times New Roman"/>
        </w:rPr>
        <w:t xml:space="preserve">Il est convenu que les salariés devront être informés en cas de modification de cette dernière par voie d'affichage de l'horaire, au moins </w:t>
      </w:r>
      <w:sdt>
        <w:sdtPr>
          <w:rPr>
            <w:rFonts w:eastAsia="Calibri" w:cs="Times New Roman"/>
          </w:rPr>
          <w:id w:val="164363741"/>
          <w:placeholder>
            <w:docPart w:val="53177E3687CE408097945F1F7594C2E3"/>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1799574303"/>
          <w:placeholder>
            <w:docPart w:val="787F2EFFE6F442DC9C9E759CFB791F2A"/>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précédant la prise d’effet de la modification. Ce délai peut être abaissé </w:t>
      </w:r>
      <w:sdt>
        <w:sdtPr>
          <w:rPr>
            <w:rFonts w:eastAsia="Calibri" w:cs="Times New Roman"/>
          </w:rPr>
          <w:id w:val="562306511"/>
          <w:placeholder>
            <w:docPart w:val="406F22BB8AFC458F9D87D512BD9FC4E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15</w:t>
          </w:r>
          <w:r w:rsidRPr="00BE666F">
            <w:rPr>
              <w:rFonts w:eastAsia="Calibri" w:cs="Times New Roman"/>
              <w:color w:val="FF0000"/>
            </w:rPr>
            <w:t>&gt;</w:t>
          </w:r>
        </w:sdtContent>
      </w:sdt>
      <w:r w:rsidRPr="00BE666F">
        <w:rPr>
          <w:rFonts w:eastAsia="Calibri" w:cs="Times New Roman"/>
        </w:rPr>
        <w:t xml:space="preserve"> à jours </w:t>
      </w:r>
      <w:sdt>
        <w:sdtPr>
          <w:rPr>
            <w:rFonts w:eastAsia="Calibri" w:cs="Times New Roman"/>
          </w:rPr>
          <w:id w:val="-294066454"/>
          <w:placeholder>
            <w:docPart w:val="C403A3771899470BB779AEB7FB248B11"/>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sdtContent>
      </w:sdt>
      <w:r w:rsidRPr="00BE666F">
        <w:rPr>
          <w:rFonts w:eastAsia="Calibri" w:cs="Times New Roman"/>
        </w:rPr>
        <w:t xml:space="preserve"> lorsque les contraintes ou les circonstances particulières affectent de manière non prévisible le fonctionnement de l’entreprise, notamment en cas d’absence imprévue du personnel, de baisse non prévisible ou d’accroissement exceptionnel des commandes.</w:t>
      </w:r>
    </w:p>
    <w:p w14:paraId="348D1E95" w14:textId="77777777" w:rsidR="007162F2" w:rsidRPr="00BE666F" w:rsidRDefault="007162F2" w:rsidP="007162F2">
      <w:pPr>
        <w:jc w:val="both"/>
        <w:rPr>
          <w:rFonts w:eastAsia="Calibri" w:cs="Times New Roman"/>
        </w:rPr>
      </w:pPr>
      <w:r w:rsidRPr="00BE666F">
        <w:rPr>
          <w:rFonts w:eastAsia="Calibri" w:cs="Times New Roman"/>
        </w:rPr>
        <w:t xml:space="preserve">Cette programmation indicative n'exclut pas la possibilité que certaines équipes ou catégories de salariés travaillent selon des horaires différents en raison du volume, de la nature et des </w:t>
      </w:r>
      <w:r w:rsidRPr="00BE666F">
        <w:rPr>
          <w:rFonts w:eastAsia="Calibri" w:cs="Times New Roman"/>
        </w:rPr>
        <w:lastRenderedPageBreak/>
        <w:t>conditions d’exécution des travaux. La programmation peut donc être adaptée selon les services mais, en tout état de cause, elle devra être communiquée et affichée suivant les modalités visées au présent article.</w:t>
      </w:r>
    </w:p>
    <w:p w14:paraId="24DAF9AC"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10 – LISSAGE DE LA R</w:t>
      </w:r>
      <w:r>
        <w:rPr>
          <w:rFonts w:eastAsia="Calibri" w:cs="Times New Roman"/>
          <w:b/>
          <w:sz w:val="24"/>
          <w:u w:val="single"/>
        </w:rPr>
        <w:t>É</w:t>
      </w:r>
      <w:r w:rsidRPr="00BE666F">
        <w:rPr>
          <w:rFonts w:eastAsia="Calibri" w:cs="Times New Roman"/>
          <w:b/>
          <w:sz w:val="24"/>
          <w:u w:val="single"/>
        </w:rPr>
        <w:t>MUN</w:t>
      </w:r>
      <w:r>
        <w:rPr>
          <w:rFonts w:eastAsia="Calibri" w:cs="Times New Roman"/>
          <w:b/>
          <w:sz w:val="24"/>
          <w:u w:val="single"/>
        </w:rPr>
        <w:t>É</w:t>
      </w:r>
      <w:r w:rsidRPr="00BE666F">
        <w:rPr>
          <w:rFonts w:eastAsia="Calibri" w:cs="Times New Roman"/>
          <w:b/>
          <w:sz w:val="24"/>
          <w:u w:val="single"/>
        </w:rPr>
        <w:t>RATION</w:t>
      </w:r>
    </w:p>
    <w:p w14:paraId="7FA8F028" w14:textId="77777777" w:rsidR="007162F2" w:rsidRPr="00BE666F" w:rsidRDefault="007162F2" w:rsidP="007162F2">
      <w:pPr>
        <w:jc w:val="both"/>
        <w:rPr>
          <w:rFonts w:eastAsia="Calibri" w:cs="Times New Roman"/>
        </w:rPr>
      </w:pPr>
      <w:r w:rsidRPr="00BE666F">
        <w:rPr>
          <w:rFonts w:eastAsia="Calibri" w:cs="Times New Roman"/>
        </w:rPr>
        <w:t xml:space="preserve">La rémunération mensuelle des salariés auxquels est appliqué le régime du décompte </w:t>
      </w:r>
      <w:sdt>
        <w:sdtPr>
          <w:rPr>
            <w:rFonts w:eastAsia="Calibri" w:cs="Times New Roman"/>
          </w:rPr>
          <w:id w:val="-68415879"/>
          <w:placeholder>
            <w:docPart w:val="C695CA65061E4D3391BD8E36DEAE7929"/>
          </w:placeholder>
          <w:showingPlcHdr/>
          <w:comboBox>
            <w:listItem w:value="Choisissez un élément."/>
            <w:listItem w:displayText="annuel" w:value="annuel"/>
            <w:listItem w:displayText="semestriel" w:value="semestriel"/>
            <w:listItem w:displayText="trimestriel" w:value="trimestriel"/>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sdtContent>
      </w:sdt>
      <w:r w:rsidRPr="00BE666F">
        <w:rPr>
          <w:rFonts w:eastAsia="Calibri" w:cs="Times New Roman"/>
        </w:rPr>
        <w:t xml:space="preserve"> du temps de travail est lissée sur la base de la durée hebdomadaire moyenne de travail de </w:t>
      </w:r>
      <w:sdt>
        <w:sdtPr>
          <w:rPr>
            <w:rFonts w:eastAsia="Calibri" w:cs="Times New Roman"/>
          </w:rPr>
          <w:id w:val="2061358214"/>
          <w:placeholder>
            <w:docPart w:val="EFAFA2728F5446C79E7C4DCFB36C00A8"/>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prévue à l’article 1 du présent accord. </w:t>
      </w:r>
    </w:p>
    <w:p w14:paraId="0F1222F9" w14:textId="77777777" w:rsidR="007162F2" w:rsidRPr="00BE666F" w:rsidRDefault="007162F2" w:rsidP="007162F2">
      <w:pPr>
        <w:jc w:val="both"/>
        <w:rPr>
          <w:rFonts w:eastAsia="Calibri" w:cs="Times New Roman"/>
        </w:rPr>
      </w:pPr>
      <w:r w:rsidRPr="00BE666F">
        <w:rPr>
          <w:rFonts w:eastAsia="Calibri" w:cs="Times New Roman"/>
        </w:rPr>
        <w:t xml:space="preserve">Les heures supplémentaires seront payées, ainsi que leur majoration, avec le salaire du mois considéré pour les heures effectuées au-delà de </w:t>
      </w:r>
      <w:sdt>
        <w:sdtPr>
          <w:rPr>
            <w:rFonts w:eastAsia="Calibri" w:cs="Times New Roman"/>
          </w:rPr>
          <w:id w:val="-2112651230"/>
          <w:placeholder>
            <w:docPart w:val="BA3B0967D3CD407FB3236D9E0E76C591"/>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 et en fin de période de modulation pour les heures supplémentaires effectuées au-delà du seuil déterminé à l’article 4.1, déduction faite des heures supplémentaires déjà payées au cours de la période de modulation.</w:t>
      </w:r>
    </w:p>
    <w:p w14:paraId="45D4686C"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11 – ABSENCES</w:t>
      </w:r>
    </w:p>
    <w:p w14:paraId="00B6D965" w14:textId="77777777" w:rsidR="007162F2" w:rsidRPr="00BE666F" w:rsidRDefault="007162F2" w:rsidP="007162F2">
      <w:pPr>
        <w:jc w:val="both"/>
        <w:rPr>
          <w:rFonts w:eastAsia="Calibri" w:cs="Times New Roman"/>
        </w:rPr>
      </w:pPr>
      <w:r w:rsidRPr="00BE666F">
        <w:rPr>
          <w:rFonts w:eastAsia="Calibri" w:cs="Times New Roman"/>
        </w:rPr>
        <w:t xml:space="preserve">En cas d’absence individuelle, non assimilée à du temps de travail effectif, les heures qui auraient dû être effectuées par le salarié seront comptabilisées pour l’appréciation du volume horaire total à effectuer sur la période de référence, de telle sorte que l’absence du salarié ne le conduise pas à récupérer les heures ainsi perdues, à l’exception des cas où la législation autorise cette récupération. </w:t>
      </w:r>
      <w:r>
        <w:rPr>
          <w:rFonts w:eastAsia="Calibri" w:cs="Times New Roman"/>
        </w:rPr>
        <w:t>Les heures correspondant aux périodes non travaillées du fait de l’absence ne doivent donc pas être déduites du seuil de déclenchement des heures supplémentaires.</w:t>
      </w:r>
    </w:p>
    <w:p w14:paraId="01BEA939" w14:textId="77777777" w:rsidR="007162F2" w:rsidRPr="00BE666F" w:rsidRDefault="007162F2" w:rsidP="007162F2">
      <w:pPr>
        <w:jc w:val="both"/>
        <w:rPr>
          <w:rFonts w:eastAsia="Calibri" w:cs="Times New Roman"/>
        </w:rPr>
      </w:pPr>
      <w:r w:rsidRPr="00BE666F">
        <w:rPr>
          <w:rFonts w:eastAsia="Calibri" w:cs="Times New Roman"/>
        </w:rPr>
        <w:t xml:space="preserve">La rémunération lissée sert de base au calcul de l'indemnisation chaque fois que celle-ci est due par l'employeur pour toute période non travaillée qui n’est pas liée à la modulation, telle que l'absence pour maladie ou maternité. Elle sert également de base au calcul de l'indemnité due en cas de rupture du contrat de travail. </w:t>
      </w:r>
    </w:p>
    <w:p w14:paraId="0A6EA5A9" w14:textId="77777777" w:rsidR="007162F2" w:rsidRPr="00BE666F" w:rsidRDefault="007162F2" w:rsidP="007162F2">
      <w:pPr>
        <w:jc w:val="both"/>
        <w:rPr>
          <w:rFonts w:eastAsia="Calibri" w:cs="Times New Roman"/>
        </w:rPr>
      </w:pPr>
      <w:r w:rsidRPr="00BE666F">
        <w:rPr>
          <w:rFonts w:eastAsia="Calibri" w:cs="Times New Roman"/>
        </w:rPr>
        <w:t>En cas d’absences rémunérées par l’employeur ou indemnisées par un organisme tiers, la rémunération est réduite proportionnellement au nombre d’heures d’absence calculé par rapport à la durée collective moyenne fixée à l’article 1 du présent accord. Lorsque l’absence n’est ni rémunérée ni indemnisée, la rémunération est réduite par le nombre d’heure d’absence calculé en fonction du nombre réel d’heures de travail que comporte la période d’absence.</w:t>
      </w:r>
    </w:p>
    <w:p w14:paraId="51D5FAFA"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IV – MODALITÉS D’AMÉNAGEMENT ET DE MODULATION PROPRES AU TEMPS PARTIEL</w:t>
      </w:r>
    </w:p>
    <w:p w14:paraId="190A2B53"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12 – SALARIÉS CONCERNÉS</w:t>
      </w:r>
    </w:p>
    <w:p w14:paraId="362CDC1B" w14:textId="77777777" w:rsidR="007162F2" w:rsidRDefault="007162F2" w:rsidP="007162F2">
      <w:pPr>
        <w:jc w:val="both"/>
        <w:rPr>
          <w:rFonts w:eastAsia="Calibri" w:cs="Times New Roman"/>
        </w:rPr>
      </w:pPr>
      <w:r w:rsidRPr="00BE666F">
        <w:rPr>
          <w:rFonts w:eastAsia="Calibri" w:cs="Times New Roman"/>
        </w:rPr>
        <w:t xml:space="preserve">Sont considérés comme des salariés à temps partiel ceux dont le contrat de travail fixe une durée de travail inférieure à </w:t>
      </w:r>
      <w:sdt>
        <w:sdtPr>
          <w:rPr>
            <w:rFonts w:eastAsia="Calibri" w:cs="Times New Roman"/>
          </w:rPr>
          <w:id w:val="-58479160"/>
          <w:placeholder>
            <w:docPart w:val="80768ADCBBD84A20AA47EB3F5F1D32FA"/>
          </w:placeholder>
          <w:showingPlcHdr/>
          <w:comboBox>
            <w:listItem w:value="Choisissez un élément."/>
            <w:listItem w:displayText="1607 heures calculées" w:value="1607 heures calculées"/>
            <w:listItem w:displayText="la durée hebdomadaire moyenne de 35 heures calculée" w:value="la durée hebdomadaire moyenne de 35 heures calculé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sur la période de référence prévue à l’article 3 du présent accord.</w:t>
      </w:r>
    </w:p>
    <w:p w14:paraId="7204C030" w14:textId="77777777" w:rsidR="007162F2" w:rsidRDefault="007162F2" w:rsidP="007162F2">
      <w:pPr>
        <w:jc w:val="both"/>
        <w:rPr>
          <w:rFonts w:eastAsia="Calibri" w:cs="Times New Roman"/>
        </w:rPr>
      </w:pPr>
      <w:r>
        <w:rPr>
          <w:rFonts w:eastAsia="Calibri" w:cs="Times New Roman"/>
        </w:rPr>
        <w:t xml:space="preserve">Les dispositions prévues par le présent accord leur sont intégralement applicables. Elles font toutefois l’objet des adaptations prévues par les articles 13 à 15 suivants. </w:t>
      </w:r>
    </w:p>
    <w:p w14:paraId="3B4DDD1C" w14:textId="77777777" w:rsidR="007162F2" w:rsidRPr="00BE666F" w:rsidRDefault="007162F2" w:rsidP="007162F2">
      <w:pPr>
        <w:jc w:val="both"/>
        <w:rPr>
          <w:rFonts w:eastAsia="Calibri" w:cs="Times New Roman"/>
        </w:rPr>
      </w:pPr>
    </w:p>
    <w:p w14:paraId="352855C3" w14:textId="77777777" w:rsidR="007162F2" w:rsidRPr="00BE666F" w:rsidRDefault="007162F2" w:rsidP="007162F2">
      <w:pPr>
        <w:jc w:val="center"/>
        <w:rPr>
          <w:rFonts w:eastAsia="Calibri" w:cs="Times New Roman"/>
          <w:b/>
          <w:u w:val="single"/>
        </w:rPr>
      </w:pPr>
      <w:r w:rsidRPr="00BE666F">
        <w:rPr>
          <w:rFonts w:eastAsia="Calibri" w:cs="Times New Roman"/>
          <w:b/>
          <w:u w:val="single"/>
        </w:rPr>
        <w:lastRenderedPageBreak/>
        <w:t>ARTICLE 13 – RÉPARTITION DU TEMPS DE TRAVAIL</w:t>
      </w:r>
    </w:p>
    <w:p w14:paraId="676EE477" w14:textId="77777777" w:rsidR="007162F2" w:rsidRPr="00BE666F" w:rsidRDefault="007162F2" w:rsidP="007162F2">
      <w:pPr>
        <w:spacing w:before="120" w:after="120"/>
        <w:jc w:val="both"/>
        <w:rPr>
          <w:rFonts w:eastAsia="Calibri" w:cs="Times New Roman"/>
          <w:b/>
        </w:rPr>
      </w:pPr>
      <w:r w:rsidRPr="00BE666F">
        <w:rPr>
          <w:rFonts w:eastAsia="Calibri" w:cs="Times New Roman"/>
          <w:b/>
        </w:rPr>
        <w:t>13.1. – Temps partiel modulé</w:t>
      </w:r>
    </w:p>
    <w:p w14:paraId="243FA623"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L’horaire hebdomadaire de travail des salariés à temps partiel peut varier autour de la durée moyenne de travail fixée par leur contrat de travail et calculée sur la période de référence, dans les limites suivantes : </w:t>
      </w:r>
    </w:p>
    <w:p w14:paraId="38D55EB0"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la durée minimale hebdomadaire de travail est fixée à 24 heures hebdomadaires, ou son équivalent mensuel. Ce plancher de modulation peut être abaissé dans les cas prévus par l’article L. 3123-7 du Code du travail ;</w:t>
      </w:r>
    </w:p>
    <w:p w14:paraId="6C9E54D6"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l’horaire collectif des salariés à temps partiel ne peut en aucun cas être porté au niveau de la durée hebdomadaire du travail de 35 heures</w:t>
      </w:r>
      <w:r>
        <w:rPr>
          <w:rFonts w:eastAsia="Calibri" w:cs="Times New Roman"/>
        </w:rPr>
        <w:t xml:space="preserve"> ou de 1607 heures sur l’année</w:t>
      </w:r>
      <w:r w:rsidRPr="00BE666F">
        <w:rPr>
          <w:rFonts w:eastAsia="Calibri" w:cs="Times New Roman"/>
        </w:rPr>
        <w:t>.</w:t>
      </w:r>
    </w:p>
    <w:p w14:paraId="112979D9" w14:textId="77777777" w:rsidR="007162F2" w:rsidRPr="00BE666F" w:rsidRDefault="007162F2" w:rsidP="007162F2">
      <w:pPr>
        <w:spacing w:before="120" w:after="120"/>
        <w:jc w:val="both"/>
        <w:rPr>
          <w:rFonts w:eastAsia="Calibri" w:cs="Times New Roman"/>
        </w:rPr>
      </w:pPr>
      <w:r w:rsidRPr="00BE666F">
        <w:rPr>
          <w:rFonts w:eastAsia="Calibri" w:cs="Times New Roman"/>
        </w:rPr>
        <w:t>Conformément à l’article L. 3123-30 du Code du travail, chaque journée de travail ne pourra comporter qu’une seule coupure, dont la durée ne peut excéder 2 heures.</w:t>
      </w:r>
    </w:p>
    <w:p w14:paraId="7F344714" w14:textId="77777777" w:rsidR="007162F2" w:rsidRPr="00BE666F" w:rsidRDefault="007162F2" w:rsidP="007162F2">
      <w:pPr>
        <w:spacing w:before="120" w:after="120"/>
        <w:jc w:val="both"/>
        <w:rPr>
          <w:rFonts w:eastAsia="Calibri" w:cs="Times New Roman"/>
        </w:rPr>
      </w:pPr>
      <w:r w:rsidRPr="00BE666F">
        <w:rPr>
          <w:rFonts w:eastAsia="Calibri" w:cs="Times New Roman"/>
        </w:rPr>
        <w:t>Les durées minimales de repos définies à l’article 8 du présent accord doivent être respectées.</w:t>
      </w:r>
    </w:p>
    <w:p w14:paraId="1397D4E3" w14:textId="77777777" w:rsidR="007162F2" w:rsidRPr="00BE666F" w:rsidRDefault="007162F2" w:rsidP="007162F2">
      <w:pPr>
        <w:spacing w:before="120" w:after="120"/>
        <w:jc w:val="both"/>
        <w:rPr>
          <w:rFonts w:eastAsia="Calibri" w:cs="Times New Roman"/>
          <w:b/>
        </w:rPr>
      </w:pPr>
      <w:r w:rsidRPr="00BE666F">
        <w:rPr>
          <w:rFonts w:eastAsia="Calibri" w:cs="Times New Roman"/>
          <w:b/>
        </w:rPr>
        <w:t>13.2. – Programmation indicative et individuelle</w:t>
      </w:r>
    </w:p>
    <w:p w14:paraId="42CEBD70"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La programmation indicative et individuelle de la répartition hebdomadaire de la durée du travail sur l’année sera remise par écrit à chaque salarié titulaire d’un contrat de travail à temps partiel, au moins </w:t>
      </w:r>
      <w:sdt>
        <w:sdtPr>
          <w:rPr>
            <w:rFonts w:eastAsia="Calibri" w:cs="Times New Roman"/>
          </w:rPr>
          <w:id w:val="568843864"/>
          <w:placeholder>
            <w:docPart w:val="4544237BAA82485FB7D5E36C4F50FC2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sdtContent>
      </w:sdt>
      <w:r w:rsidRPr="00BE666F">
        <w:rPr>
          <w:rFonts w:eastAsia="Calibri" w:cs="Times New Roman"/>
        </w:rPr>
        <w:t xml:space="preserve"> semaines avant le début de la période de référence.</w:t>
      </w:r>
    </w:p>
    <w:p w14:paraId="10465BA4"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Cette répartition, une fois notifiée, pourra cependant être modifiée dans les cas prévus par le contrat de travail. En tout état de cause, cette modification ne pourra intervenir moins </w:t>
      </w:r>
      <w:sdt>
        <w:sdtPr>
          <w:rPr>
            <w:rFonts w:eastAsia="Calibri" w:cs="Times New Roman"/>
          </w:rPr>
          <w:id w:val="1193336304"/>
          <w:placeholder>
            <w:docPart w:val="3D1AD1D77C87462B94C75CCB5D17F777"/>
          </w:placeholder>
          <w:comboBox>
            <w:listItem w:value="Choisissez un élément."/>
            <w:listItem w:displayText="7" w:value="7"/>
            <w:listItem w:displayText="6" w:value="6"/>
            <w:listItem w:displayText="5" w:value="5"/>
            <w:listItem w:displayText="4" w:value="4"/>
            <w:listItem w:displayText="3" w:value="3"/>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18</w:t>
          </w:r>
          <w:r w:rsidRPr="00FB112E">
            <w:rPr>
              <w:rFonts w:eastAsia="Calibri" w:cs="Times New Roman"/>
              <w:color w:val="FF0000"/>
            </w:rPr>
            <w:t>&gt;</w:t>
          </w:r>
        </w:sdtContent>
      </w:sdt>
      <w:r w:rsidRPr="00BE666F">
        <w:rPr>
          <w:rFonts w:eastAsia="Calibri" w:cs="Times New Roman"/>
        </w:rPr>
        <w:t xml:space="preserve"> jours ouvrés après la date à laquelle le salarié intéressé en a été informé. </w:t>
      </w:r>
    </w:p>
    <w:p w14:paraId="76364FE8" w14:textId="77777777" w:rsidR="007162F2" w:rsidRPr="00BE666F" w:rsidRDefault="007162F2" w:rsidP="007162F2">
      <w:pPr>
        <w:spacing w:before="120" w:after="120"/>
        <w:jc w:val="both"/>
        <w:rPr>
          <w:rFonts w:eastAsia="Calibri" w:cs="Times New Roman"/>
        </w:rPr>
      </w:pPr>
      <w:r w:rsidRPr="00BE666F">
        <w:rPr>
          <w:rFonts w:eastAsia="Calibri" w:cs="Times New Roman"/>
        </w:rPr>
        <w:t>Si la modification doit intervenir dans un délai inférieur à 7 jours ouvrés, l’accord du salarié sera requis et</w:t>
      </w:r>
      <w:r>
        <w:rPr>
          <w:rFonts w:eastAsia="Calibri" w:cs="Times New Roman"/>
        </w:rPr>
        <w:t xml:space="preserve">, en contrepartie, </w:t>
      </w:r>
      <w:sdt>
        <w:sdtPr>
          <w:rPr>
            <w:rFonts w:eastAsia="Calibri" w:cs="Times New Roman"/>
          </w:rPr>
          <w:id w:val="-1438593347"/>
          <w:placeholder>
            <w:docPart w:val="9E8AB3AE6C774D9490CD6865887ABB27"/>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xml:space="preserve">. </w:t>
      </w:r>
    </w:p>
    <w:p w14:paraId="1CA4735D" w14:textId="77777777" w:rsidR="007162F2" w:rsidRPr="00BE666F" w:rsidRDefault="007162F2" w:rsidP="007162F2">
      <w:pPr>
        <w:spacing w:before="120" w:after="120"/>
        <w:jc w:val="both"/>
        <w:rPr>
          <w:rFonts w:eastAsia="Calibri" w:cs="Times New Roman"/>
          <w:b/>
        </w:rPr>
      </w:pPr>
      <w:r w:rsidRPr="00BE666F">
        <w:rPr>
          <w:rFonts w:eastAsia="Calibri" w:cs="Times New Roman"/>
          <w:b/>
        </w:rPr>
        <w:t>13.3. – Communication des horaires de travail</w:t>
      </w:r>
    </w:p>
    <w:p w14:paraId="6BEA88D4"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Les horaires hebdomadaires de travail des salariés titulaires d’un contrat à temps partiel leur sont communiqués par </w:t>
      </w:r>
      <w:sdt>
        <w:sdtPr>
          <w:rPr>
            <w:rFonts w:eastAsia="Calibri" w:cs="Times New Roman"/>
          </w:rPr>
          <w:id w:val="-2103944866"/>
          <w:placeholder>
            <w:docPart w:val="0A5098423CAD4B2992FEEEFA81719F0E"/>
          </w:placeholder>
          <w:comboBox>
            <w:listItem w:value="Choisissez un élément."/>
            <w:listItem w:displayText="lettre remise en main propre contre récépissé" w:value="lettre remise en main propre contre récépissé"/>
            <w:listItem w:displayText="courriel" w:value="courriel"/>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19</w:t>
          </w:r>
          <w:r w:rsidRPr="00FB112E">
            <w:rPr>
              <w:rFonts w:eastAsia="Calibri" w:cs="Times New Roman"/>
              <w:color w:val="FF0000"/>
            </w:rPr>
            <w:t>&gt;</w:t>
          </w:r>
        </w:sdtContent>
      </w:sdt>
      <w:r w:rsidRPr="00BE666F">
        <w:rPr>
          <w:rFonts w:eastAsia="Calibri" w:cs="Times New Roman"/>
        </w:rPr>
        <w:t xml:space="preserve"> au moins </w:t>
      </w:r>
      <w:sdt>
        <w:sdtPr>
          <w:rPr>
            <w:rFonts w:eastAsia="Calibri" w:cs="Times New Roman"/>
          </w:rPr>
          <w:id w:val="-1339383184"/>
          <w:placeholder>
            <w:docPart w:val="236BFE333EB9402E89BE9A31410C9451"/>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color w:val="808080"/>
        </w:rPr>
        <w:t xml:space="preserve"> </w:t>
      </w:r>
      <w:r w:rsidRPr="00BE666F">
        <w:rPr>
          <w:rFonts w:eastAsia="Calibri" w:cs="Times New Roman"/>
        </w:rPr>
        <w:t xml:space="preserve">jours </w:t>
      </w:r>
      <w:sdt>
        <w:sdtPr>
          <w:rPr>
            <w:rFonts w:eastAsia="Calibri" w:cs="Times New Roman"/>
          </w:rPr>
          <w:id w:val="-67423810"/>
          <w:placeholder>
            <w:docPart w:val="6BCB11FD81324F57ABC285814CE5AD95"/>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à l’avance. Pour des besoins de service, l’horaire de travail quotidien du salarié à temps partiel pourra être modifié par son supérieur hiérarchique. Ce changement et les nouveaux horaires devront lui être notifiés au moins </w:t>
      </w:r>
      <w:sdt>
        <w:sdtPr>
          <w:rPr>
            <w:rFonts w:eastAsia="Calibri" w:cs="Times New Roman"/>
          </w:rPr>
          <w:id w:val="-1666309833"/>
          <w:placeholder>
            <w:docPart w:val="65C2DFCCDC2E41ACBC210D06A52AD024"/>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2093817968"/>
          <w:placeholder>
            <w:docPart w:val="5420BFCCF2FE4B3A997F7E1733CC27BE"/>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avant la date à laquelle ils doivent avoir lieu.</w:t>
      </w:r>
    </w:p>
    <w:p w14:paraId="1F902940" w14:textId="77777777" w:rsidR="007162F2" w:rsidRPr="00BE666F" w:rsidRDefault="007162F2" w:rsidP="007162F2">
      <w:pPr>
        <w:spacing w:before="240" w:after="240"/>
        <w:jc w:val="center"/>
        <w:rPr>
          <w:rFonts w:eastAsia="Calibri" w:cs="Times New Roman"/>
          <w:b/>
          <w:sz w:val="24"/>
          <w:u w:val="single"/>
        </w:rPr>
      </w:pPr>
      <w:r w:rsidRPr="00BE666F">
        <w:rPr>
          <w:rFonts w:eastAsia="Calibri" w:cs="Times New Roman"/>
          <w:b/>
          <w:sz w:val="24"/>
          <w:u w:val="single"/>
        </w:rPr>
        <w:t>ARTICLE 14 – HEURES COMPLÉMENTAIRES</w:t>
      </w:r>
    </w:p>
    <w:p w14:paraId="788B3604" w14:textId="77777777" w:rsidR="007162F2" w:rsidRPr="00BE666F" w:rsidRDefault="007162F2" w:rsidP="007162F2">
      <w:pPr>
        <w:jc w:val="both"/>
        <w:rPr>
          <w:rFonts w:eastAsia="Calibri" w:cs="Times New Roman"/>
          <w:b/>
        </w:rPr>
      </w:pPr>
      <w:r w:rsidRPr="00BE666F">
        <w:rPr>
          <w:rFonts w:eastAsia="Calibri" w:cs="Times New Roman"/>
          <w:b/>
        </w:rPr>
        <w:t>14.1. – Appréciation des heures complémentaires</w:t>
      </w:r>
    </w:p>
    <w:p w14:paraId="0FA43962" w14:textId="77777777" w:rsidR="007162F2" w:rsidRPr="00BE666F" w:rsidRDefault="007162F2" w:rsidP="007162F2">
      <w:pPr>
        <w:jc w:val="both"/>
        <w:rPr>
          <w:rFonts w:eastAsia="Calibri" w:cs="Times New Roman"/>
        </w:rPr>
      </w:pPr>
      <w:r w:rsidRPr="00BE666F">
        <w:rPr>
          <w:rFonts w:eastAsia="Calibri" w:cs="Times New Roman"/>
        </w:rPr>
        <w:t>Les heures accomplies par le salarié à temps partiel au-delà de la durée</w:t>
      </w:r>
      <w:r>
        <w:rPr>
          <w:rFonts w:eastAsia="Calibri" w:cs="Times New Roman"/>
        </w:rPr>
        <w:t xml:space="preserve"> moyenne de travail</w:t>
      </w:r>
      <w:r w:rsidRPr="00BE666F">
        <w:rPr>
          <w:rFonts w:eastAsia="Calibri" w:cs="Times New Roman"/>
        </w:rPr>
        <w:t xml:space="preserve"> fixée par son contrat de travail</w:t>
      </w:r>
      <w:r>
        <w:rPr>
          <w:rFonts w:eastAsia="Calibri" w:cs="Times New Roman"/>
        </w:rPr>
        <w:t xml:space="preserve">, </w:t>
      </w:r>
      <w:r w:rsidRPr="00BE666F">
        <w:rPr>
          <w:rFonts w:eastAsia="Calibri" w:cs="Times New Roman"/>
        </w:rPr>
        <w:t xml:space="preserve">et </w:t>
      </w:r>
      <w:r>
        <w:rPr>
          <w:rFonts w:eastAsia="Calibri" w:cs="Times New Roman"/>
        </w:rPr>
        <w:t xml:space="preserve">déterminées à l’issue de </w:t>
      </w:r>
      <w:r w:rsidRPr="00BE666F">
        <w:rPr>
          <w:rFonts w:eastAsia="Calibri" w:cs="Times New Roman"/>
        </w:rPr>
        <w:t xml:space="preserve">la période de référence, constituent des heures complémentaires. </w:t>
      </w:r>
    </w:p>
    <w:p w14:paraId="2A3A16E1" w14:textId="77777777" w:rsidR="007162F2" w:rsidRPr="00BE666F" w:rsidRDefault="007162F2" w:rsidP="007162F2">
      <w:pPr>
        <w:jc w:val="both"/>
        <w:rPr>
          <w:rFonts w:eastAsia="Calibri" w:cs="Times New Roman"/>
        </w:rPr>
      </w:pPr>
      <w:r w:rsidRPr="00BE666F">
        <w:rPr>
          <w:rFonts w:eastAsia="Calibri" w:cs="Times New Roman"/>
        </w:rPr>
        <w:t xml:space="preserve">La réalisation de ces heures complémentaires est limitée au </w:t>
      </w:r>
      <w:sdt>
        <w:sdtPr>
          <w:rPr>
            <w:rFonts w:eastAsia="Calibri" w:cs="Times New Roman"/>
            <w:color w:val="808080"/>
          </w:rPr>
          <w:id w:val="-1285875496"/>
          <w:placeholder>
            <w:docPart w:val="0D9CCC2F7CE543449195C1BA4EC7F662"/>
          </w:placeholder>
          <w:comboBox>
            <w:listItem w:value="Choisissez un élément."/>
            <w:listItem w:displayText="dixième" w:value="dixième"/>
            <w:listItem w:displayText="tiers" w:value="tiers"/>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20</w:t>
          </w:r>
          <w:r w:rsidRPr="00FB112E">
            <w:rPr>
              <w:rFonts w:eastAsia="Calibri" w:cs="Times New Roman"/>
              <w:color w:val="FF0000"/>
            </w:rPr>
            <w:t>&gt;</w:t>
          </w:r>
        </w:sdtContent>
      </w:sdt>
      <w:r w:rsidRPr="00BE666F">
        <w:rPr>
          <w:rFonts w:eastAsia="Calibri" w:cs="Times New Roman"/>
        </w:rPr>
        <w:t xml:space="preserve"> de la durée du travail contractuelle calculée sur la période de référence. Elles ne peuvent pas avoir pour effet de porter la durée de travail accomplie par un salarié à temps partiel au niveau de la durée légale du travail de 35 heures. </w:t>
      </w:r>
    </w:p>
    <w:p w14:paraId="118C8B03" w14:textId="77777777" w:rsidR="007162F2" w:rsidRPr="00BE666F" w:rsidRDefault="007162F2" w:rsidP="007162F2">
      <w:pPr>
        <w:jc w:val="both"/>
        <w:rPr>
          <w:rFonts w:eastAsia="Calibri" w:cs="Times New Roman"/>
          <w:b/>
        </w:rPr>
      </w:pPr>
      <w:r w:rsidRPr="00BE666F">
        <w:rPr>
          <w:rFonts w:eastAsia="Calibri" w:cs="Times New Roman"/>
          <w:b/>
        </w:rPr>
        <w:lastRenderedPageBreak/>
        <w:t>14.2. – Taux de majoration des heures complémentaires</w:t>
      </w:r>
    </w:p>
    <w:p w14:paraId="57BD9A53" w14:textId="77777777" w:rsidR="007162F2" w:rsidRPr="00BE666F" w:rsidRDefault="007162F2" w:rsidP="007162F2">
      <w:pPr>
        <w:jc w:val="both"/>
        <w:rPr>
          <w:rFonts w:eastAsia="Calibri" w:cs="Times New Roman"/>
        </w:rPr>
      </w:pPr>
      <w:r w:rsidRPr="00BE666F">
        <w:rPr>
          <w:rFonts w:eastAsia="Calibri" w:cs="Times New Roman"/>
        </w:rPr>
        <w:t>Chacune des heures complémentaires accomplies par le salarié à temps partiel dans la limite du dixième des heures prévues au contrat de travail ouvre droit à une majoration de salaire de 10 %. Ce taux est porté à 25 % pour chacune des heures complémentaires réalisées entre le dixième et le tiers de ces heures.</w:t>
      </w:r>
    </w:p>
    <w:p w14:paraId="1FD650C0" w14:textId="77777777" w:rsidR="007162F2" w:rsidRPr="00BE666F" w:rsidRDefault="007162F2" w:rsidP="007162F2">
      <w:pPr>
        <w:jc w:val="both"/>
        <w:rPr>
          <w:rFonts w:eastAsia="Calibri" w:cs="Times New Roman"/>
        </w:rPr>
      </w:pPr>
      <w:r w:rsidRPr="004C671A">
        <w:rPr>
          <w:rFonts w:eastAsia="Calibri" w:cs="Times New Roman"/>
        </w:rPr>
        <w:t>Les modalités de paiement de la rémunération et, le cas échéant, des heures complémentaires sont</w:t>
      </w:r>
      <w:r w:rsidRPr="00BE666F">
        <w:rPr>
          <w:rFonts w:eastAsia="Calibri" w:cs="Times New Roman"/>
        </w:rPr>
        <w:t xml:space="preserve"> identiques à celles prévues à l’article 10 du présent accord. </w:t>
      </w:r>
    </w:p>
    <w:p w14:paraId="7BE48D1E" w14:textId="77777777" w:rsidR="007162F2" w:rsidRPr="00BE666F" w:rsidRDefault="007162F2" w:rsidP="007162F2">
      <w:pPr>
        <w:jc w:val="center"/>
        <w:rPr>
          <w:rFonts w:eastAsia="Calibri" w:cs="Times New Roman"/>
          <w:b/>
          <w:u w:val="single"/>
        </w:rPr>
      </w:pPr>
      <w:r w:rsidRPr="00BE666F">
        <w:rPr>
          <w:rFonts w:eastAsia="Calibri" w:cs="Times New Roman"/>
          <w:b/>
          <w:u w:val="single"/>
        </w:rPr>
        <w:t>ARTICLE 15 – PASSAGE À TEMPS PARTIEL OU À TEMPS PLEIN</w:t>
      </w:r>
    </w:p>
    <w:p w14:paraId="0A06C105" w14:textId="77777777" w:rsidR="007162F2" w:rsidRDefault="007162F2" w:rsidP="007162F2">
      <w:pPr>
        <w:jc w:val="both"/>
        <w:rPr>
          <w:rFonts w:eastAsia="Calibri" w:cs="Times New Roman"/>
        </w:rPr>
      </w:pPr>
      <w:r w:rsidRPr="00BE666F">
        <w:rPr>
          <w:rFonts w:eastAsia="Calibri" w:cs="Times New Roman"/>
        </w:rPr>
        <w:t>Au cours de la période de référence, lorsqu’un salarié titulaire d’un contrat de travail à temps plein passe à temps partiel, ou inversement,</w:t>
      </w:r>
      <w:r>
        <w:rPr>
          <w:rFonts w:eastAsia="Calibri" w:cs="Times New Roman"/>
        </w:rPr>
        <w:t xml:space="preserve"> la rémunération du salarié est régularisée.</w:t>
      </w:r>
    </w:p>
    <w:p w14:paraId="40279FE1" w14:textId="77777777" w:rsidR="007162F2" w:rsidRDefault="007162F2" w:rsidP="007162F2">
      <w:pPr>
        <w:jc w:val="both"/>
        <w:rPr>
          <w:rFonts w:eastAsia="Calibri" w:cs="Times New Roman"/>
        </w:rPr>
      </w:pPr>
      <w:r>
        <w:rPr>
          <w:rFonts w:eastAsia="Calibri" w:cs="Times New Roman"/>
        </w:rPr>
        <w:t xml:space="preserve">Les heures correspondant aux périodes non travaillées du fait du temps partiel ne doivent pas être déduites du seuil de déclenchement des heures supplémentaires. </w:t>
      </w:r>
    </w:p>
    <w:p w14:paraId="4B2D4405" w14:textId="77777777" w:rsidR="007162F2" w:rsidRDefault="007162F2" w:rsidP="007162F2">
      <w:pPr>
        <w:jc w:val="both"/>
        <w:rPr>
          <w:rFonts w:eastAsia="Calibri" w:cs="Times New Roman"/>
          <w:b/>
        </w:rPr>
      </w:pPr>
      <w:r>
        <w:rPr>
          <w:rFonts w:eastAsia="Calibri" w:cs="Times New Roman"/>
        </w:rPr>
        <w:t>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majorées lorsque ces heures constituent des heures supplémentaires ou complémentaires au sens des articles 4 et 14 du présent accord.</w:t>
      </w:r>
    </w:p>
    <w:p w14:paraId="22974005" w14:textId="77777777" w:rsidR="007162F2" w:rsidRPr="00BE666F" w:rsidRDefault="007162F2" w:rsidP="007162F2">
      <w:pPr>
        <w:spacing w:before="240" w:after="240"/>
        <w:jc w:val="center"/>
        <w:rPr>
          <w:rFonts w:eastAsia="Calibri" w:cs="Times New Roman"/>
          <w:b/>
          <w:sz w:val="28"/>
        </w:rPr>
      </w:pPr>
      <w:r w:rsidRPr="00BE666F">
        <w:rPr>
          <w:rFonts w:eastAsia="Calibri" w:cs="Times New Roman"/>
          <w:b/>
          <w:sz w:val="28"/>
        </w:rPr>
        <w:t>TITRE V – DISPOSITIONS FINALES</w:t>
      </w:r>
    </w:p>
    <w:p w14:paraId="1F7FCF3E"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16 – ENTRÉE EN VIGUEUR</w:t>
      </w:r>
    </w:p>
    <w:p w14:paraId="053E45AF" w14:textId="77777777" w:rsidR="007162F2" w:rsidRPr="00BE666F" w:rsidRDefault="007162F2" w:rsidP="007162F2">
      <w:pPr>
        <w:jc w:val="both"/>
        <w:rPr>
          <w:rFonts w:eastAsia="Calibri" w:cs="Times New Roman"/>
        </w:rPr>
      </w:pPr>
      <w:r w:rsidRPr="00BE666F">
        <w:rPr>
          <w:rFonts w:eastAsia="Calibri" w:cs="Times New Roman"/>
        </w:rPr>
        <w:t xml:space="preserve">Le présent accord entre en vigueur à compter du </w:t>
      </w:r>
      <w:sdt>
        <w:sdtPr>
          <w:rPr>
            <w:rFonts w:eastAsia="Calibri" w:cs="Times New Roman"/>
          </w:rPr>
          <w:id w:val="-1447625048"/>
          <w:placeholder>
            <w:docPart w:val="853C1193770B406EB748A33B3FC1F2C8"/>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sdtContent>
      </w:sdt>
      <w:r w:rsidRPr="00BE666F">
        <w:rPr>
          <w:rFonts w:eastAsia="Calibri" w:cs="Times New Roman"/>
        </w:rPr>
        <w:t xml:space="preserve">. </w:t>
      </w:r>
    </w:p>
    <w:p w14:paraId="4103FAFA" w14:textId="77777777" w:rsidR="007162F2" w:rsidRPr="00BE666F" w:rsidRDefault="007162F2" w:rsidP="007162F2">
      <w:pPr>
        <w:jc w:val="both"/>
        <w:rPr>
          <w:rFonts w:eastAsia="Calibri" w:cs="Times New Roman"/>
        </w:rPr>
      </w:pPr>
      <w:r w:rsidRPr="00BE666F">
        <w:rPr>
          <w:rFonts w:eastAsia="Calibri" w:cs="Times New Roman"/>
        </w:rPr>
        <w:t xml:space="preserve">Conformément à l’article L. 3121-43 du Code du travail, la mise en place d’un dispositif d’aménagement du temps de travail sur une période supérieure à la semaine par accord collectif ne constitue pas une modification du contrat de travail pour les salariés à temps complet. </w:t>
      </w:r>
    </w:p>
    <w:p w14:paraId="50C02FB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17 – DURÉE ET DÉNONCIATION</w:t>
      </w:r>
    </w:p>
    <w:p w14:paraId="77F2A890" w14:textId="77777777" w:rsidR="007162F2" w:rsidRDefault="007162F2" w:rsidP="007162F2">
      <w:pPr>
        <w:jc w:val="both"/>
        <w:rPr>
          <w:rFonts w:eastAsia="Calibri" w:cs="Times New Roman"/>
        </w:rPr>
      </w:pPr>
      <w:r w:rsidRPr="00BE666F">
        <w:rPr>
          <w:rFonts w:eastAsia="Calibri" w:cs="Times New Roman"/>
        </w:rPr>
        <w:t xml:space="preserve">Le présent accord est conclu pour une durée indéterminée et pourra être dénoncé à tout moment par les parties habilitées en vertu des dispositions légales en vigueur, sous réserve de respecter une durée de préavis de </w:t>
      </w:r>
      <w:sdt>
        <w:sdtPr>
          <w:rPr>
            <w:rFonts w:eastAsia="Calibri" w:cs="Times New Roman"/>
          </w:rPr>
          <w:id w:val="-665699561"/>
          <w:placeholder>
            <w:docPart w:val="FF72F0CA49FE4E63BD992FF2B1BAE079"/>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1152638821"/>
          <w:placeholder>
            <w:docPart w:val="A0316BE8C1F14D25A0C603945C696F45"/>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aux autres parties signataires et donner lieu à dépôt. Cette notification constitue le point de départ de ce préavis.</w:t>
      </w:r>
    </w:p>
    <w:p w14:paraId="3339818B" w14:textId="77777777" w:rsidR="007162F2" w:rsidRPr="00BE666F" w:rsidRDefault="007162F2" w:rsidP="007162F2">
      <w:pPr>
        <w:jc w:val="both"/>
        <w:rPr>
          <w:rFonts w:eastAsia="Calibri" w:cs="Times New Roman"/>
        </w:rPr>
      </w:pPr>
      <w:r w:rsidRPr="00BE666F">
        <w:rPr>
          <w:rFonts w:eastAsia="Calibri" w:cs="Times New Roman"/>
        </w:rPr>
        <w:t xml:space="preserve">Le présent accord continuera de produire effet jusqu’à l’entrée en vigueur de l’accord qui lui est substitué ou, à défaut, pendant une durée </w:t>
      </w:r>
      <w:sdt>
        <w:sdtPr>
          <w:rPr>
            <w:rFonts w:eastAsia="Calibri" w:cs="Times New Roman"/>
          </w:rPr>
          <w:id w:val="-1865823291"/>
          <w:placeholder>
            <w:docPart w:val="B36D8ABC858E46809E71632EEB9D49EC"/>
          </w:placeholder>
          <w:showingPlcHdr/>
          <w:comboBox>
            <w:listItem w:value="Choisissez un élément."/>
            <w:listItem w:displayText="d'un an" w:value="d'un an"/>
            <w:listItem w:displayText="d'un an et 6 mois" w:value="d'un an et 6 mois"/>
            <w:listItem w:displayText="de deux ans" w:value="de deux ans"/>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à compter de l’expiration du délai de préavis.</w:t>
      </w:r>
    </w:p>
    <w:p w14:paraId="402B744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18 – RÉVISION</w:t>
      </w:r>
    </w:p>
    <w:p w14:paraId="5E17DBBF" w14:textId="77777777" w:rsidR="007162F2" w:rsidRPr="00BE666F" w:rsidRDefault="007162F2" w:rsidP="007162F2">
      <w:pPr>
        <w:jc w:val="both"/>
        <w:rPr>
          <w:rFonts w:eastAsia="Calibri" w:cs="Times New Roman"/>
        </w:rPr>
      </w:pPr>
      <w:r w:rsidRPr="00BE666F">
        <w:rPr>
          <w:rFonts w:eastAsia="Calibri" w:cs="Times New Roman"/>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54560B12" w14:textId="77777777" w:rsidR="007162F2" w:rsidRPr="00BE666F" w:rsidRDefault="007162F2" w:rsidP="007162F2">
      <w:pPr>
        <w:jc w:val="both"/>
        <w:rPr>
          <w:rFonts w:eastAsia="Calibri" w:cs="Times New Roman"/>
        </w:rPr>
      </w:pPr>
      <w:r w:rsidRPr="00BE666F">
        <w:rPr>
          <w:rFonts w:eastAsia="Calibri" w:cs="Times New Roman"/>
        </w:rPr>
        <w:lastRenderedPageBreak/>
        <w:t xml:space="preserve">Dans un délai de </w:t>
      </w:r>
      <w:sdt>
        <w:sdtPr>
          <w:rPr>
            <w:rFonts w:eastAsia="Calibri" w:cs="Times New Roman"/>
          </w:rPr>
          <w:id w:val="-1978604838"/>
          <w:placeholder>
            <w:docPart w:val="7A5B1FB2E2774DFB854E1EE876D08756"/>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mois courant à partir de l'envoi de cette demande, les parties intéressées devront s'être rencontrées en vue de la conclusion éventuelle d'un avenant de révision. Dans l’attente de son entrée en vigueur, les dispositions du présent accord, objet de la demande de révision, continueront à s’appliquer.</w:t>
      </w:r>
    </w:p>
    <w:p w14:paraId="03F3A5D5" w14:textId="77777777" w:rsidR="007162F2" w:rsidRPr="00BE666F" w:rsidRDefault="007162F2" w:rsidP="007162F2">
      <w:pPr>
        <w:jc w:val="both"/>
        <w:rPr>
          <w:rFonts w:eastAsia="Calibri" w:cs="Times New Roman"/>
        </w:rPr>
      </w:pPr>
      <w:r w:rsidRPr="00BE666F">
        <w:rPr>
          <w:rFonts w:eastAsia="Calibri" w:cs="Times New Roman"/>
        </w:rPr>
        <w:t>Cet avenant est soumis aux mêmes règles de validité et de publicité que le présent accord.</w:t>
      </w:r>
    </w:p>
    <w:p w14:paraId="352D8C4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19 – SUIVI DE L’ACCORD</w:t>
      </w:r>
    </w:p>
    <w:p w14:paraId="2F6A9C70" w14:textId="77777777" w:rsidR="007162F2" w:rsidRPr="00BE666F" w:rsidRDefault="007162F2" w:rsidP="007162F2">
      <w:pPr>
        <w:jc w:val="both"/>
        <w:rPr>
          <w:rFonts w:eastAsia="Calibri" w:cs="Times New Roman"/>
        </w:rPr>
      </w:pPr>
      <w:r w:rsidRPr="00BE666F">
        <w:rPr>
          <w:rFonts w:eastAsia="Calibri" w:cs="Times New Roman"/>
        </w:rPr>
        <w:t xml:space="preserve">Le suivi de l’accord sera réalisé annuellement par l’employeur au moyen d’une analyse des heures de travail effectuées par les salariés par rapport à la programmation indicative. </w:t>
      </w:r>
    </w:p>
    <w:p w14:paraId="28005413" w14:textId="77777777" w:rsidR="007162F2" w:rsidRPr="00BE666F" w:rsidRDefault="007162F2" w:rsidP="007162F2">
      <w:pPr>
        <w:jc w:val="both"/>
        <w:rPr>
          <w:rFonts w:eastAsia="Calibri" w:cs="Times New Roman"/>
        </w:rPr>
      </w:pPr>
      <w:r w:rsidRPr="00BE666F">
        <w:rPr>
          <w:rFonts w:eastAsia="Calibri" w:cs="Times New Roman"/>
        </w:rPr>
        <w:t>Le suivi de cet accord fera l’objet d’une présentation au</w:t>
      </w:r>
      <w:r>
        <w:rPr>
          <w:rFonts w:eastAsia="Calibri" w:cs="Times New Roman"/>
        </w:rPr>
        <w:t xml:space="preserve"> comité social et économique </w:t>
      </w:r>
      <w:r w:rsidRPr="00BE666F">
        <w:rPr>
          <w:rFonts w:eastAsia="Calibri" w:cs="Times New Roman"/>
        </w:rPr>
        <w:t>et d’une information des salariés par tout moyen.</w:t>
      </w:r>
    </w:p>
    <w:p w14:paraId="2FA61925"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20 – CLAUSE DE RENDEZ-VOUS</w:t>
      </w:r>
    </w:p>
    <w:p w14:paraId="121F7BC8" w14:textId="77777777" w:rsidR="007162F2" w:rsidRPr="00BE666F" w:rsidRDefault="007162F2" w:rsidP="007162F2">
      <w:pPr>
        <w:jc w:val="both"/>
        <w:rPr>
          <w:rFonts w:eastAsia="Calibri" w:cs="Times New Roman"/>
        </w:rPr>
      </w:pPr>
      <w:r w:rsidRPr="00BE666F">
        <w:rPr>
          <w:rFonts w:eastAsia="Calibri" w:cs="Times New Roman"/>
        </w:rPr>
        <w:t>En cas de modification de la législation ou de la réglementation imposant une adaptation du présent accord, les parties habilitées en vertu des dispositions légales en vigueur se réuniront, à l'initiative de la partie la plus diligente, dans les meilleurs délais afin d'examiner les aménagements à apporter au présent accord.</w:t>
      </w:r>
    </w:p>
    <w:p w14:paraId="5CDC6B3D"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21 – DÉPÔT ET PUBLICITÉ DE L’ACCORD</w:t>
      </w:r>
    </w:p>
    <w:p w14:paraId="0F0AFD39" w14:textId="77777777" w:rsidR="007162F2" w:rsidRPr="00BE666F" w:rsidRDefault="007162F2" w:rsidP="007162F2">
      <w:pPr>
        <w:jc w:val="both"/>
        <w:rPr>
          <w:rFonts w:eastAsia="Calibri" w:cs="Times New Roman"/>
        </w:rPr>
      </w:pPr>
      <w:r w:rsidRPr="00BE666F">
        <w:rPr>
          <w:rFonts w:eastAsia="Calibri" w:cs="Times New Roman"/>
        </w:rPr>
        <w:t xml:space="preserve">Le présent accord sera déposé électroniquement par le représentant légal auprès de la DIRECCTE de </w:t>
      </w:r>
      <w:sdt>
        <w:sdtPr>
          <w:rPr>
            <w:rFonts w:eastAsia="Calibri" w:cs="Times New Roman"/>
          </w:rPr>
          <w:id w:val="982891897"/>
          <w:placeholder>
            <w:docPart w:val="C8FF190B1E7842CD8B7AD719981C099D"/>
          </w:placeholder>
          <w:showingPlcHdr/>
        </w:sdtPr>
        <w:sdtEndPr/>
        <w:sdtContent>
          <w:r w:rsidRPr="00BE666F">
            <w:rPr>
              <w:rFonts w:eastAsia="Calibri" w:cs="Times New Roman"/>
              <w:color w:val="FF0000"/>
            </w:rPr>
            <w:t>&lt;LIEU&gt;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33A12310" w14:textId="77777777" w:rsidR="007162F2" w:rsidRPr="00BE666F" w:rsidRDefault="007162F2" w:rsidP="007162F2">
      <w:pPr>
        <w:jc w:val="both"/>
        <w:rPr>
          <w:rFonts w:eastAsia="Calibri" w:cs="Times New Roman"/>
        </w:rPr>
      </w:pPr>
      <w:r w:rsidRPr="00BE666F">
        <w:rPr>
          <w:rFonts w:eastAsia="Calibri" w:cs="Times New Roman"/>
        </w:rPr>
        <w:t xml:space="preserve">Un exemplaire sera également envoyé au secrétariat du greffe du </w:t>
      </w:r>
      <w:r>
        <w:rPr>
          <w:rFonts w:eastAsia="Calibri" w:cs="Times New Roman"/>
        </w:rPr>
        <w:t>c</w:t>
      </w:r>
      <w:r w:rsidRPr="00BE666F">
        <w:rPr>
          <w:rFonts w:eastAsia="Calibri" w:cs="Times New Roman"/>
        </w:rPr>
        <w:t xml:space="preserve">onseil des prud’hommes de </w:t>
      </w:r>
      <w:sdt>
        <w:sdtPr>
          <w:rPr>
            <w:rFonts w:eastAsia="Calibri" w:cs="Times New Roman"/>
          </w:rPr>
          <w:id w:val="1066693790"/>
          <w:placeholder>
            <w:docPart w:val="A0CF10D3D5BA4F899AD0D6B07526134D"/>
          </w:placeholder>
          <w:showingPlcHdr/>
        </w:sdtPr>
        <w:sdtEndPr/>
        <w:sdtContent>
          <w:r w:rsidRPr="00BE666F">
            <w:rPr>
              <w:rFonts w:eastAsia="Calibri" w:cs="Times New Roman"/>
              <w:color w:val="FF0000"/>
            </w:rPr>
            <w:t>&lt;LIEU&gt;</w:t>
          </w:r>
        </w:sdtContent>
      </w:sdt>
      <w:r w:rsidRPr="00BE666F">
        <w:rPr>
          <w:rFonts w:eastAsia="Calibri" w:cs="Times New Roman"/>
        </w:rPr>
        <w:t>.</w:t>
      </w:r>
    </w:p>
    <w:p w14:paraId="47CAEEDC" w14:textId="77777777" w:rsidR="007162F2" w:rsidRPr="00BE666F" w:rsidRDefault="007162F2" w:rsidP="007162F2">
      <w:pPr>
        <w:jc w:val="both"/>
        <w:rPr>
          <w:rFonts w:eastAsia="Calibri" w:cs="Times New Roman"/>
        </w:rPr>
      </w:pPr>
      <w:r w:rsidRPr="00BE666F">
        <w:rPr>
          <w:rFonts w:eastAsia="Calibri" w:cs="Times New Roman"/>
        </w:rPr>
        <w:t xml:space="preserve">Enfin, un exemplaire sera transmis pour information à la </w:t>
      </w:r>
      <w:r>
        <w:rPr>
          <w:rFonts w:eastAsia="Calibri" w:cs="Times New Roman"/>
        </w:rPr>
        <w:t>c</w:t>
      </w:r>
      <w:r w:rsidRPr="00BE666F">
        <w:rPr>
          <w:rFonts w:eastAsia="Calibri" w:cs="Times New Roman"/>
        </w:rPr>
        <w:t xml:space="preserve">ommission </w:t>
      </w:r>
      <w:r>
        <w:rPr>
          <w:rFonts w:eastAsia="Calibri" w:cs="Times New Roman"/>
        </w:rPr>
        <w:t>p</w:t>
      </w:r>
      <w:r w:rsidRPr="00BE666F">
        <w:rPr>
          <w:rFonts w:eastAsia="Calibri" w:cs="Times New Roman"/>
        </w:rPr>
        <w:t xml:space="preserve">aritaire </w:t>
      </w:r>
      <w:r>
        <w:rPr>
          <w:rFonts w:eastAsia="Calibri" w:cs="Times New Roman"/>
        </w:rPr>
        <w:t>p</w:t>
      </w:r>
      <w:r w:rsidRPr="00BE666F">
        <w:rPr>
          <w:rFonts w:eastAsia="Calibri" w:cs="Times New Roman"/>
        </w:rPr>
        <w:t xml:space="preserve">ermanente de </w:t>
      </w:r>
      <w:r>
        <w:rPr>
          <w:rFonts w:eastAsia="Calibri" w:cs="Times New Roman"/>
        </w:rPr>
        <w:t>n</w:t>
      </w:r>
      <w:r w:rsidRPr="00BE666F">
        <w:rPr>
          <w:rFonts w:eastAsia="Calibri" w:cs="Times New Roman"/>
        </w:rPr>
        <w:t>égociation et d’</w:t>
      </w:r>
      <w:r>
        <w:rPr>
          <w:rFonts w:eastAsia="Calibri" w:cs="Times New Roman"/>
        </w:rPr>
        <w:t>i</w:t>
      </w:r>
      <w:r w:rsidRPr="00BE666F">
        <w:rPr>
          <w:rFonts w:eastAsia="Calibri" w:cs="Times New Roman"/>
        </w:rPr>
        <w:t>nterprétation (CPPNI) mise en place dans la branche des Travaux Publics.</w:t>
      </w:r>
    </w:p>
    <w:p w14:paraId="4F3A43CA" w14:textId="77777777" w:rsidR="007162F2" w:rsidRPr="00BE666F" w:rsidRDefault="007162F2" w:rsidP="007162F2">
      <w:pPr>
        <w:jc w:val="right"/>
        <w:rPr>
          <w:rFonts w:eastAsia="Calibri" w:cs="Times New Roman"/>
        </w:rPr>
      </w:pPr>
      <w:r w:rsidRPr="00BE666F">
        <w:rPr>
          <w:rFonts w:eastAsia="Calibri" w:cs="Times New Roman"/>
        </w:rPr>
        <w:t xml:space="preserve">Fait à </w:t>
      </w:r>
      <w:sdt>
        <w:sdtPr>
          <w:rPr>
            <w:rFonts w:eastAsia="Calibri" w:cs="Times New Roman"/>
          </w:rPr>
          <w:id w:val="680852084"/>
          <w:placeholder>
            <w:docPart w:val="91934592B0D5450089179A31AB4E7C9E"/>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1488620017"/>
          <w:placeholder>
            <w:docPart w:val="07CE3656236740B7AFE2AFF2A8DD224F"/>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1702664417"/>
          <w:placeholder>
            <w:docPart w:val="630E6D4AC7AA4D1B9452CFD202DF7DC0"/>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09477C5F" w14:textId="77777777" w:rsidR="007162F2" w:rsidRDefault="007162F2" w:rsidP="007162F2">
      <w:pPr>
        <w:jc w:val="both"/>
        <w:rPr>
          <w:rFonts w:eastAsia="Calibri" w:cs="Times New Roman"/>
          <w:b/>
        </w:rPr>
      </w:pPr>
      <w:r w:rsidRPr="00BE666F">
        <w:rPr>
          <w:rFonts w:eastAsia="Calibri" w:cs="Times New Roman"/>
          <w:b/>
        </w:rPr>
        <w:t>Signatures des parties</w:t>
      </w:r>
    </w:p>
    <w:p w14:paraId="167AEFC7" w14:textId="77777777" w:rsidR="007162F2" w:rsidRDefault="007162F2" w:rsidP="007162F2">
      <w:pPr>
        <w:spacing w:after="160" w:line="259" w:lineRule="auto"/>
        <w:rPr>
          <w:rFonts w:eastAsia="Calibri" w:cs="Times New Roman"/>
          <w:b/>
        </w:rPr>
      </w:pPr>
      <w:r>
        <w:rPr>
          <w:rFonts w:eastAsia="Calibri" w:cs="Times New Roman"/>
          <w:b/>
        </w:rPr>
        <w:br w:type="page"/>
      </w:r>
    </w:p>
    <w:p w14:paraId="054D5FAB" w14:textId="77777777" w:rsidR="007162F2" w:rsidRDefault="007162F2" w:rsidP="007162F2">
      <w:pPr>
        <w:jc w:val="center"/>
        <w:rPr>
          <w:rFonts w:eastAsia="Calibri" w:cs="Times New Roman"/>
          <w:b/>
          <w:color w:val="4F81BD"/>
          <w:sz w:val="32"/>
          <w:szCs w:val="32"/>
        </w:rPr>
        <w:sectPr w:rsidR="007162F2" w:rsidSect="004B273B">
          <w:pgSz w:w="11906" w:h="16838"/>
          <w:pgMar w:top="1418" w:right="1418" w:bottom="1418" w:left="1418" w:header="709" w:footer="709" w:gutter="0"/>
          <w:cols w:space="708"/>
          <w:titlePg/>
          <w:docGrid w:linePitch="360"/>
        </w:sectPr>
      </w:pPr>
    </w:p>
    <w:p w14:paraId="045BC358" w14:textId="77777777" w:rsidR="007162F2" w:rsidRDefault="007162F2" w:rsidP="007162F2">
      <w:pPr>
        <w:jc w:val="center"/>
        <w:rPr>
          <w:rFonts w:eastAsia="Calibri" w:cs="Times New Roman"/>
          <w:b/>
          <w:color w:val="4F81BD"/>
          <w:sz w:val="32"/>
          <w:szCs w:val="32"/>
        </w:rPr>
        <w:sectPr w:rsidR="007162F2" w:rsidSect="00491C57">
          <w:pgSz w:w="11906" w:h="16838"/>
          <w:pgMar w:top="1418" w:right="1418" w:bottom="1418" w:left="1418" w:header="709" w:footer="709" w:gutter="0"/>
          <w:cols w:space="708"/>
          <w:vAlign w:val="center"/>
          <w:titlePg/>
          <w:docGrid w:linePitch="360"/>
        </w:sectPr>
      </w:pPr>
      <w:r w:rsidRPr="009153B8">
        <w:rPr>
          <w:rFonts w:eastAsia="Calibri" w:cs="Times New Roman"/>
          <w:b/>
          <w:color w:val="4F81BD"/>
          <w:sz w:val="32"/>
          <w:szCs w:val="32"/>
        </w:rPr>
        <w:lastRenderedPageBreak/>
        <w:t>ACCORD D’ENTREPRISE APPROUV</w:t>
      </w:r>
      <w:r>
        <w:rPr>
          <w:rFonts w:eastAsia="Calibri" w:cs="Times New Roman"/>
          <w:b/>
          <w:color w:val="4F81BD"/>
          <w:sz w:val="32"/>
          <w:szCs w:val="32"/>
        </w:rPr>
        <w:t>É</w:t>
      </w:r>
      <w:r w:rsidRPr="009153B8">
        <w:rPr>
          <w:rFonts w:eastAsia="Calibri" w:cs="Times New Roman"/>
          <w:b/>
          <w:color w:val="4F81BD"/>
          <w:sz w:val="32"/>
          <w:szCs w:val="32"/>
        </w:rPr>
        <w:t xml:space="preserve"> PAR R</w:t>
      </w:r>
      <w:r>
        <w:rPr>
          <w:rFonts w:eastAsia="Calibri" w:cs="Times New Roman"/>
          <w:b/>
          <w:color w:val="4F81BD"/>
          <w:sz w:val="32"/>
          <w:szCs w:val="32"/>
        </w:rPr>
        <w:t>É</w:t>
      </w:r>
      <w:r w:rsidRPr="009153B8">
        <w:rPr>
          <w:rFonts w:eastAsia="Calibri" w:cs="Times New Roman"/>
          <w:b/>
          <w:color w:val="4F81BD"/>
          <w:sz w:val="32"/>
          <w:szCs w:val="32"/>
        </w:rPr>
        <w:t>F</w:t>
      </w:r>
      <w:r>
        <w:rPr>
          <w:rFonts w:eastAsia="Calibri" w:cs="Times New Roman"/>
          <w:b/>
          <w:color w:val="4F81BD"/>
          <w:sz w:val="32"/>
          <w:szCs w:val="32"/>
        </w:rPr>
        <w:t>É</w:t>
      </w:r>
      <w:r w:rsidRPr="009153B8">
        <w:rPr>
          <w:rFonts w:eastAsia="Calibri" w:cs="Times New Roman"/>
          <w:b/>
          <w:color w:val="4F81BD"/>
          <w:sz w:val="32"/>
          <w:szCs w:val="32"/>
        </w:rPr>
        <w:t>RENDUM</w:t>
      </w:r>
    </w:p>
    <w:p w14:paraId="4F61BE7D" w14:textId="77777777" w:rsidR="007162F2" w:rsidRPr="00B241DD" w:rsidRDefault="007162F2" w:rsidP="007162F2">
      <w:pPr>
        <w:tabs>
          <w:tab w:val="left" w:pos="4678"/>
        </w:tabs>
        <w:jc w:val="center"/>
        <w:rPr>
          <w:rFonts w:eastAsia="Calibri" w:cs="Times New Roman"/>
          <w:b/>
          <w:vanish/>
          <w:sz w:val="12"/>
        </w:rPr>
      </w:pPr>
    </w:p>
    <w:tbl>
      <w:tblPr>
        <w:tblStyle w:val="Grilledutableau10"/>
        <w:tblW w:w="0" w:type="auto"/>
        <w:tblLook w:val="04A0" w:firstRow="1" w:lastRow="0" w:firstColumn="1" w:lastColumn="0" w:noHBand="0" w:noVBand="1"/>
      </w:tblPr>
      <w:tblGrid>
        <w:gridCol w:w="9060"/>
      </w:tblGrid>
      <w:tr w:rsidR="007162F2" w:rsidRPr="00BE666F" w14:paraId="681E707A" w14:textId="77777777" w:rsidTr="006040B2">
        <w:trPr>
          <w:hidden/>
        </w:trPr>
        <w:tc>
          <w:tcPr>
            <w:tcW w:w="9212" w:type="dxa"/>
            <w:shd w:val="clear" w:color="auto" w:fill="D9D9D9"/>
          </w:tcPr>
          <w:p w14:paraId="73D5B219" w14:textId="77777777" w:rsidR="007162F2" w:rsidRPr="00BE666F" w:rsidRDefault="007162F2" w:rsidP="006040B2">
            <w:pPr>
              <w:spacing w:before="120" w:after="120" w:line="240" w:lineRule="auto"/>
              <w:jc w:val="center"/>
              <w:rPr>
                <w:rFonts w:eastAsia="Calibri" w:cs="Times New Roman"/>
                <w:b/>
                <w:vanish/>
                <w:sz w:val="36"/>
                <w:szCs w:val="36"/>
              </w:rPr>
            </w:pPr>
            <w:r w:rsidRPr="00BE666F">
              <w:rPr>
                <w:rFonts w:eastAsia="Calibri" w:cs="Times New Roman"/>
                <w:b/>
                <w:vanish/>
                <w:sz w:val="36"/>
                <w:szCs w:val="36"/>
              </w:rPr>
              <w:t>ACCORD COLLECTIF D’ENTREPRISE RELATIF À L’AMÉNAGEMENT DU TEMPS DE TRAVAIL</w:t>
            </w:r>
          </w:p>
        </w:tc>
      </w:tr>
    </w:tbl>
    <w:p w14:paraId="72CDDAD9" w14:textId="77777777" w:rsidR="007162F2" w:rsidRPr="00BE666F" w:rsidRDefault="007162F2" w:rsidP="007162F2">
      <w:pPr>
        <w:rPr>
          <w:rFonts w:eastAsia="Calibri" w:cs="Times New Roman"/>
          <w:vanish/>
        </w:rPr>
      </w:pPr>
    </w:p>
    <w:p w14:paraId="5E51B190"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708612378"/>
        <w:placeholder>
          <w:docPart w:val="64AE0DB6F8B3492DA5B542EDC0E9C737"/>
        </w:placeholder>
        <w:showingPlcHdr/>
      </w:sdtPr>
      <w:sdtEndPr/>
      <w:sdtContent>
        <w:p w14:paraId="7F15CF87" w14:textId="77777777" w:rsidR="007162F2" w:rsidRPr="00BE666F" w:rsidRDefault="007162F2" w:rsidP="007162F2">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02C775AB"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 – OBJET ET CHAMP D’APPLICATION</w:t>
      </w:r>
    </w:p>
    <w:p w14:paraId="38F9CBE8"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 – OBJET DE L’ACCORD</w:t>
      </w:r>
    </w:p>
    <w:p w14:paraId="62105242" w14:textId="77777777" w:rsidR="007162F2" w:rsidRPr="00BE666F" w:rsidRDefault="007162F2" w:rsidP="007162F2">
      <w:pPr>
        <w:jc w:val="both"/>
        <w:rPr>
          <w:rFonts w:eastAsia="Calibri" w:cs="Times New Roman"/>
        </w:rPr>
      </w:pPr>
      <w:r w:rsidRPr="00BE666F">
        <w:rPr>
          <w:rFonts w:eastAsia="Calibri" w:cs="Times New Roman"/>
        </w:rPr>
        <w:t>En application de l’article L. 3121-44 du Code du travail, le présent accord a pour objet de définir les modalités d’aménagement du temps de travail et d’organiser la répartition de la durée du travail sur une période supérieure à la semaine.</w:t>
      </w:r>
    </w:p>
    <w:p w14:paraId="273089B1" w14:textId="77777777" w:rsidR="007162F2" w:rsidRPr="00BE666F" w:rsidRDefault="007162F2" w:rsidP="007162F2">
      <w:pPr>
        <w:jc w:val="both"/>
        <w:rPr>
          <w:rFonts w:eastAsia="Calibri" w:cs="Times New Roman"/>
        </w:rPr>
      </w:pPr>
      <w:r w:rsidRPr="00BE666F">
        <w:rPr>
          <w:rFonts w:eastAsia="Calibri" w:cs="Times New Roman"/>
        </w:rPr>
        <w:t xml:space="preserve">De la sorte, la durée collective hebdomadaire de travail des salariés est fixée à </w:t>
      </w:r>
      <w:sdt>
        <w:sdtPr>
          <w:rPr>
            <w:rFonts w:eastAsia="Calibri" w:cs="Times New Roman"/>
          </w:rPr>
          <w:id w:val="-1673123"/>
          <w:placeholder>
            <w:docPart w:val="CBE9432390DF4AB594BC635D8085F081"/>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heures en moyenne, calculée sur une période de </w:t>
      </w:r>
      <w:sdt>
        <w:sdtPr>
          <w:rPr>
            <w:rFonts w:eastAsia="Calibri" w:cs="Times New Roman"/>
          </w:rPr>
          <w:id w:val="-570730662"/>
          <w:placeholder>
            <w:docPart w:val="E26415A57E4542C9BBE2ADF1ABD0EF46"/>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mois consécutifs. </w:t>
      </w:r>
    </w:p>
    <w:p w14:paraId="0C1F0B5E" w14:textId="77777777" w:rsidR="007162F2" w:rsidRPr="00BE666F" w:rsidRDefault="007162F2" w:rsidP="007162F2">
      <w:pPr>
        <w:jc w:val="both"/>
        <w:rPr>
          <w:rFonts w:eastAsia="Calibri" w:cs="Times New Roman"/>
          <w:highlight w:val="yellow"/>
        </w:rPr>
      </w:pPr>
      <w:r w:rsidRPr="00BE666F">
        <w:rPr>
          <w:rFonts w:eastAsia="Calibri" w:cs="Times New Roman"/>
        </w:rPr>
        <w:t xml:space="preserve">La répartition de la durée du travail sur </w:t>
      </w:r>
      <w:sdt>
        <w:sdtPr>
          <w:rPr>
            <w:rFonts w:eastAsia="Calibri" w:cs="Times New Roman"/>
          </w:rPr>
          <w:id w:val="2135830212"/>
          <w:placeholder>
            <w:docPart w:val="8FDC8C01E0C048E1937B1B4C26B1D8B5"/>
          </w:placeholder>
          <w:showingPlcHdr/>
          <w:comboBox>
            <w:listItem w:value="Choisissez un élément."/>
            <w:listItem w:displayText="l'année" w:value="l'année"/>
            <w:listItem w:displayText="le semestre" w:value="le semestre"/>
            <w:listItem w:displayText="le trimestre" w:value="le trimestr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consiste à ajuster le temps de travail aux fluctuations prévisibles de l’activité de l’entreprise et la charge de travail des salariés qui en découle. De cette manière, les heures de travail effectuées au-delà et en deçà de la durée moyenne se compensent arithmétiquement dans le cadre de la période </w:t>
      </w:r>
      <w:sdt>
        <w:sdtPr>
          <w:rPr>
            <w:rFonts w:eastAsia="Calibri" w:cs="Times New Roman"/>
          </w:rPr>
          <w:id w:val="1444721865"/>
          <w:placeholder>
            <w:docPart w:val="D1736A2B752B43D59AA69A6980E08AD4"/>
          </w:placeholder>
          <w:showingPlcHdr/>
          <w:comboBox>
            <w:listItem w:value="Choisissez un élément."/>
            <w:listItem w:displayText="annuelle" w:value="annuelle"/>
            <w:listItem w:displayText="semestrielle" w:value="semestrielle"/>
            <w:listItem w:displayText="trimestrielle" w:value="trimestrielle"/>
          </w:comboBox>
        </w:sdtPr>
        <w:sdtEndPr/>
        <w:sdtContent>
          <w:r w:rsidRPr="00BE666F">
            <w:rPr>
              <w:rFonts w:eastAsia="Calibri" w:cs="Times New Roman"/>
              <w:color w:val="FF0000"/>
            </w:rPr>
            <w:t>&lt;CHOISISSEZ UN ÉLÉMENT&gt;</w:t>
          </w:r>
        </w:sdtContent>
      </w:sdt>
      <w:r w:rsidRPr="00BE666F">
        <w:rPr>
          <w:rFonts w:eastAsia="Calibri" w:cs="Times New Roman"/>
        </w:rPr>
        <w:t>.</w:t>
      </w:r>
      <w:r w:rsidRPr="00BE666F">
        <w:rPr>
          <w:rFonts w:eastAsia="Calibri" w:cs="Times New Roman"/>
          <w:highlight w:val="yellow"/>
        </w:rPr>
        <w:t xml:space="preserve"> </w:t>
      </w:r>
    </w:p>
    <w:p w14:paraId="1E03D43E" w14:textId="77777777" w:rsidR="007162F2" w:rsidRPr="00BE666F" w:rsidRDefault="007162F2" w:rsidP="007162F2">
      <w:pPr>
        <w:jc w:val="both"/>
        <w:rPr>
          <w:rFonts w:eastAsia="Calibri" w:cs="Times New Roman"/>
        </w:rPr>
      </w:pPr>
      <w:r w:rsidRPr="00BE666F">
        <w:rPr>
          <w:rFonts w:eastAsia="Calibri" w:cs="Times New Roman"/>
        </w:rPr>
        <w:t>Des modalités particulières sont prévues par le présent accord pour adapter aux salariés titulaires d’un contrat de travail à temps partiel certaines dispositions relatives à l’aménagement et à la répartition du temps de travail.</w:t>
      </w:r>
    </w:p>
    <w:p w14:paraId="13F1FFC1"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 – CHAMP D’APPLICATION</w:t>
      </w:r>
    </w:p>
    <w:p w14:paraId="45ED4F8D" w14:textId="77777777" w:rsidR="007162F2" w:rsidRPr="00BE666F" w:rsidRDefault="007162F2" w:rsidP="007162F2">
      <w:pPr>
        <w:jc w:val="both"/>
        <w:rPr>
          <w:rFonts w:eastAsia="Calibri" w:cs="Times New Roman"/>
        </w:rPr>
      </w:pPr>
      <w:r w:rsidRPr="00BE666F">
        <w:rPr>
          <w:rFonts w:eastAsia="Calibri" w:cs="Times New Roman"/>
        </w:rPr>
        <w:t xml:space="preserve">Le présent accord est applicable </w:t>
      </w:r>
      <w:sdt>
        <w:sdtPr>
          <w:rPr>
            <w:rFonts w:eastAsia="Calibri" w:cs="Times New Roman"/>
          </w:rPr>
          <w:id w:val="-565104975"/>
          <w:placeholder>
            <w:docPart w:val="63FA735ED23446F19255CDB2B2220BFD"/>
          </w:placeholder>
          <w:showingPlcHdr/>
          <w:comboBox>
            <w:listItem w:value="Choisissez un élément."/>
            <w:listItem w:displayText="à l'ensemble des salariés" w:value="à l'ensemble des salariés"/>
            <w:listItem w:displayText="aux ouvriers" w:value="aux ouvriers"/>
            <w:listItem w:displayText="aux ouvriers sédentaires" w:value="aux ouvriers sédentaires"/>
            <w:listItem w:displayText="aux ouvriers non sédentaires" w:value="aux ouvriers non sédentaires"/>
            <w:listItem w:displayText="aux ETAM" w:value="aux ETAM"/>
            <w:listItem w:displayText="aux ETAM sédentaires" w:value="aux ETAM sédentaires"/>
            <w:listItem w:displayText="aux ETAM non sédentaires" w:value="aux ETAM non sédentaires"/>
            <w:listItem w:displayText="aux cadres" w:value="aux cadres"/>
            <w:listItem w:displayText="aux ouvriers et aux ETAM" w:value="aux ouvriers et aux ETAM"/>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de l’entreprise, quelle que soit la nature de leur contrat de travail </w:t>
      </w:r>
      <w:sdt>
        <w:sdtPr>
          <w:rPr>
            <w:rFonts w:eastAsia="Calibri" w:cs="Times New Roman"/>
          </w:rPr>
          <w:id w:val="-1618596947"/>
          <w:placeholder>
            <w:docPart w:val="5CF46DE45FDE4ED184840C541301F5C3"/>
          </w:placeholder>
          <w:showingPlcHdr/>
          <w:comboBox>
            <w:listItem w:value="Choisissez un élément."/>
            <w:listItem w:displayText=", à l’exception des salariés bénéficiant d’un forfait en jours" w:value=", à l’exception des salariés bénéficiant d’un forfait en jour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w:t>
      </w:r>
    </w:p>
    <w:p w14:paraId="3C11B628" w14:textId="77777777" w:rsidR="007162F2" w:rsidRPr="00BE666F" w:rsidRDefault="007162F2" w:rsidP="007162F2">
      <w:pPr>
        <w:jc w:val="both"/>
        <w:rPr>
          <w:rFonts w:eastAsia="Calibri" w:cs="Times New Roman"/>
        </w:rPr>
      </w:pPr>
      <w:r w:rsidRPr="00BE666F">
        <w:rPr>
          <w:rFonts w:eastAsia="Calibri" w:cs="Times New Roman"/>
        </w:rPr>
        <w:t>Les salariés titulaires d’un contrat de travail à temps partiel peuvent bénéficier, à leur demande ou à l’initiative de l’employeur, d’une répartition hebdomadaire ou mensuelle de leur temps de travail. Dans ce cas, un avenant à leur contrat de travail sera établi.</w:t>
      </w:r>
    </w:p>
    <w:p w14:paraId="0E85DF85" w14:textId="77777777" w:rsidR="007162F2" w:rsidRPr="00BE666F" w:rsidRDefault="007162F2" w:rsidP="007162F2">
      <w:pPr>
        <w:jc w:val="both"/>
        <w:rPr>
          <w:rFonts w:eastAsia="Calibri" w:cs="Times New Roman"/>
        </w:rPr>
      </w:pPr>
      <w:r w:rsidRPr="00BE666F">
        <w:rPr>
          <w:rFonts w:eastAsia="Calibri" w:cs="Times New Roman"/>
        </w:rPr>
        <w:t xml:space="preserve">Lorsque le champ d’application du présent accord concerne des salariés en contrat à durée déterminée ou mis à disposition par une autre entreprise, ces derniers sont soumis à l'horaire collectif applicable dans le cadre de la modulation dès lors que la durée initiale de leur contrat est d'au moins </w:t>
      </w:r>
      <w:sdt>
        <w:sdtPr>
          <w:rPr>
            <w:rFonts w:eastAsia="Calibri" w:cs="Times New Roman"/>
          </w:rPr>
          <w:id w:val="-456249219"/>
          <w:placeholder>
            <w:docPart w:val="F6217438BCC14909B551961D8F12FF0F"/>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1925835503"/>
          <w:placeholder>
            <w:docPart w:val="ABE6A52EBB334DDCAD5B35B5A443CB92"/>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Pour les salariés dont la durée du contrat est inférieure à </w:t>
      </w:r>
      <w:sdt>
        <w:sdtPr>
          <w:rPr>
            <w:rFonts w:eastAsia="Calibri" w:cs="Times New Roman"/>
          </w:rPr>
          <w:id w:val="1374576120"/>
          <w:placeholder>
            <w:docPart w:val="46F0C02E6D1C4086A8402B7E24F8468F"/>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w:t>
      </w:r>
      <w:sdt>
        <w:sdtPr>
          <w:rPr>
            <w:rFonts w:eastAsia="Calibri" w:cs="Times New Roman"/>
          </w:rPr>
          <w:id w:val="1245688213"/>
          <w:placeholder>
            <w:docPart w:val="AD65FA434ABD4221930CCD1682EA8F36"/>
          </w:placeholder>
          <w:showingPlcHdr/>
          <w:comboBox>
            <w:listItem w:value="Choisissez un élément."/>
            <w:listItem w:displayText="semaines" w:value="semaines"/>
            <w:listItem w:displayText="mois" w:value="moi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ils seront également soumis à cet horaire, mais se verront appliquer le régime des heures supplémentaires pour les heures excédant 35 heures par semaine</w:t>
      </w:r>
      <w:r>
        <w:rPr>
          <w:rFonts w:eastAsia="Calibri" w:cs="Times New Roman"/>
        </w:rPr>
        <w:t xml:space="preserve"> conformément aux articles L. 3121-28 à L. 3121-31 du Code du travail</w:t>
      </w:r>
      <w:r w:rsidRPr="00BE666F">
        <w:rPr>
          <w:rFonts w:eastAsia="Calibri" w:cs="Times New Roman"/>
        </w:rPr>
        <w:t>.</w:t>
      </w:r>
    </w:p>
    <w:p w14:paraId="40DCB3A1"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 – MODALITÉS D’AMÉNAGEMENT DU TEMPS DE TRAVAIL</w:t>
      </w:r>
    </w:p>
    <w:p w14:paraId="6DE3F7CF"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3 – PÉRIODE DE RÉFÉRENCE</w:t>
      </w:r>
    </w:p>
    <w:p w14:paraId="5DA6B59C" w14:textId="77777777" w:rsidR="007162F2" w:rsidRPr="00BE666F" w:rsidRDefault="007162F2" w:rsidP="007162F2">
      <w:pPr>
        <w:jc w:val="both"/>
        <w:rPr>
          <w:rFonts w:eastAsia="Calibri" w:cs="Times New Roman"/>
        </w:rPr>
      </w:pPr>
      <w:r w:rsidRPr="00BE666F">
        <w:rPr>
          <w:rFonts w:eastAsia="Calibri" w:cs="Times New Roman"/>
        </w:rPr>
        <w:lastRenderedPageBreak/>
        <w:t xml:space="preserve">La période d’aménagement du temps de travail s'étend sur </w:t>
      </w:r>
      <w:sdt>
        <w:sdtPr>
          <w:rPr>
            <w:rFonts w:eastAsia="Calibri" w:cs="Times New Roman"/>
          </w:rPr>
          <w:id w:val="283305881"/>
          <w:placeholder>
            <w:docPart w:val="380523CF986943F296652D700791DB04"/>
          </w:placeholder>
          <w:showingPlcHdr/>
          <w:comboBox>
            <w:listItem w:value="Choisissez un élément."/>
            <w:listItem w:displayText="12" w:value="12"/>
            <w:listItem w:displayText="6" w:value="6"/>
            <w:listItem w:displayText="3" w:value="3"/>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 xml:space="preserve"> mois consécutifs du </w:t>
      </w:r>
      <w:sdt>
        <w:sdtPr>
          <w:rPr>
            <w:rFonts w:eastAsia="Calibri" w:cs="Times New Roman"/>
          </w:rPr>
          <w:id w:val="1120343365"/>
          <w:placeholder>
            <w:docPart w:val="125039A392FA4D50A2B8D859EED01204"/>
          </w:placeholder>
          <w:showingPlcHdr/>
          <w:comboBox>
            <w:listItem w:value="Choisissez un élément."/>
            <w:listItem w:displayText="&lt;DATE&gt; au &lt;DATE&gt; de l'année N" w:value="&lt;DATE&gt; au &lt;DATE&gt; de l'année N"/>
            <w:listItem w:displayText="&lt;DATE&gt; de l'année N au &lt;DATE&gt; de l'année N+1" w:value="&lt;DATE&gt; de l'année N au &lt;DATE&gt; de l'année N+1"/>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5F9213C9"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4 – HEURES SUPPLÉMENTAIRES</w:t>
      </w:r>
    </w:p>
    <w:p w14:paraId="020DF85D" w14:textId="77777777" w:rsidR="007162F2" w:rsidRPr="00BE666F" w:rsidRDefault="007162F2" w:rsidP="007162F2">
      <w:pPr>
        <w:jc w:val="both"/>
        <w:rPr>
          <w:rFonts w:eastAsia="Calibri" w:cs="Times New Roman"/>
          <w:b/>
        </w:rPr>
      </w:pPr>
      <w:r w:rsidRPr="00BE666F">
        <w:rPr>
          <w:rFonts w:eastAsia="Calibri" w:cs="Times New Roman"/>
          <w:b/>
        </w:rPr>
        <w:t>4.1. – Appréciation des heures supplémentaires</w:t>
      </w:r>
    </w:p>
    <w:p w14:paraId="6CFDC24D" w14:textId="77777777" w:rsidR="007162F2" w:rsidRPr="00BE666F" w:rsidRDefault="007162F2" w:rsidP="007162F2">
      <w:pPr>
        <w:spacing w:before="120" w:after="120"/>
        <w:jc w:val="both"/>
        <w:rPr>
          <w:rFonts w:eastAsia="Calibri" w:cs="Times New Roman"/>
        </w:rPr>
      </w:pPr>
      <w:r w:rsidRPr="00BE666F">
        <w:rPr>
          <w:rFonts w:eastAsia="Calibri" w:cs="Times New Roman"/>
        </w:rPr>
        <w:t>En application de l’article L. 3121-41 du Code du travail, constituent des heures supplémentaires les heures effectuées, après accord de la hiérarchie, au-delà :</w:t>
      </w:r>
    </w:p>
    <w:p w14:paraId="5E13FEDB"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de la durée de travail effectif de </w:t>
      </w:r>
      <w:sdt>
        <w:sdtPr>
          <w:rPr>
            <w:rFonts w:eastAsia="Calibri" w:cs="Times New Roman"/>
          </w:rPr>
          <w:id w:val="937409030"/>
          <w:placeholder>
            <w:docPart w:val="3B0FCB9C9C914E5D958EAF22F2DC40F6"/>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w:t>
      </w:r>
    </w:p>
    <w:p w14:paraId="40250448" w14:textId="77777777" w:rsidR="007162F2" w:rsidRPr="00BE666F" w:rsidRDefault="007162F2" w:rsidP="007162F2">
      <w:pPr>
        <w:numPr>
          <w:ilvl w:val="0"/>
          <w:numId w:val="12"/>
        </w:numPr>
        <w:spacing w:before="120" w:after="120"/>
        <w:jc w:val="both"/>
        <w:rPr>
          <w:rFonts w:eastAsia="Calibri" w:cs="Times New Roman"/>
        </w:rPr>
      </w:pPr>
      <w:r w:rsidRPr="00BE666F">
        <w:rPr>
          <w:rFonts w:eastAsia="Calibri" w:cs="Times New Roman"/>
        </w:rPr>
        <w:t xml:space="preserve">et </w:t>
      </w:r>
      <w:sdt>
        <w:sdtPr>
          <w:rPr>
            <w:rFonts w:eastAsia="Calibri" w:cs="Times New Roman"/>
          </w:rPr>
          <w:id w:val="-883476691"/>
          <w:placeholder>
            <w:docPart w:val="CBDC07D455534B98B77658C2AE17389C"/>
          </w:placeholder>
          <w:showingPlcHdr/>
          <w:comboBox>
            <w:listItem w:value="Choisissez un élément."/>
            <w:listItem w:displayText="de 1607 heures" w:value="de 1607 heures"/>
            <w:listItem w:displayText="d'une durée hebdomadaire moyenne de 35 heures calculée sur la période de référence" w:value="d'une durée hebdomadaire moyenne de 35 heures calculée sur la période de référenc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déduction faite des heures supplémentaires payées au cours de la période de référence.</w:t>
      </w:r>
    </w:p>
    <w:p w14:paraId="67220722" w14:textId="77777777" w:rsidR="007162F2" w:rsidRPr="00BE666F" w:rsidRDefault="007162F2" w:rsidP="007162F2">
      <w:pPr>
        <w:jc w:val="both"/>
        <w:rPr>
          <w:rFonts w:eastAsia="Calibri" w:cs="Times New Roman"/>
        </w:rPr>
      </w:pPr>
      <w:r w:rsidRPr="00BE666F">
        <w:rPr>
          <w:rFonts w:eastAsia="Calibri" w:cs="Times New Roman"/>
        </w:rPr>
        <w:t xml:space="preserve">Pour les salariés en contrat de travail à durée déterminée ou mis à disposition par une autre entreprise, dont la durée du contrat, renouvellement compris, est inférieure à celle de la période de référence, les heures supplémentaires sont décomptées à la fin du contrat à durée déterminée ou de mission, selon les modalités définies à l’article 6 du présent accord. Lorsque le contrat est à cheval sur deux périodes de référence, ces heures sont appréciées, à due proportion, à la fois au terme de la première période et à la fin du contrat. </w:t>
      </w:r>
    </w:p>
    <w:p w14:paraId="1F78A069" w14:textId="77777777" w:rsidR="007162F2" w:rsidRPr="00BE666F" w:rsidRDefault="007162F2" w:rsidP="007162F2">
      <w:pPr>
        <w:tabs>
          <w:tab w:val="left" w:pos="567"/>
        </w:tabs>
        <w:jc w:val="both"/>
        <w:rPr>
          <w:rFonts w:eastAsia="Calibri" w:cs="Times New Roman"/>
        </w:rPr>
      </w:pPr>
      <w:r w:rsidRPr="00BE666F">
        <w:rPr>
          <w:rFonts w:eastAsia="Calibri" w:cs="Times New Roman"/>
        </w:rPr>
        <w:t xml:space="preserve">Les absences non assimilées à du temps de travail effectif ne seront pas prises en compte pour l’appréciation des heures supplémentaires. </w:t>
      </w:r>
    </w:p>
    <w:p w14:paraId="71AE95B0" w14:textId="77777777" w:rsidR="007162F2" w:rsidRPr="00BE666F" w:rsidRDefault="007162F2" w:rsidP="007162F2">
      <w:pPr>
        <w:jc w:val="both"/>
        <w:rPr>
          <w:rFonts w:eastAsia="Calibri" w:cs="Times New Roman"/>
          <w:b/>
        </w:rPr>
      </w:pPr>
      <w:r w:rsidRPr="00BE666F">
        <w:rPr>
          <w:rFonts w:eastAsia="Calibri" w:cs="Times New Roman"/>
          <w:b/>
        </w:rPr>
        <w:t>4.2. – Contingent annuel d’heures supplémentaires</w:t>
      </w:r>
    </w:p>
    <w:p w14:paraId="51B16DF5" w14:textId="77777777" w:rsidR="007162F2" w:rsidRPr="00BE666F" w:rsidRDefault="007162F2" w:rsidP="007162F2">
      <w:pPr>
        <w:jc w:val="both"/>
        <w:rPr>
          <w:rFonts w:eastAsia="Calibri" w:cs="Times New Roman"/>
        </w:rPr>
      </w:pPr>
      <w:r w:rsidRPr="00BE666F">
        <w:rPr>
          <w:rFonts w:eastAsia="Calibri" w:cs="Times New Roman"/>
        </w:rPr>
        <w:t>Les heures supplémentaires effectuées seront imputées sur le contingent d'heures supplémentaires applicable à l’entreprise. Tout dépassement du contingent devra faire l’objet d’une contrepartie obligatoire en repos, dont les modalités d’information des salariés et de prise sont fixées par les articles D. 3171-11 et D. 3121-18 à D. 3121-23 du Code du travail.</w:t>
      </w:r>
    </w:p>
    <w:p w14:paraId="1ED434EF" w14:textId="77777777" w:rsidR="007162F2" w:rsidRPr="00BE666F" w:rsidRDefault="007162F2" w:rsidP="007162F2">
      <w:pPr>
        <w:jc w:val="both"/>
        <w:rPr>
          <w:rFonts w:eastAsia="Calibri" w:cs="Times New Roman"/>
        </w:rPr>
      </w:pPr>
    </w:p>
    <w:p w14:paraId="4DFF8200" w14:textId="77777777" w:rsidR="007162F2" w:rsidRPr="00BE666F" w:rsidRDefault="007162F2" w:rsidP="007162F2">
      <w:pPr>
        <w:jc w:val="both"/>
        <w:rPr>
          <w:rFonts w:eastAsia="Calibri" w:cs="Times New Roman"/>
          <w:b/>
        </w:rPr>
      </w:pPr>
      <w:r w:rsidRPr="00BE666F">
        <w:rPr>
          <w:rFonts w:eastAsia="Calibri" w:cs="Times New Roman"/>
          <w:b/>
        </w:rPr>
        <w:t>4.</w:t>
      </w:r>
      <w:r w:rsidRPr="00284307">
        <w:rPr>
          <w:rFonts w:eastAsia="Calibri" w:cs="Times New Roman"/>
          <w:b/>
        </w:rPr>
        <w:t>3. – Taux de majoration des heures supplémentaires</w:t>
      </w:r>
    </w:p>
    <w:p w14:paraId="5E2B1749" w14:textId="77777777" w:rsidR="007162F2" w:rsidRPr="00BE666F" w:rsidRDefault="007162F2" w:rsidP="007162F2">
      <w:pPr>
        <w:jc w:val="both"/>
        <w:rPr>
          <w:rFonts w:eastAsia="Calibri" w:cs="Times New Roman"/>
        </w:rPr>
      </w:pPr>
      <w:r>
        <w:rPr>
          <w:rFonts w:eastAsia="Calibri" w:cs="Times New Roman"/>
        </w:rPr>
        <w:t>En application de l’article L.3121-33</w:t>
      </w:r>
      <w:r w:rsidRPr="00BE666F">
        <w:rPr>
          <w:rFonts w:eastAsia="Calibri" w:cs="Times New Roman"/>
        </w:rPr>
        <w:t xml:space="preserve"> du Code du travail, les heures supplémentaires ouvrent droit à une majoration salariale dont le taux est égal à </w:t>
      </w:r>
      <w:sdt>
        <w:sdtPr>
          <w:rPr>
            <w:rFonts w:eastAsia="Calibri" w:cs="Times New Roman"/>
          </w:rPr>
          <w:id w:val="208849740"/>
          <w:placeholder>
            <w:docPart w:val="B56005D93B2F49388C01AB5BEFEE274E"/>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w:t>
      </w:r>
    </w:p>
    <w:p w14:paraId="36292AD4" w14:textId="77777777" w:rsidR="007162F2" w:rsidRDefault="007162F2" w:rsidP="007162F2">
      <w:pPr>
        <w:jc w:val="both"/>
        <w:rPr>
          <w:rFonts w:eastAsia="Calibri" w:cs="Times New Roman"/>
        </w:rPr>
      </w:pPr>
      <w:r w:rsidRPr="00BE666F">
        <w:rPr>
          <w:rFonts w:eastAsia="Calibri" w:cs="Times New Roman"/>
        </w:rPr>
        <w:t xml:space="preserve">La majoration prévue pour les heures supplémentaires réalisées au-delà de la </w:t>
      </w:r>
      <w:r>
        <w:rPr>
          <w:rFonts w:eastAsia="Calibri" w:cs="Times New Roman"/>
        </w:rPr>
        <w:t>limite hebdomadaire prévue à l’article 7</w:t>
      </w:r>
      <w:r w:rsidRPr="00BE666F">
        <w:rPr>
          <w:rFonts w:eastAsia="Calibri" w:cs="Times New Roman"/>
        </w:rPr>
        <w:t xml:space="preserve"> ne se cumule pas avec les majorations dues pour le travail de nuit, d’un jour férié ou d’un dimanche. Lorsqu’un même travail ouvre droit à plusieurs de ces majorations, seule est retenue la majoration correspondant au taux le plus élevé.</w:t>
      </w:r>
    </w:p>
    <w:p w14:paraId="645CE2A7" w14:textId="77777777" w:rsidR="007162F2" w:rsidRDefault="007162F2" w:rsidP="007162F2">
      <w:pPr>
        <w:jc w:val="both"/>
        <w:rPr>
          <w:rFonts w:eastAsia="Calibri" w:cs="Times New Roman"/>
        </w:rPr>
      </w:pPr>
    </w:p>
    <w:p w14:paraId="5A700020" w14:textId="77777777" w:rsidR="007162F2" w:rsidRPr="00BE666F" w:rsidRDefault="007162F2" w:rsidP="007162F2">
      <w:pPr>
        <w:jc w:val="both"/>
        <w:rPr>
          <w:rFonts w:eastAsia="Calibri" w:cs="Times New Roman"/>
        </w:rPr>
      </w:pPr>
    </w:p>
    <w:p w14:paraId="15C1B534"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5 – TRAVAIL DE NUIT</w:t>
      </w:r>
    </w:p>
    <w:p w14:paraId="43513CBE" w14:textId="77777777" w:rsidR="007162F2" w:rsidRPr="00BE666F" w:rsidRDefault="007162F2" w:rsidP="007162F2">
      <w:pPr>
        <w:jc w:val="both"/>
        <w:rPr>
          <w:rFonts w:eastAsia="Calibri" w:cs="Times New Roman"/>
        </w:rPr>
      </w:pPr>
      <w:r w:rsidRPr="00BE666F">
        <w:rPr>
          <w:rFonts w:eastAsia="Calibri" w:cs="Times New Roman"/>
        </w:rPr>
        <w:t>Tout travail effectué entre 21 heures et 6 heures constitue du travail de nuit au sens de l’article L. 3122-1 du Code du travail,</w:t>
      </w:r>
      <w:r>
        <w:rPr>
          <w:rFonts w:eastAsia="Calibri" w:cs="Times New Roman"/>
        </w:rPr>
        <w:t xml:space="preserve"> et</w:t>
      </w:r>
      <w:r w:rsidRPr="00BE666F">
        <w:rPr>
          <w:rFonts w:eastAsia="Calibri" w:cs="Times New Roman"/>
        </w:rPr>
        <w:t xml:space="preserve"> ouvre droit à une majoration de </w:t>
      </w:r>
      <w:sdt>
        <w:sdtPr>
          <w:rPr>
            <w:rFonts w:eastAsia="Calibri" w:cs="Times New Roman"/>
          </w:rPr>
          <w:id w:val="2004854827"/>
          <w:placeholder>
            <w:docPart w:val="93A0B59BBBA94202AFEAD9AC9C92284B"/>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sdtContent>
      </w:sdt>
      <w:r w:rsidRPr="00BE666F">
        <w:rPr>
          <w:rFonts w:eastAsia="Calibri" w:cs="Times New Roman"/>
        </w:rPr>
        <w:t> % pour chaque heure réalisée dans cet intervalle.</w:t>
      </w:r>
    </w:p>
    <w:p w14:paraId="1E942F59" w14:textId="77777777" w:rsidR="007162F2" w:rsidRPr="00BE666F" w:rsidRDefault="007162F2" w:rsidP="007162F2">
      <w:pPr>
        <w:jc w:val="both"/>
        <w:rPr>
          <w:rFonts w:eastAsia="Calibri" w:cs="Times New Roman"/>
        </w:rPr>
      </w:pPr>
      <w:r w:rsidRPr="00BE666F">
        <w:rPr>
          <w:rFonts w:eastAsia="Calibri" w:cs="Times New Roman"/>
        </w:rPr>
        <w:lastRenderedPageBreak/>
        <w:t xml:space="preserve">Pour les salariés bénéficiant du statut de travailleur de nuit, au titre de l’accord collectif national du 12 juillet 2006 relatif au travail de nuit des ouvriers, des ETAM et des cadres des entreprises du Bâtiment et des Travaux Publics, les heures effectuées la nuit sont majorées de </w:t>
      </w:r>
      <w:sdt>
        <w:sdtPr>
          <w:rPr>
            <w:rFonts w:eastAsia="Calibri" w:cs="Times New Roman"/>
          </w:rPr>
          <w:id w:val="-513309598"/>
          <w:placeholder>
            <w:docPart w:val="F218C830D6B148D5B00087DE4A468418"/>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sdtContent>
      </w:sdt>
      <w:r w:rsidRPr="00BE666F">
        <w:rPr>
          <w:rFonts w:eastAsia="Calibri" w:cs="Times New Roman"/>
        </w:rPr>
        <w:t> %.</w:t>
      </w:r>
    </w:p>
    <w:p w14:paraId="35E9398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 xml:space="preserve">ARTICLE 6 – EMBAUCHE OU RUPTURE DU CONTRAT DE TRAVAIL AU COURS DE LA PÉRIODE DE RÉFERENCE </w:t>
      </w:r>
    </w:p>
    <w:p w14:paraId="4F4FF157" w14:textId="77777777" w:rsidR="007162F2" w:rsidRDefault="007162F2" w:rsidP="007162F2">
      <w:pPr>
        <w:jc w:val="both"/>
        <w:rPr>
          <w:rFonts w:eastAsia="Calibri" w:cs="Times New Roman"/>
        </w:rPr>
      </w:pPr>
      <w:r w:rsidRPr="00BE666F">
        <w:rPr>
          <w:rFonts w:eastAsia="Calibri" w:cs="Times New Roman"/>
        </w:rPr>
        <w:t xml:space="preserve">Lorsqu'un salarié n'aura pas accompli la totalité de la période de référence, du fait de son entrée ou de son départ en cours de période de décompte de l’horaire, sa rémunération devra être régularisée sur la base de son temps réel de travail par rapport à la durée hebdomadaire moyenne de </w:t>
      </w:r>
      <w:sdt>
        <w:sdtPr>
          <w:rPr>
            <w:rFonts w:eastAsia="Calibri" w:cs="Times New Roman"/>
          </w:rPr>
          <w:id w:val="-163935792"/>
          <w:placeholder>
            <w:docPart w:val="11CE6E7F06D34467968DDA690D05FF21"/>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calculée sur la période de travail du salarié, hors les jours fériés et les congés payés.</w:t>
      </w:r>
    </w:p>
    <w:p w14:paraId="48EA6A86" w14:textId="77777777" w:rsidR="007162F2" w:rsidRPr="00BE666F" w:rsidRDefault="007162F2" w:rsidP="007162F2">
      <w:pPr>
        <w:jc w:val="both"/>
        <w:rPr>
          <w:rFonts w:eastAsia="Calibri" w:cs="Times New Roman"/>
        </w:rPr>
      </w:pPr>
      <w:r>
        <w:rPr>
          <w:rFonts w:eastAsia="Calibri" w:cs="Times New Roman"/>
        </w:rPr>
        <w:t>Les heures correspondant aux périodes non travaillées, du fait du départ ou de l’entrée en cours d’année, ne doivent pas être déduites du seuil de déclenchement des heures supplémentaires.</w:t>
      </w:r>
    </w:p>
    <w:p w14:paraId="6405814D" w14:textId="77777777" w:rsidR="007162F2" w:rsidRPr="00BE666F" w:rsidRDefault="007162F2" w:rsidP="007162F2">
      <w:pPr>
        <w:jc w:val="both"/>
        <w:rPr>
          <w:rFonts w:eastAsia="Calibri" w:cs="Times New Roman"/>
        </w:rPr>
      </w:pPr>
      <w:r>
        <w:rPr>
          <w:rFonts w:eastAsia="Calibri" w:cs="Times New Roman"/>
        </w:rPr>
        <w:t>Ainsi, 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 lorsque ces heures constituent des heures supplémentaires au sens de l’article 4 du présent accord.</w:t>
      </w:r>
      <w:r w:rsidRPr="00BE666F">
        <w:rPr>
          <w:rFonts w:eastAsia="Calibri" w:cs="Times New Roman"/>
        </w:rPr>
        <w:t xml:space="preserve"> </w:t>
      </w:r>
    </w:p>
    <w:p w14:paraId="423E5305" w14:textId="77777777" w:rsidR="007162F2" w:rsidRPr="00BE666F" w:rsidRDefault="007162F2" w:rsidP="007162F2">
      <w:pPr>
        <w:jc w:val="both"/>
        <w:rPr>
          <w:rFonts w:eastAsia="Calibri" w:cs="Times New Roman"/>
        </w:rPr>
      </w:pPr>
      <w:r w:rsidRPr="00905598">
        <w:rPr>
          <w:rFonts w:eastAsia="Calibri" w:cs="Times New Roman"/>
        </w:rPr>
        <w:t>Dans le cas où elle fait apparaître un trop-versé, celui-ci constitue des avances en espèces si le</w:t>
      </w:r>
      <w:r>
        <w:rPr>
          <w:rFonts w:eastAsia="Calibri" w:cs="Times New Roman"/>
        </w:rPr>
        <w:t xml:space="preserve"> contrat est rompu pour un motif de faute grave, de faute lourde ou de démission</w:t>
      </w:r>
      <w:r w:rsidRPr="00BE666F">
        <w:rPr>
          <w:rFonts w:eastAsia="Calibri" w:cs="Times New Roman"/>
        </w:rPr>
        <w:t xml:space="preserve">. </w:t>
      </w:r>
      <w:r>
        <w:rPr>
          <w:rFonts w:eastAsia="Calibri" w:cs="Times New Roman"/>
        </w:rPr>
        <w:t>Les</w:t>
      </w:r>
      <w:r w:rsidRPr="00BE666F">
        <w:rPr>
          <w:rFonts w:eastAsia="Calibri" w:cs="Times New Roman"/>
        </w:rPr>
        <w:t xml:space="preserve"> modalités de remboursement sont fixées à l’article L. 3251-3 du Code du travail</w:t>
      </w:r>
      <w:r>
        <w:rPr>
          <w:rFonts w:eastAsia="Calibri" w:cs="Times New Roman"/>
        </w:rPr>
        <w:t xml:space="preserve">. </w:t>
      </w:r>
    </w:p>
    <w:p w14:paraId="6C03BDCE"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III – MODALITÉS DE MODULATION DU TEMPS DE TRAVAIL</w:t>
      </w:r>
    </w:p>
    <w:p w14:paraId="6695839E" w14:textId="77777777" w:rsidR="007162F2" w:rsidRPr="00BE666F" w:rsidRDefault="007162F2" w:rsidP="007162F2">
      <w:pPr>
        <w:jc w:val="center"/>
        <w:rPr>
          <w:rFonts w:ascii="Segoe UI Symbol" w:eastAsia="Calibri" w:hAnsi="Segoe UI Symbol" w:cs="Times New Roman"/>
          <w:b/>
          <w:sz w:val="24"/>
          <w:u w:val="single"/>
        </w:rPr>
      </w:pPr>
      <w:r w:rsidRPr="00BE666F">
        <w:rPr>
          <w:rFonts w:eastAsia="Calibri" w:cs="Times New Roman"/>
          <w:b/>
          <w:sz w:val="24"/>
          <w:u w:val="single"/>
        </w:rPr>
        <w:t>ARTICLE 7 – AMPLITUDE DE LA MODULATION</w:t>
      </w:r>
    </w:p>
    <w:p w14:paraId="10E720F0" w14:textId="77777777" w:rsidR="007162F2" w:rsidRPr="00BE666F" w:rsidRDefault="007162F2" w:rsidP="007162F2">
      <w:pPr>
        <w:jc w:val="both"/>
        <w:rPr>
          <w:rFonts w:eastAsia="Calibri" w:cs="Times New Roman"/>
        </w:rPr>
      </w:pPr>
      <w:r w:rsidRPr="00BE666F">
        <w:rPr>
          <w:rFonts w:eastAsia="Calibri" w:cs="Times New Roman"/>
        </w:rPr>
        <w:t>Les parties conviennent que l'horaire de travail programmé peut varier d'une semaine à l'autre dans les limites maximale</w:t>
      </w:r>
      <w:r>
        <w:rPr>
          <w:rFonts w:eastAsia="Calibri" w:cs="Times New Roman"/>
        </w:rPr>
        <w:t>s</w:t>
      </w:r>
      <w:r w:rsidRPr="00BE666F">
        <w:rPr>
          <w:rFonts w:eastAsia="Calibri" w:cs="Times New Roman"/>
        </w:rPr>
        <w:t xml:space="preserve"> de </w:t>
      </w:r>
      <w:sdt>
        <w:sdtPr>
          <w:rPr>
            <w:rFonts w:eastAsia="Calibri" w:cs="Times New Roman"/>
          </w:rPr>
          <w:id w:val="1562292543"/>
          <w:placeholder>
            <w:docPart w:val="C83F11E818A647DD902C84B4A30EE92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sdtContent>
      </w:sdt>
      <w:r w:rsidRPr="00BE666F">
        <w:rPr>
          <w:rFonts w:eastAsia="Calibri" w:cs="Times New Roman"/>
        </w:rPr>
        <w:t xml:space="preserve"> heures maximum et minimale de 0 heure hebdomadaire. Les salariés peuvent être amenés à travailler au-delà de cette limite haute de modulation, sous réserve de respecter les durées maximales de travail fixées à l’article 8 du présent accord. </w:t>
      </w:r>
    </w:p>
    <w:p w14:paraId="0DE7572E" w14:textId="77777777" w:rsidR="007162F2" w:rsidRDefault="007162F2" w:rsidP="007162F2">
      <w:pPr>
        <w:jc w:val="both"/>
        <w:rPr>
          <w:rFonts w:eastAsia="Calibri" w:cs="Times New Roman"/>
        </w:rPr>
      </w:pPr>
      <w:r w:rsidRPr="00BE666F">
        <w:rPr>
          <w:rFonts w:eastAsia="Calibri" w:cs="Times New Roman"/>
        </w:rPr>
        <w:t>Lorsque les conditions de travail sur chantier, les raisons climatiques ou les contraintes commerciales l’exigent, le nombre de jours travaillés sur une semaine civile donnée peut aussi être réduit ou augmenté par rapport à la répartition habituelle du travail du salarié, sous réserve du respect des dispositions législatives et réglementaires en vigueur relatives au repos hebdomadaire.</w:t>
      </w:r>
    </w:p>
    <w:p w14:paraId="7F0837D4" w14:textId="77777777" w:rsidR="007162F2" w:rsidRPr="00BE666F" w:rsidRDefault="007162F2" w:rsidP="007162F2">
      <w:pPr>
        <w:jc w:val="both"/>
        <w:rPr>
          <w:rFonts w:eastAsia="Calibri" w:cs="Times New Roman"/>
        </w:rPr>
      </w:pPr>
    </w:p>
    <w:p w14:paraId="7952C217"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8 – DURÉES MAXIMALES DE TRAVAIL ET REPOS MINIMAUX</w:t>
      </w:r>
    </w:p>
    <w:p w14:paraId="76ECD2C8" w14:textId="77777777" w:rsidR="007162F2" w:rsidRPr="00BE666F" w:rsidRDefault="007162F2" w:rsidP="007162F2">
      <w:pPr>
        <w:spacing w:before="120" w:after="120"/>
        <w:jc w:val="both"/>
        <w:rPr>
          <w:rFonts w:eastAsia="Calibri" w:cs="Times New Roman"/>
        </w:rPr>
      </w:pPr>
      <w:r w:rsidRPr="00BE666F">
        <w:rPr>
          <w:rFonts w:eastAsia="Calibri" w:cs="Times New Roman"/>
        </w:rPr>
        <w:t>Pour la mise en œuvre de l’annualisation dans le cadre du présent accord, sont applicables, sauf dérogation de l'inspecteur du travail, les durées maximales de travail ci-après :</w:t>
      </w:r>
    </w:p>
    <w:p w14:paraId="765F282E"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lastRenderedPageBreak/>
        <w:t xml:space="preserve">durée maximale journalière : 10 heures. Elle peut être augmentée de 2 heures en cas d’activité accrue ou pour des motifs liés à l’organisation de l’entreprise. Il n'existe pas de durée minimale de travail journalière ; </w:t>
      </w:r>
    </w:p>
    <w:p w14:paraId="3B9571B6"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maximale du travail au cours d'une même semaine : 48 heures</w:t>
      </w:r>
      <w:r>
        <w:rPr>
          <w:rFonts w:eastAsia="Calibri" w:cs="Times New Roman"/>
        </w:rPr>
        <w:t> ;</w:t>
      </w:r>
    </w:p>
    <w:p w14:paraId="6F38167A" w14:textId="77777777" w:rsidR="007162F2" w:rsidRPr="00BE666F" w:rsidRDefault="007162F2" w:rsidP="007162F2">
      <w:pPr>
        <w:numPr>
          <w:ilvl w:val="0"/>
          <w:numId w:val="2"/>
        </w:numPr>
        <w:spacing w:before="120" w:after="120"/>
        <w:jc w:val="both"/>
        <w:rPr>
          <w:rFonts w:eastAsia="Calibri" w:cs="Times New Roman"/>
        </w:rPr>
      </w:pPr>
      <w:r w:rsidRPr="00BE666F">
        <w:rPr>
          <w:rFonts w:eastAsia="Calibri" w:cs="Times New Roman"/>
        </w:rPr>
        <w:t>durée moyenne hebdomadaire du travail calculée sur une période quelconque de 12</w:t>
      </w:r>
      <w:r>
        <w:rPr>
          <w:rFonts w:eastAsia="Calibri" w:cs="Times New Roman"/>
        </w:rPr>
        <w:t> </w:t>
      </w:r>
      <w:r w:rsidRPr="00BE666F">
        <w:rPr>
          <w:rFonts w:eastAsia="Calibri" w:cs="Times New Roman"/>
        </w:rPr>
        <w:t>semaines consécutives : 46 heures.</w:t>
      </w:r>
    </w:p>
    <w:p w14:paraId="55C32B79"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Tout salarié bénéficie d’un repos quotidien d’une durée minimale de 11 heures consécutives et d’un repos hebdomadaire d’une durée minimale de 24 heures consécutives, sauf dérogations dans les conditions fixées par les dispositions législatives et réglementaires. </w:t>
      </w:r>
    </w:p>
    <w:p w14:paraId="3B67A330"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9 – PROGRAMMATION INDICATIVE</w:t>
      </w:r>
    </w:p>
    <w:p w14:paraId="11EC474D" w14:textId="77777777" w:rsidR="007162F2" w:rsidRPr="00BE666F" w:rsidRDefault="007162F2" w:rsidP="007162F2">
      <w:pPr>
        <w:jc w:val="both"/>
        <w:rPr>
          <w:rFonts w:eastAsia="Calibri" w:cs="Times New Roman"/>
        </w:rPr>
      </w:pPr>
      <w:r w:rsidRPr="00BE666F">
        <w:rPr>
          <w:rFonts w:eastAsia="Calibri" w:cs="Times New Roman"/>
        </w:rPr>
        <w:t xml:space="preserve">Le calendrier prévisionnel de la période d'annualisation est établi selon une programmation indicative annuelle qui fera l'objet d'une consultation du comité social et économique, s’il existe ; ainsi que d'un affichage, au plus tard le </w:t>
      </w:r>
      <w:sdt>
        <w:sdtPr>
          <w:rPr>
            <w:rFonts w:eastAsia="Calibri" w:cs="Times New Roman"/>
          </w:rPr>
          <w:id w:val="793021458"/>
          <w:placeholder>
            <w:docPart w:val="A8D0831A817A4A1BA401D8A5324C37B4"/>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sdtContent>
      </w:sdt>
      <w:r w:rsidRPr="00BE666F">
        <w:rPr>
          <w:rFonts w:eastAsia="Calibri" w:cs="Times New Roman"/>
        </w:rPr>
        <w:t>, lorsque les données permettent de connaître avec suffisamment de précisions les volumes d'activités nécessaires.</w:t>
      </w:r>
    </w:p>
    <w:p w14:paraId="307806CD" w14:textId="77777777" w:rsidR="007162F2" w:rsidRPr="00BE666F" w:rsidRDefault="007162F2" w:rsidP="007162F2">
      <w:pPr>
        <w:jc w:val="both"/>
        <w:rPr>
          <w:rFonts w:eastAsia="Calibri" w:cs="Times New Roman"/>
        </w:rPr>
      </w:pPr>
      <w:r w:rsidRPr="00BE666F">
        <w:rPr>
          <w:rFonts w:eastAsia="Calibri" w:cs="Times New Roman"/>
        </w:rPr>
        <w:t>Cette programmation indicative initiale est un préalable à l'ouverture de la période de modulation et comporte les périodes prévisibles de forte activité, d'activité normale et les périodes de faible activité, voire d'absence totale d'activité pour le personnel des chantiers et d’atelier.</w:t>
      </w:r>
    </w:p>
    <w:p w14:paraId="07A9B84C" w14:textId="77777777" w:rsidR="007162F2" w:rsidRPr="00BE666F" w:rsidRDefault="007162F2" w:rsidP="007162F2">
      <w:pPr>
        <w:jc w:val="both"/>
        <w:rPr>
          <w:rFonts w:eastAsia="Calibri" w:cs="Times New Roman"/>
        </w:rPr>
      </w:pPr>
      <w:r w:rsidRPr="00BE666F">
        <w:rPr>
          <w:rFonts w:eastAsia="Calibri" w:cs="Times New Roman"/>
        </w:rPr>
        <w:t xml:space="preserve">Toutefois, cette programmation peut évoluer en fonction des chantiers, de leurs aléas, du climat ou de circonstances exceptionnelles. Dans ce cas, cette programmation pourra être affinée après information du comité social et économique, s’il existe. </w:t>
      </w:r>
    </w:p>
    <w:p w14:paraId="150FFC93" w14:textId="77777777" w:rsidR="007162F2" w:rsidRPr="00BE666F" w:rsidRDefault="007162F2" w:rsidP="007162F2">
      <w:pPr>
        <w:jc w:val="both"/>
        <w:rPr>
          <w:rFonts w:eastAsia="Calibri" w:cs="Times New Roman"/>
        </w:rPr>
      </w:pPr>
      <w:r w:rsidRPr="00BE666F">
        <w:rPr>
          <w:rFonts w:eastAsia="Calibri" w:cs="Times New Roman"/>
        </w:rPr>
        <w:t xml:space="preserve">Il est convenu que les salariés devront être informés en cas de modification de cette dernière par voie d'affichage de l'horaire, au moins </w:t>
      </w:r>
      <w:sdt>
        <w:sdtPr>
          <w:rPr>
            <w:rFonts w:eastAsia="Calibri" w:cs="Times New Roman"/>
          </w:rPr>
          <w:id w:val="-400671911"/>
          <w:placeholder>
            <w:docPart w:val="731F6E8CB4A74CF6B0EBDD9A2A5AE034"/>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522672944"/>
          <w:placeholder>
            <w:docPart w:val="D9B5524DED54445BB33270E89BEE6E40"/>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sdtContent>
      </w:sdt>
      <w:r w:rsidRPr="00BE666F">
        <w:rPr>
          <w:rFonts w:eastAsia="Calibri" w:cs="Times New Roman"/>
        </w:rPr>
        <w:t xml:space="preserve"> </w:t>
      </w:r>
      <w:r w:rsidRPr="00AD3C2F">
        <w:rPr>
          <w:rFonts w:eastAsia="Calibri" w:cs="Times New Roman"/>
        </w:rPr>
        <w:t xml:space="preserve">précédant la prise d’effet de la modification. Ce délai peut être abaissé </w:t>
      </w:r>
      <w:sdt>
        <w:sdtPr>
          <w:rPr>
            <w:rFonts w:eastAsia="Calibri" w:cs="Times New Roman"/>
          </w:rPr>
          <w:id w:val="-1483544767"/>
          <w:placeholder>
            <w:docPart w:val="93383975AB464D81BBA3BA1AFB82463B"/>
          </w:placeholder>
          <w:showingPlcHdr/>
        </w:sdtPr>
        <w:sdtEndPr/>
        <w:sdtContent>
          <w:r w:rsidRPr="00AD3C2F">
            <w:rPr>
              <w:rFonts w:eastAsia="Calibri" w:cs="Times New Roman"/>
              <w:color w:val="FF0000"/>
            </w:rPr>
            <w:t>&lt;À COMPLÉTER</w:t>
          </w:r>
          <w:r w:rsidRPr="00AD3C2F">
            <w:rPr>
              <w:rFonts w:eastAsia="Calibri" w:cs="Times New Roman"/>
              <w:color w:val="FF0000"/>
              <w:vertAlign w:val="superscript"/>
            </w:rPr>
            <w:t>15</w:t>
          </w:r>
          <w:r w:rsidRPr="00AD3C2F">
            <w:rPr>
              <w:rFonts w:eastAsia="Calibri" w:cs="Times New Roman"/>
              <w:color w:val="FF0000"/>
            </w:rPr>
            <w:t>&gt;</w:t>
          </w:r>
        </w:sdtContent>
      </w:sdt>
      <w:r w:rsidRPr="00AD3C2F">
        <w:rPr>
          <w:rFonts w:eastAsia="Calibri" w:cs="Times New Roman"/>
        </w:rPr>
        <w:t xml:space="preserve"> à jours</w:t>
      </w:r>
      <w:r w:rsidRPr="00BE666F">
        <w:rPr>
          <w:rFonts w:eastAsia="Calibri" w:cs="Times New Roman"/>
        </w:rPr>
        <w:t xml:space="preserve"> </w:t>
      </w:r>
      <w:sdt>
        <w:sdtPr>
          <w:rPr>
            <w:rFonts w:eastAsia="Calibri" w:cs="Times New Roman"/>
          </w:rPr>
          <w:id w:val="318547917"/>
          <w:placeholder>
            <w:docPart w:val="82038D7C82EE4134BB23FBC1DCE2AC77"/>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sdtContent>
      </w:sdt>
      <w:r w:rsidRPr="00BE666F">
        <w:rPr>
          <w:rFonts w:eastAsia="Calibri" w:cs="Times New Roman"/>
        </w:rPr>
        <w:t xml:space="preserve"> lorsque les contraintes ou les circonstances particulières affectent de manière non prévisible le fonctionnement de l’entreprise, notamment en cas d’absence imprévue du personnel, de baisse non prévisible ou d’accroissement exceptionnel des commandes.</w:t>
      </w:r>
    </w:p>
    <w:p w14:paraId="21595963" w14:textId="77777777" w:rsidR="007162F2" w:rsidRPr="00BE666F" w:rsidRDefault="007162F2" w:rsidP="007162F2">
      <w:pPr>
        <w:jc w:val="both"/>
        <w:rPr>
          <w:rFonts w:eastAsia="Calibri" w:cs="Times New Roman"/>
        </w:rPr>
      </w:pPr>
      <w:r w:rsidRPr="00BE666F">
        <w:rPr>
          <w:rFonts w:eastAsia="Calibri" w:cs="Times New Roman"/>
        </w:rPr>
        <w:t>Cette programmation indicative n'exclut pas la possibilité que certaines équipes ou catégories de salariés travaillent selon des horaires différents en raison du volume, de la nature et des conditions d’exécution des travaux. La programmation peut donc être adaptée selon les services mais, en tout état de cause, elle devra être communiquée et affichée suivant les modalités visées au présent article.</w:t>
      </w:r>
    </w:p>
    <w:p w14:paraId="7BC6F777"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10 – LISSAGE DE LA R</w:t>
      </w:r>
      <w:r>
        <w:rPr>
          <w:rFonts w:eastAsia="Calibri" w:cs="Times New Roman"/>
          <w:b/>
          <w:sz w:val="24"/>
          <w:u w:val="single"/>
        </w:rPr>
        <w:t>É</w:t>
      </w:r>
      <w:r w:rsidRPr="00BE666F">
        <w:rPr>
          <w:rFonts w:eastAsia="Calibri" w:cs="Times New Roman"/>
          <w:b/>
          <w:sz w:val="24"/>
          <w:u w:val="single"/>
        </w:rPr>
        <w:t>MUN</w:t>
      </w:r>
      <w:r>
        <w:rPr>
          <w:rFonts w:eastAsia="Calibri" w:cs="Times New Roman"/>
          <w:b/>
          <w:sz w:val="24"/>
          <w:u w:val="single"/>
        </w:rPr>
        <w:t>É</w:t>
      </w:r>
      <w:r w:rsidRPr="00BE666F">
        <w:rPr>
          <w:rFonts w:eastAsia="Calibri" w:cs="Times New Roman"/>
          <w:b/>
          <w:sz w:val="24"/>
          <w:u w:val="single"/>
        </w:rPr>
        <w:t>RATION</w:t>
      </w:r>
    </w:p>
    <w:p w14:paraId="1B107B88" w14:textId="77777777" w:rsidR="007162F2" w:rsidRPr="00BE666F" w:rsidRDefault="007162F2" w:rsidP="007162F2">
      <w:pPr>
        <w:jc w:val="both"/>
        <w:rPr>
          <w:rFonts w:eastAsia="Calibri" w:cs="Times New Roman"/>
        </w:rPr>
      </w:pPr>
      <w:r w:rsidRPr="00BE666F">
        <w:rPr>
          <w:rFonts w:eastAsia="Calibri" w:cs="Times New Roman"/>
        </w:rPr>
        <w:t xml:space="preserve">La rémunération mensuelle des salariés auxquels est appliqué le régime du décompte </w:t>
      </w:r>
      <w:sdt>
        <w:sdtPr>
          <w:rPr>
            <w:rFonts w:eastAsia="Calibri" w:cs="Times New Roman"/>
          </w:rPr>
          <w:id w:val="-1038582964"/>
          <w:placeholder>
            <w:docPart w:val="05344CB7DA504B00801804D948D6B798"/>
          </w:placeholder>
          <w:showingPlcHdr/>
          <w:comboBox>
            <w:listItem w:value="Choisissez un élément."/>
            <w:listItem w:displayText="annuel" w:value="annuel"/>
            <w:listItem w:displayText="semestriel" w:value="semestriel"/>
            <w:listItem w:displayText="trimestriel" w:value="trimestriel"/>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sdtContent>
      </w:sdt>
      <w:r w:rsidRPr="00BE666F">
        <w:rPr>
          <w:rFonts w:eastAsia="Calibri" w:cs="Times New Roman"/>
        </w:rPr>
        <w:t xml:space="preserve"> du temps de travail est lissée sur la base de la durée hebdomadaire moyenne de travail de </w:t>
      </w:r>
      <w:sdt>
        <w:sdtPr>
          <w:rPr>
            <w:rFonts w:eastAsia="Calibri" w:cs="Times New Roman"/>
          </w:rPr>
          <w:id w:val="-2138555869"/>
          <w:placeholder>
            <w:docPart w:val="792EC4DAE6F448BFB2CFC86DB1035686"/>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prévue à l’article 1 du présent accord. </w:t>
      </w:r>
    </w:p>
    <w:p w14:paraId="625FC814" w14:textId="77777777" w:rsidR="007162F2" w:rsidRPr="00BE666F" w:rsidRDefault="007162F2" w:rsidP="007162F2">
      <w:pPr>
        <w:jc w:val="both"/>
        <w:rPr>
          <w:rFonts w:eastAsia="Calibri" w:cs="Times New Roman"/>
        </w:rPr>
      </w:pPr>
      <w:r w:rsidRPr="00BE666F">
        <w:rPr>
          <w:rFonts w:eastAsia="Calibri" w:cs="Times New Roman"/>
        </w:rPr>
        <w:t xml:space="preserve">Les heures supplémentaires seront payées, ainsi que leur majoration, avec le salaire du mois considéré pour les heures effectuées au-delà de </w:t>
      </w:r>
      <w:sdt>
        <w:sdtPr>
          <w:rPr>
            <w:rFonts w:eastAsia="Calibri" w:cs="Times New Roman"/>
          </w:rPr>
          <w:id w:val="-1425252188"/>
          <w:placeholder>
            <w:docPart w:val="984A45FB24554FB193CAEDBADF530E78"/>
          </w:placeholder>
          <w:showingPlcHdr/>
          <w:comboBox>
            <w:listItem w:value="Choisissez un élément."/>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heures par semaine ; et en fin de période de modulation pour les heures supplémentaires effectuées au-delà </w:t>
      </w:r>
      <w:r w:rsidRPr="00BE666F">
        <w:rPr>
          <w:rFonts w:eastAsia="Calibri" w:cs="Times New Roman"/>
        </w:rPr>
        <w:lastRenderedPageBreak/>
        <w:t>du seuil déterminé à l’article 4.1, déduction faite des heures supplémentaires déjà payées au cours de la période de modulation.</w:t>
      </w:r>
    </w:p>
    <w:p w14:paraId="0F8B7F89"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11 – ABSENCES</w:t>
      </w:r>
    </w:p>
    <w:p w14:paraId="75A85D31" w14:textId="77777777" w:rsidR="007162F2" w:rsidRPr="00BE666F" w:rsidRDefault="007162F2" w:rsidP="007162F2">
      <w:pPr>
        <w:jc w:val="both"/>
        <w:rPr>
          <w:rFonts w:eastAsia="Calibri" w:cs="Times New Roman"/>
        </w:rPr>
      </w:pPr>
      <w:r w:rsidRPr="00BE666F">
        <w:rPr>
          <w:rFonts w:eastAsia="Calibri" w:cs="Times New Roman"/>
        </w:rPr>
        <w:t xml:space="preserve">En cas d’absence individuelle, non assimilée à du temps de travail effectif, les heures qui auraient dû être effectuées par le salarié seront comptabilisées pour l’appréciation du volume horaire total à effectuer sur la période de référence, de telle sorte que l’absence du salarié ne le conduise pas à récupérer les heures ainsi perdues, à l’exception des cas où la législation autorise cette récupération. </w:t>
      </w:r>
      <w:r>
        <w:rPr>
          <w:rFonts w:eastAsia="Calibri" w:cs="Times New Roman"/>
        </w:rPr>
        <w:t>Les heures correspondant aux périodes non travaillées du fait de l’absence ne doivent donc pas être déduites du seuil de déclenchement des heures supplémentaires.</w:t>
      </w:r>
    </w:p>
    <w:p w14:paraId="570C2A5E" w14:textId="77777777" w:rsidR="007162F2" w:rsidRPr="00BE666F" w:rsidRDefault="007162F2" w:rsidP="007162F2">
      <w:pPr>
        <w:jc w:val="both"/>
        <w:rPr>
          <w:rFonts w:eastAsia="Calibri" w:cs="Times New Roman"/>
        </w:rPr>
      </w:pPr>
      <w:r w:rsidRPr="00BE666F">
        <w:rPr>
          <w:rFonts w:eastAsia="Calibri" w:cs="Times New Roman"/>
        </w:rPr>
        <w:t xml:space="preserve">La rémunération lissée sert de base au calcul de l'indemnisation chaque fois que celle-ci est due par l'employeur pour toute période non travaillée qui n’est pas liée à la modulation, telle que l'absence pour maladie ou maternité. Elle sert également de base au calcul de l'indemnité due en cas de rupture du contrat de travail. </w:t>
      </w:r>
    </w:p>
    <w:p w14:paraId="08C244E0" w14:textId="77777777" w:rsidR="007162F2" w:rsidRPr="00BE666F" w:rsidRDefault="007162F2" w:rsidP="007162F2">
      <w:pPr>
        <w:jc w:val="both"/>
        <w:rPr>
          <w:rFonts w:eastAsia="Calibri" w:cs="Times New Roman"/>
        </w:rPr>
      </w:pPr>
      <w:r w:rsidRPr="00BE666F">
        <w:rPr>
          <w:rFonts w:eastAsia="Calibri" w:cs="Times New Roman"/>
        </w:rPr>
        <w:t>En cas d’absences rémunérées par l’employeur ou indemnisées par un organisme tiers, la rémunération est réduite proportionnellement au nombre d’heures d’absence calculé par rapport à la durée collective moyenne fixée à l’article 1 du présent accord. Lorsque l’absence n’est ni rémunérée ni indemnisée, la rémunération est réduite par le nombre d’heure</w:t>
      </w:r>
      <w:r>
        <w:rPr>
          <w:rFonts w:eastAsia="Calibri" w:cs="Times New Roman"/>
        </w:rPr>
        <w:t>s</w:t>
      </w:r>
      <w:r w:rsidRPr="00BE666F">
        <w:rPr>
          <w:rFonts w:eastAsia="Calibri" w:cs="Times New Roman"/>
        </w:rPr>
        <w:t xml:space="preserve"> d’absence calculé en fonction du nombre réel d’heures de travail que comporte la période d’absence.</w:t>
      </w:r>
    </w:p>
    <w:p w14:paraId="1FD8E7FF" w14:textId="77777777" w:rsidR="007162F2" w:rsidRPr="00BE666F" w:rsidRDefault="007162F2" w:rsidP="007162F2">
      <w:pPr>
        <w:spacing w:before="360" w:after="360"/>
        <w:jc w:val="center"/>
        <w:rPr>
          <w:rFonts w:eastAsia="Calibri" w:cs="Times New Roman"/>
          <w:b/>
          <w:sz w:val="28"/>
        </w:rPr>
      </w:pPr>
      <w:r w:rsidRPr="00BE666F">
        <w:rPr>
          <w:rFonts w:eastAsia="Calibri" w:cs="Times New Roman"/>
          <w:b/>
          <w:sz w:val="28"/>
        </w:rPr>
        <w:t>TITRE IV – MODALITÉS D’AMÉNAGEMENT ET DE MODULATION PROPRES AU TEMPS PARTIEL</w:t>
      </w:r>
    </w:p>
    <w:p w14:paraId="5F48D1F7"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12 – SALARIÉS CONCERNÉS</w:t>
      </w:r>
    </w:p>
    <w:p w14:paraId="07ABD0A4" w14:textId="77777777" w:rsidR="007162F2" w:rsidRDefault="007162F2" w:rsidP="007162F2">
      <w:pPr>
        <w:jc w:val="both"/>
        <w:rPr>
          <w:rFonts w:eastAsia="Calibri" w:cs="Times New Roman"/>
        </w:rPr>
      </w:pPr>
      <w:r w:rsidRPr="00BE666F">
        <w:rPr>
          <w:rFonts w:eastAsia="Calibri" w:cs="Times New Roman"/>
        </w:rPr>
        <w:t xml:space="preserve">Sont considérés comme des salariés à temps partiel ceux dont le contrat de travail fixe une durée de travail inférieure à </w:t>
      </w:r>
      <w:sdt>
        <w:sdtPr>
          <w:rPr>
            <w:rFonts w:eastAsia="Calibri" w:cs="Times New Roman"/>
          </w:rPr>
          <w:id w:val="-787579489"/>
          <w:placeholder>
            <w:docPart w:val="E0854442B6214E829AE8ABD45BC9DEE5"/>
          </w:placeholder>
          <w:showingPlcHdr/>
          <w:comboBox>
            <w:listItem w:value="Choisissez un élément."/>
            <w:listItem w:displayText="1607 heures calculées" w:value="1607 heures calculées"/>
            <w:listItem w:displayText="la durée hebdomadaire moyenne de 35 heures calculée" w:value="la durée hebdomadaire moyenne de 35 heures calculé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sur la période de référence prévue à l’article 3 du présent accord.</w:t>
      </w:r>
    </w:p>
    <w:p w14:paraId="656FEA3C" w14:textId="77777777" w:rsidR="007162F2" w:rsidRPr="00BE666F" w:rsidRDefault="007162F2" w:rsidP="007162F2">
      <w:pPr>
        <w:jc w:val="both"/>
        <w:rPr>
          <w:rFonts w:eastAsia="Calibri" w:cs="Times New Roman"/>
        </w:rPr>
      </w:pPr>
      <w:r>
        <w:rPr>
          <w:rFonts w:eastAsia="Calibri" w:cs="Times New Roman"/>
        </w:rPr>
        <w:t>Les dispositions prévues par le présent accord leur sont intégralement applicables. Elles font toutefois l’objet des adaptations prévues par les articles 13 à 15 suivants.</w:t>
      </w:r>
    </w:p>
    <w:p w14:paraId="1179E4A7" w14:textId="77777777" w:rsidR="007162F2" w:rsidRPr="00BE666F" w:rsidRDefault="007162F2" w:rsidP="007162F2">
      <w:pPr>
        <w:jc w:val="center"/>
        <w:rPr>
          <w:rFonts w:eastAsia="Calibri" w:cs="Times New Roman"/>
          <w:b/>
          <w:u w:val="single"/>
        </w:rPr>
      </w:pPr>
      <w:r w:rsidRPr="00BE666F">
        <w:rPr>
          <w:rFonts w:eastAsia="Calibri" w:cs="Times New Roman"/>
          <w:b/>
          <w:u w:val="single"/>
        </w:rPr>
        <w:t>ARTICLE 13 – RÉPARTITION DU TEMPS DE TRAVAIL</w:t>
      </w:r>
    </w:p>
    <w:p w14:paraId="0C45A0E1" w14:textId="77777777" w:rsidR="007162F2" w:rsidRPr="00BE666F" w:rsidRDefault="007162F2" w:rsidP="007162F2">
      <w:pPr>
        <w:spacing w:before="120" w:after="120"/>
        <w:jc w:val="both"/>
        <w:rPr>
          <w:rFonts w:eastAsia="Calibri" w:cs="Times New Roman"/>
          <w:b/>
        </w:rPr>
      </w:pPr>
      <w:r w:rsidRPr="00BE666F">
        <w:rPr>
          <w:rFonts w:eastAsia="Calibri" w:cs="Times New Roman"/>
          <w:b/>
        </w:rPr>
        <w:t>13.1. – Temps partiel modulé</w:t>
      </w:r>
    </w:p>
    <w:p w14:paraId="663992C8"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L’horaire hebdomadaire de travail des salariés à temps partiel peut varier autour de la durée moyenne de travail fixée par leur contrat de travail et calculée sur la période de référence, dans les limites suivantes : </w:t>
      </w:r>
    </w:p>
    <w:p w14:paraId="49C0E197"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la durée minimale hebdomadaire de travail est fixée à 24 heures hebdomadaires, ou son équivalent mensuel. Ce plancher de modulation peut être abaissé dans les cas prévus par l’article L. 3123-7 du Code du travail ;</w:t>
      </w:r>
    </w:p>
    <w:p w14:paraId="079B3D05" w14:textId="77777777" w:rsidR="007162F2" w:rsidRPr="00BE666F" w:rsidRDefault="007162F2" w:rsidP="007162F2">
      <w:pPr>
        <w:numPr>
          <w:ilvl w:val="0"/>
          <w:numId w:val="1"/>
        </w:numPr>
        <w:spacing w:before="120" w:after="120"/>
        <w:jc w:val="both"/>
        <w:rPr>
          <w:rFonts w:eastAsia="Calibri" w:cs="Times New Roman"/>
        </w:rPr>
      </w:pPr>
      <w:r w:rsidRPr="00BE666F">
        <w:rPr>
          <w:rFonts w:eastAsia="Calibri" w:cs="Times New Roman"/>
        </w:rPr>
        <w:t>l’horaire collectif des salariés à temps partiel ne peut en aucun cas être porté au niveau de la durée hebdomadaire du travail de 35 heures</w:t>
      </w:r>
      <w:r>
        <w:rPr>
          <w:rFonts w:eastAsia="Calibri" w:cs="Times New Roman"/>
        </w:rPr>
        <w:t xml:space="preserve"> ou de 1607 heures sur l’année</w:t>
      </w:r>
      <w:r w:rsidRPr="00BE666F">
        <w:rPr>
          <w:rFonts w:eastAsia="Calibri" w:cs="Times New Roman"/>
        </w:rPr>
        <w:t>.</w:t>
      </w:r>
    </w:p>
    <w:p w14:paraId="69809027" w14:textId="77777777" w:rsidR="007162F2" w:rsidRPr="00BE666F" w:rsidRDefault="007162F2" w:rsidP="007162F2">
      <w:pPr>
        <w:spacing w:before="120" w:after="120"/>
        <w:jc w:val="both"/>
        <w:rPr>
          <w:rFonts w:eastAsia="Calibri" w:cs="Times New Roman"/>
        </w:rPr>
      </w:pPr>
      <w:r w:rsidRPr="00BE666F">
        <w:rPr>
          <w:rFonts w:eastAsia="Calibri" w:cs="Times New Roman"/>
        </w:rPr>
        <w:lastRenderedPageBreak/>
        <w:t>Conformément à l’article L. 3123-30 du Code du travail, chaque journée de travail ne pourra comporter qu’une seule coupure, dont la durée ne peut excéder 2 heures.</w:t>
      </w:r>
    </w:p>
    <w:p w14:paraId="04270FDF" w14:textId="77777777" w:rsidR="007162F2" w:rsidRPr="00BE666F" w:rsidRDefault="007162F2" w:rsidP="007162F2">
      <w:pPr>
        <w:spacing w:before="120" w:after="120"/>
        <w:jc w:val="both"/>
        <w:rPr>
          <w:rFonts w:eastAsia="Calibri" w:cs="Times New Roman"/>
        </w:rPr>
      </w:pPr>
      <w:r w:rsidRPr="00BE666F">
        <w:rPr>
          <w:rFonts w:eastAsia="Calibri" w:cs="Times New Roman"/>
        </w:rPr>
        <w:t>Les durées minimales de repos définies à l’article 8 du présent accord doivent être respectées.</w:t>
      </w:r>
    </w:p>
    <w:p w14:paraId="6998A079" w14:textId="77777777" w:rsidR="007162F2" w:rsidRPr="00BE666F" w:rsidRDefault="007162F2" w:rsidP="007162F2">
      <w:pPr>
        <w:spacing w:before="120" w:after="120"/>
        <w:jc w:val="both"/>
        <w:rPr>
          <w:rFonts w:eastAsia="Calibri" w:cs="Times New Roman"/>
          <w:b/>
        </w:rPr>
      </w:pPr>
      <w:r w:rsidRPr="00BE666F">
        <w:rPr>
          <w:rFonts w:eastAsia="Calibri" w:cs="Times New Roman"/>
          <w:b/>
        </w:rPr>
        <w:t>13.2. – Programmation indicative et individuelle</w:t>
      </w:r>
    </w:p>
    <w:p w14:paraId="1F512038"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La programmation indicative et individuelle de la répartition hebdomadaire de la durée du travail sur l’année sera remise par écrit à chaque salarié titulaire d’un contrat de travail à temps partiel, au moins </w:t>
      </w:r>
      <w:sdt>
        <w:sdtPr>
          <w:rPr>
            <w:rFonts w:eastAsia="Calibri" w:cs="Times New Roman"/>
          </w:rPr>
          <w:id w:val="-1724980287"/>
          <w:placeholder>
            <w:docPart w:val="0D0861E731774C64B15E45B97C13F93A"/>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sdtContent>
      </w:sdt>
      <w:r w:rsidRPr="00BE666F">
        <w:rPr>
          <w:rFonts w:eastAsia="Calibri" w:cs="Times New Roman"/>
        </w:rPr>
        <w:t xml:space="preserve"> semaines avant le début de la période de référence.</w:t>
      </w:r>
    </w:p>
    <w:p w14:paraId="064DCB28"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Cette répartition, une fois notifiée, pourra cependant être modifiée dans les cas prévus par le contrat de travail. En tout état de cause, cette modification ne pourra intervenir moins </w:t>
      </w:r>
      <w:r>
        <w:rPr>
          <w:rFonts w:eastAsia="Calibri" w:cs="Times New Roman"/>
        </w:rPr>
        <w:t xml:space="preserve">de </w:t>
      </w:r>
      <w:sdt>
        <w:sdtPr>
          <w:rPr>
            <w:rFonts w:eastAsia="Calibri" w:cs="Times New Roman"/>
          </w:rPr>
          <w:id w:val="-533428664"/>
          <w:placeholder>
            <w:docPart w:val="323AC502435144DC91D175C8BD0C6214"/>
          </w:placeholder>
          <w:comboBox>
            <w:listItem w:value="Choisissez un élément."/>
            <w:listItem w:displayText="7" w:value="7"/>
            <w:listItem w:displayText="6" w:value="6"/>
            <w:listItem w:displayText="5" w:value="5"/>
            <w:listItem w:displayText="4" w:value="4"/>
            <w:listItem w:displayText="3" w:value="3"/>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18</w:t>
          </w:r>
          <w:r w:rsidRPr="00FB112E">
            <w:rPr>
              <w:rFonts w:eastAsia="Calibri" w:cs="Times New Roman"/>
              <w:color w:val="FF0000"/>
            </w:rPr>
            <w:t>&gt;</w:t>
          </w:r>
        </w:sdtContent>
      </w:sdt>
      <w:r w:rsidRPr="00BE666F">
        <w:rPr>
          <w:rFonts w:eastAsia="Calibri" w:cs="Times New Roman"/>
        </w:rPr>
        <w:t xml:space="preserve"> jours ouvrés après la date à laquelle le salarié intéressé en a été informé. </w:t>
      </w:r>
    </w:p>
    <w:p w14:paraId="71776398" w14:textId="77777777" w:rsidR="007162F2" w:rsidRPr="00BE666F" w:rsidRDefault="007162F2" w:rsidP="007162F2">
      <w:pPr>
        <w:spacing w:before="120" w:after="120"/>
        <w:jc w:val="both"/>
        <w:rPr>
          <w:rFonts w:eastAsia="Calibri" w:cs="Times New Roman"/>
        </w:rPr>
      </w:pPr>
      <w:r w:rsidRPr="00BE666F">
        <w:rPr>
          <w:rFonts w:eastAsia="Calibri" w:cs="Times New Roman"/>
        </w:rPr>
        <w:t>Si la modification doit intervenir dans un délai inférieur à 7 jours ouvrés, l’accord du salarié sera requis et</w:t>
      </w:r>
      <w:r>
        <w:rPr>
          <w:rFonts w:eastAsia="Calibri" w:cs="Times New Roman"/>
        </w:rPr>
        <w:t xml:space="preserve">, en contrepartie, </w:t>
      </w:r>
      <w:sdt>
        <w:sdtPr>
          <w:rPr>
            <w:rFonts w:eastAsia="Calibri" w:cs="Times New Roman"/>
          </w:rPr>
          <w:id w:val="-866137876"/>
          <w:placeholder>
            <w:docPart w:val="E7C1F59075F344FFBFC71060103BD529"/>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xml:space="preserve">. </w:t>
      </w:r>
    </w:p>
    <w:p w14:paraId="0C34A28D" w14:textId="77777777" w:rsidR="007162F2" w:rsidRPr="00BE666F" w:rsidRDefault="007162F2" w:rsidP="007162F2">
      <w:pPr>
        <w:spacing w:before="120" w:after="120"/>
        <w:jc w:val="both"/>
        <w:rPr>
          <w:rFonts w:eastAsia="Calibri" w:cs="Times New Roman"/>
          <w:b/>
        </w:rPr>
      </w:pPr>
      <w:r w:rsidRPr="00BE666F">
        <w:rPr>
          <w:rFonts w:eastAsia="Calibri" w:cs="Times New Roman"/>
          <w:b/>
        </w:rPr>
        <w:t>13.3. – Communication des horaires de travail</w:t>
      </w:r>
    </w:p>
    <w:p w14:paraId="5A4CB717" w14:textId="77777777" w:rsidR="007162F2" w:rsidRPr="00BE666F" w:rsidRDefault="007162F2" w:rsidP="007162F2">
      <w:pPr>
        <w:spacing w:before="120" w:after="120"/>
        <w:jc w:val="both"/>
        <w:rPr>
          <w:rFonts w:eastAsia="Calibri" w:cs="Times New Roman"/>
        </w:rPr>
      </w:pPr>
      <w:r w:rsidRPr="00BE666F">
        <w:rPr>
          <w:rFonts w:eastAsia="Calibri" w:cs="Times New Roman"/>
        </w:rPr>
        <w:t xml:space="preserve">Les horaires hebdomadaires de travail des salariés titulaires d’un contrat à temps partiel leur sont communiqués par </w:t>
      </w:r>
      <w:sdt>
        <w:sdtPr>
          <w:rPr>
            <w:rFonts w:eastAsia="Calibri" w:cs="Times New Roman"/>
          </w:rPr>
          <w:id w:val="1585954007"/>
          <w:placeholder>
            <w:docPart w:val="346B3738378A4881A32D18AAB76A3332"/>
          </w:placeholder>
          <w:comboBox>
            <w:listItem w:value="Choisissez un élément."/>
            <w:listItem w:displayText="lettre remise en main propre contre récépissé" w:value="lettre remise en main propre contre récépissé"/>
            <w:listItem w:displayText="courriel" w:value="courriel"/>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19</w:t>
          </w:r>
          <w:r w:rsidRPr="00FB112E">
            <w:rPr>
              <w:rFonts w:eastAsia="Calibri" w:cs="Times New Roman"/>
              <w:color w:val="FF0000"/>
            </w:rPr>
            <w:t>&gt;</w:t>
          </w:r>
        </w:sdtContent>
      </w:sdt>
      <w:r w:rsidRPr="00BE666F">
        <w:rPr>
          <w:rFonts w:eastAsia="Calibri" w:cs="Times New Roman"/>
        </w:rPr>
        <w:t xml:space="preserve"> au moins </w:t>
      </w:r>
      <w:sdt>
        <w:sdtPr>
          <w:rPr>
            <w:rFonts w:eastAsia="Calibri" w:cs="Times New Roman"/>
          </w:rPr>
          <w:id w:val="-227993262"/>
          <w:placeholder>
            <w:docPart w:val="AA85631308534BE980FB3F0EA562D045"/>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color w:val="808080"/>
        </w:rPr>
        <w:t xml:space="preserve"> </w:t>
      </w:r>
      <w:r w:rsidRPr="00BE666F">
        <w:rPr>
          <w:rFonts w:eastAsia="Calibri" w:cs="Times New Roman"/>
        </w:rPr>
        <w:t xml:space="preserve">jours </w:t>
      </w:r>
      <w:sdt>
        <w:sdtPr>
          <w:rPr>
            <w:rFonts w:eastAsia="Calibri" w:cs="Times New Roman"/>
          </w:rPr>
          <w:id w:val="-1245262921"/>
          <w:placeholder>
            <w:docPart w:val="76A95493490F4515B276063CB71B1157"/>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à l’avance. Pour des besoins de service, l’horaire de travail quotidien du salarié à temps partiel pourra être modifié par son supérieur hiérarchique. Ce changement et les nouveaux horaires devront lui être notifiés au moins </w:t>
      </w:r>
      <w:sdt>
        <w:sdtPr>
          <w:rPr>
            <w:rFonts w:eastAsia="Calibri" w:cs="Times New Roman"/>
          </w:rPr>
          <w:id w:val="-2035649645"/>
          <w:placeholder>
            <w:docPart w:val="B056CE7382BB4497AB2B60004BC7FC89"/>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jours </w:t>
      </w:r>
      <w:sdt>
        <w:sdtPr>
          <w:rPr>
            <w:rFonts w:eastAsia="Calibri" w:cs="Times New Roman"/>
          </w:rPr>
          <w:id w:val="638842423"/>
          <w:placeholder>
            <w:docPart w:val="81EE80020E494AF6AEC9BFA9AC6BCD8E"/>
          </w:placeholder>
          <w:showingPlcHdr/>
          <w:comboBox>
            <w:listItem w:value="Choisissez un élément."/>
            <w:listItem w:displayText="calendaires" w:value="calendaires"/>
            <w:listItem w:displayText="ouvrables" w:value="ouvrables"/>
            <w:listItem w:displayText="ouvrés" w:value="ouvrés"/>
            <w:listItem w:displayText="francs" w:value="franc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sdtContent>
      </w:sdt>
      <w:r w:rsidRPr="00BE666F">
        <w:rPr>
          <w:rFonts w:eastAsia="Calibri" w:cs="Times New Roman"/>
        </w:rPr>
        <w:t xml:space="preserve"> avant la date à laquelle ils doivent avoir lieu.</w:t>
      </w:r>
    </w:p>
    <w:p w14:paraId="4C18CC37" w14:textId="77777777" w:rsidR="007162F2" w:rsidRPr="00BE666F" w:rsidRDefault="007162F2" w:rsidP="007162F2">
      <w:pPr>
        <w:spacing w:before="240" w:after="240"/>
        <w:jc w:val="center"/>
        <w:rPr>
          <w:rFonts w:eastAsia="Calibri" w:cs="Times New Roman"/>
          <w:b/>
          <w:sz w:val="24"/>
          <w:u w:val="single"/>
        </w:rPr>
      </w:pPr>
      <w:r w:rsidRPr="00BE666F">
        <w:rPr>
          <w:rFonts w:eastAsia="Calibri" w:cs="Times New Roman"/>
          <w:b/>
          <w:sz w:val="24"/>
          <w:u w:val="single"/>
        </w:rPr>
        <w:t>ARTICLE 14 – HEURES COMPLÉMENTAIRES</w:t>
      </w:r>
    </w:p>
    <w:p w14:paraId="6E5F322B" w14:textId="77777777" w:rsidR="007162F2" w:rsidRPr="00BE666F" w:rsidRDefault="007162F2" w:rsidP="007162F2">
      <w:pPr>
        <w:jc w:val="both"/>
        <w:rPr>
          <w:rFonts w:eastAsia="Calibri" w:cs="Times New Roman"/>
          <w:b/>
        </w:rPr>
      </w:pPr>
      <w:r w:rsidRPr="00BE666F">
        <w:rPr>
          <w:rFonts w:eastAsia="Calibri" w:cs="Times New Roman"/>
          <w:b/>
        </w:rPr>
        <w:t>14.1. – Appréciation des heures complémentaires</w:t>
      </w:r>
    </w:p>
    <w:p w14:paraId="551493CE" w14:textId="77777777" w:rsidR="007162F2" w:rsidRPr="00BE666F" w:rsidRDefault="007162F2" w:rsidP="007162F2">
      <w:pPr>
        <w:jc w:val="both"/>
        <w:rPr>
          <w:rFonts w:eastAsia="Calibri" w:cs="Times New Roman"/>
        </w:rPr>
      </w:pPr>
      <w:r w:rsidRPr="00BE666F">
        <w:rPr>
          <w:rFonts w:eastAsia="Calibri" w:cs="Times New Roman"/>
        </w:rPr>
        <w:t>Les heures accomplies par le salarié à temps partiel au-delà de la durée</w:t>
      </w:r>
      <w:r>
        <w:rPr>
          <w:rFonts w:eastAsia="Calibri" w:cs="Times New Roman"/>
        </w:rPr>
        <w:t xml:space="preserve"> moyenne de travail</w:t>
      </w:r>
      <w:r w:rsidRPr="00BE666F">
        <w:rPr>
          <w:rFonts w:eastAsia="Calibri" w:cs="Times New Roman"/>
        </w:rPr>
        <w:t xml:space="preserve"> fixée par son contrat de travail</w:t>
      </w:r>
      <w:r>
        <w:rPr>
          <w:rFonts w:eastAsia="Calibri" w:cs="Times New Roman"/>
        </w:rPr>
        <w:t xml:space="preserve">, </w:t>
      </w:r>
      <w:r w:rsidRPr="00BE666F">
        <w:rPr>
          <w:rFonts w:eastAsia="Calibri" w:cs="Times New Roman"/>
        </w:rPr>
        <w:t xml:space="preserve">et </w:t>
      </w:r>
      <w:r>
        <w:rPr>
          <w:rFonts w:eastAsia="Calibri" w:cs="Times New Roman"/>
        </w:rPr>
        <w:t xml:space="preserve">déterminées à l’issue de </w:t>
      </w:r>
      <w:r w:rsidRPr="00BE666F">
        <w:rPr>
          <w:rFonts w:eastAsia="Calibri" w:cs="Times New Roman"/>
        </w:rPr>
        <w:t xml:space="preserve">la période de référence, constituent des heures complémentaires. </w:t>
      </w:r>
    </w:p>
    <w:p w14:paraId="11772D2A" w14:textId="77777777" w:rsidR="007162F2" w:rsidRPr="00BE666F" w:rsidRDefault="007162F2" w:rsidP="007162F2">
      <w:pPr>
        <w:jc w:val="both"/>
        <w:rPr>
          <w:rFonts w:eastAsia="Calibri" w:cs="Times New Roman"/>
        </w:rPr>
      </w:pPr>
      <w:r w:rsidRPr="00BE666F">
        <w:rPr>
          <w:rFonts w:eastAsia="Calibri" w:cs="Times New Roman"/>
        </w:rPr>
        <w:t xml:space="preserve">La réalisation de ces heures complémentaires est limitée au </w:t>
      </w:r>
      <w:sdt>
        <w:sdtPr>
          <w:rPr>
            <w:rFonts w:eastAsia="Calibri" w:cs="Times New Roman"/>
            <w:color w:val="808080"/>
          </w:rPr>
          <w:id w:val="444431418"/>
          <w:placeholder>
            <w:docPart w:val="D11CF0F402F6499EB5A04E4321A8FCF6"/>
          </w:placeholder>
          <w:comboBox>
            <w:listItem w:value="Choisissez un élément."/>
            <w:listItem w:displayText="dixième" w:value="dixième"/>
            <w:listItem w:displayText="tiers" w:value="tiers"/>
            <w:listItem w:displayText="&lt;AUTRES&gt;" w:value="&lt;AUTRES&gt;"/>
          </w:comboBox>
        </w:sdtPr>
        <w:sdtEndPr/>
        <w:sdtContent>
          <w:r w:rsidRPr="00FB112E">
            <w:rPr>
              <w:rFonts w:eastAsia="Calibri" w:cs="Times New Roman"/>
              <w:color w:val="FF0000"/>
            </w:rPr>
            <w:t>&lt;CHOISISSEZ UN ÉLÉMENT</w:t>
          </w:r>
          <w:r w:rsidRPr="00FB112E">
            <w:rPr>
              <w:rFonts w:eastAsia="Calibri" w:cs="Times New Roman"/>
              <w:color w:val="FF0000"/>
              <w:vertAlign w:val="superscript"/>
            </w:rPr>
            <w:t>20</w:t>
          </w:r>
          <w:r w:rsidRPr="00FB112E">
            <w:rPr>
              <w:rFonts w:eastAsia="Calibri" w:cs="Times New Roman"/>
              <w:color w:val="FF0000"/>
            </w:rPr>
            <w:t>&gt;</w:t>
          </w:r>
        </w:sdtContent>
      </w:sdt>
      <w:r w:rsidRPr="00BE666F">
        <w:rPr>
          <w:rFonts w:eastAsia="Calibri" w:cs="Times New Roman"/>
        </w:rPr>
        <w:t xml:space="preserve"> de la durée du travail contractuelle calculée sur la période de référence. Elles ne peuvent pas avoir pour effet de porter la durée de travail accomplie par un salarié à temps partiel au niveau de la durée légale du travail de 35 heures. </w:t>
      </w:r>
    </w:p>
    <w:p w14:paraId="240C6A3E" w14:textId="77777777" w:rsidR="007162F2" w:rsidRPr="00BE666F" w:rsidRDefault="007162F2" w:rsidP="007162F2">
      <w:pPr>
        <w:jc w:val="both"/>
        <w:rPr>
          <w:rFonts w:eastAsia="Calibri" w:cs="Times New Roman"/>
          <w:b/>
        </w:rPr>
      </w:pPr>
      <w:r w:rsidRPr="00BE666F">
        <w:rPr>
          <w:rFonts w:eastAsia="Calibri" w:cs="Times New Roman"/>
          <w:b/>
        </w:rPr>
        <w:t>14.2. – Taux de majoration des heures complémentaires</w:t>
      </w:r>
    </w:p>
    <w:p w14:paraId="0B549907" w14:textId="77777777" w:rsidR="007162F2" w:rsidRPr="00BE666F" w:rsidRDefault="007162F2" w:rsidP="007162F2">
      <w:pPr>
        <w:jc w:val="both"/>
        <w:rPr>
          <w:rFonts w:eastAsia="Calibri" w:cs="Times New Roman"/>
        </w:rPr>
      </w:pPr>
      <w:r w:rsidRPr="00BE666F">
        <w:rPr>
          <w:rFonts w:eastAsia="Calibri" w:cs="Times New Roman"/>
        </w:rPr>
        <w:t>Chacune des heures complémentaires accomplies par le salarié à temps partiel dans la limite du dixième des heures prévues au contrat de travail ouvre droit à une majoration de salaire de 10 %. Ce taux est porté à 25 % pour chacune des heures complémentaires réalisées entre le dixième et le tiers de ces heures.</w:t>
      </w:r>
    </w:p>
    <w:p w14:paraId="477F667A" w14:textId="77777777" w:rsidR="007162F2" w:rsidRPr="00BE666F" w:rsidRDefault="007162F2" w:rsidP="007162F2">
      <w:pPr>
        <w:jc w:val="both"/>
        <w:rPr>
          <w:rFonts w:eastAsia="Calibri" w:cs="Times New Roman"/>
        </w:rPr>
      </w:pPr>
      <w:r w:rsidRPr="00BE666F">
        <w:rPr>
          <w:rFonts w:eastAsia="Calibri" w:cs="Times New Roman"/>
        </w:rPr>
        <w:t xml:space="preserve">Les modalités de paiement de la rémunération et, le cas échéant, des heures complémentaires sont identiques à celles prévues à l’article 10 du présent accord. </w:t>
      </w:r>
    </w:p>
    <w:p w14:paraId="7D8B345A" w14:textId="77777777" w:rsidR="007162F2" w:rsidRPr="00BE666F" w:rsidRDefault="007162F2" w:rsidP="007162F2">
      <w:pPr>
        <w:jc w:val="center"/>
        <w:rPr>
          <w:rFonts w:eastAsia="Calibri" w:cs="Times New Roman"/>
          <w:b/>
          <w:u w:val="single"/>
        </w:rPr>
      </w:pPr>
      <w:r w:rsidRPr="00BE666F">
        <w:rPr>
          <w:rFonts w:eastAsia="Calibri" w:cs="Times New Roman"/>
          <w:b/>
          <w:u w:val="single"/>
        </w:rPr>
        <w:t>ARTICLE 15 – PASSAGE À TEMPS PARTIEL OU À TEMPS PLEIN</w:t>
      </w:r>
    </w:p>
    <w:p w14:paraId="60645F53" w14:textId="77777777" w:rsidR="007162F2" w:rsidRDefault="007162F2" w:rsidP="007162F2">
      <w:pPr>
        <w:jc w:val="both"/>
        <w:rPr>
          <w:rFonts w:eastAsia="Calibri" w:cs="Times New Roman"/>
        </w:rPr>
      </w:pPr>
      <w:r w:rsidRPr="00BE666F">
        <w:rPr>
          <w:rFonts w:eastAsia="Calibri" w:cs="Times New Roman"/>
        </w:rPr>
        <w:lastRenderedPageBreak/>
        <w:t>Au cours de la période de référence, lorsqu’un salarié titulaire d’un contrat de travail à temps plein passe à temps partiel, ou inversement,</w:t>
      </w:r>
      <w:r>
        <w:rPr>
          <w:rFonts w:eastAsia="Calibri" w:cs="Times New Roman"/>
        </w:rPr>
        <w:t xml:space="preserve"> la rémunération du salarié est régularisée.</w:t>
      </w:r>
    </w:p>
    <w:p w14:paraId="05A9CC19" w14:textId="77777777" w:rsidR="007162F2" w:rsidRDefault="007162F2" w:rsidP="007162F2">
      <w:pPr>
        <w:jc w:val="both"/>
        <w:rPr>
          <w:rFonts w:eastAsia="Calibri" w:cs="Times New Roman"/>
        </w:rPr>
      </w:pPr>
      <w:r>
        <w:rPr>
          <w:rFonts w:eastAsia="Calibri" w:cs="Times New Roman"/>
        </w:rPr>
        <w:t xml:space="preserve">Les heures correspondant aux périodes non travaillées du fait du temps partiel ne doivent pas être déduites du seuil de déclenchement des heures supplémentaires. </w:t>
      </w:r>
    </w:p>
    <w:p w14:paraId="5E077F7F" w14:textId="77777777" w:rsidR="007162F2" w:rsidRDefault="007162F2" w:rsidP="007162F2">
      <w:pPr>
        <w:jc w:val="both"/>
        <w:rPr>
          <w:rFonts w:eastAsia="Calibri" w:cs="Times New Roman"/>
          <w:b/>
        </w:rPr>
      </w:pPr>
      <w:r>
        <w:rPr>
          <w:rFonts w:eastAsia="Calibri" w:cs="Times New Roman"/>
        </w:rPr>
        <w:t>L</w:t>
      </w:r>
      <w:r w:rsidRPr="00BE666F">
        <w:rPr>
          <w:rFonts w:eastAsia="Calibri" w:cs="Times New Roman"/>
        </w:rPr>
        <w:t xml:space="preserve">orsque cette régularisation révèle des heures excédentaires, ces dernières </w:t>
      </w:r>
      <w:r>
        <w:rPr>
          <w:rFonts w:eastAsia="Calibri" w:cs="Times New Roman"/>
        </w:rPr>
        <w:t>sont rémunérées au taux normal ou, le cas échéant, majorées lorsque ces heures constituent des heures supplémentaires ou complémentaires au sens des articles 4 et 14 du présent accord.</w:t>
      </w:r>
    </w:p>
    <w:p w14:paraId="60B30F9D" w14:textId="77777777" w:rsidR="007162F2" w:rsidRPr="00BE666F" w:rsidRDefault="007162F2" w:rsidP="007162F2">
      <w:pPr>
        <w:spacing w:before="240" w:after="240"/>
        <w:jc w:val="center"/>
        <w:rPr>
          <w:rFonts w:eastAsia="Calibri" w:cs="Times New Roman"/>
          <w:b/>
          <w:sz w:val="28"/>
        </w:rPr>
      </w:pPr>
      <w:r w:rsidRPr="00BE666F">
        <w:rPr>
          <w:rFonts w:eastAsia="Calibri" w:cs="Times New Roman"/>
          <w:b/>
          <w:sz w:val="28"/>
        </w:rPr>
        <w:t>TITRE V – DISPOSITIONS FINALES</w:t>
      </w:r>
    </w:p>
    <w:p w14:paraId="506AEA21"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16 – ENTRÉE EN VIGUEUR</w:t>
      </w:r>
    </w:p>
    <w:p w14:paraId="30A4C3A3" w14:textId="77777777" w:rsidR="007162F2" w:rsidRPr="00BE666F" w:rsidRDefault="007162F2" w:rsidP="007162F2">
      <w:pPr>
        <w:jc w:val="both"/>
        <w:rPr>
          <w:rFonts w:eastAsia="Calibri" w:cs="Times New Roman"/>
        </w:rPr>
      </w:pPr>
      <w:r w:rsidRPr="00BE666F">
        <w:rPr>
          <w:rFonts w:eastAsia="Calibri" w:cs="Times New Roman"/>
        </w:rPr>
        <w:t xml:space="preserve">Le présent accord entre en vigueur à compter du </w:t>
      </w:r>
      <w:sdt>
        <w:sdtPr>
          <w:rPr>
            <w:rFonts w:eastAsia="Calibri" w:cs="Times New Roman"/>
          </w:rPr>
          <w:id w:val="-47923510"/>
          <w:placeholder>
            <w:docPart w:val="6987E9A32EAF4F2786E71B8EE023E21D"/>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sdtContent>
      </w:sdt>
      <w:r w:rsidRPr="00BE666F">
        <w:rPr>
          <w:rFonts w:eastAsia="Calibri" w:cs="Times New Roman"/>
        </w:rPr>
        <w:t xml:space="preserve">. </w:t>
      </w:r>
    </w:p>
    <w:p w14:paraId="3BF22147" w14:textId="77777777" w:rsidR="007162F2" w:rsidRPr="00BE666F" w:rsidRDefault="007162F2" w:rsidP="007162F2">
      <w:pPr>
        <w:jc w:val="both"/>
        <w:rPr>
          <w:rFonts w:eastAsia="Calibri" w:cs="Times New Roman"/>
        </w:rPr>
      </w:pPr>
      <w:r w:rsidRPr="00BE666F">
        <w:rPr>
          <w:rFonts w:eastAsia="Calibri" w:cs="Times New Roman"/>
        </w:rPr>
        <w:t xml:space="preserve">Conformément à l’article L. 3121-43 du Code du travail, la mise en place d’un dispositif d’aménagement du temps de travail sur une période supérieure à la semaine par accord collectif ne constitue pas une modification du contrat de travail pour les salariés à temps complet. </w:t>
      </w:r>
    </w:p>
    <w:p w14:paraId="52F36B3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17 – DURÉE ET DÉNONCIATION</w:t>
      </w:r>
    </w:p>
    <w:p w14:paraId="5F64452A" w14:textId="77777777" w:rsidR="007162F2" w:rsidRPr="00BE666F" w:rsidRDefault="007162F2" w:rsidP="007162F2">
      <w:pPr>
        <w:jc w:val="both"/>
        <w:rPr>
          <w:rFonts w:eastAsia="Calibri" w:cs="Times New Roman"/>
        </w:rPr>
      </w:pPr>
      <w:r w:rsidRPr="00BE666F">
        <w:rPr>
          <w:rFonts w:eastAsia="Calibri" w:cs="Times New Roman"/>
        </w:rPr>
        <w:t>Le présent accord est conclu pour une durée indéterminée et pourra être dénoncé à l’initiative de l’employeur ou celle des salariés représentant les deux-tiers du personnel de l’entreprise.</w:t>
      </w:r>
    </w:p>
    <w:p w14:paraId="24BE3A98" w14:textId="77777777" w:rsidR="007162F2" w:rsidRPr="00BE666F" w:rsidRDefault="007162F2" w:rsidP="007162F2">
      <w:pPr>
        <w:jc w:val="both"/>
        <w:rPr>
          <w:rFonts w:eastAsia="Calibri" w:cs="Times New Roman"/>
        </w:rPr>
      </w:pPr>
    </w:p>
    <w:p w14:paraId="30DAA6FF" w14:textId="77777777" w:rsidR="007162F2" w:rsidRPr="00BE666F" w:rsidRDefault="007162F2" w:rsidP="007162F2">
      <w:pPr>
        <w:jc w:val="both"/>
        <w:rPr>
          <w:rFonts w:eastAsia="Calibri" w:cs="Times New Roman"/>
          <w:b/>
        </w:rPr>
      </w:pPr>
      <w:r w:rsidRPr="00BE666F">
        <w:rPr>
          <w:rFonts w:eastAsia="Calibri" w:cs="Times New Roman"/>
          <w:b/>
        </w:rPr>
        <w:t>17.1. – Dénonciation à l’initiative de l’employeur</w:t>
      </w:r>
    </w:p>
    <w:p w14:paraId="4F454CF1" w14:textId="77777777" w:rsidR="007162F2" w:rsidRPr="00BE666F" w:rsidRDefault="007162F2" w:rsidP="007162F2">
      <w:pPr>
        <w:jc w:val="both"/>
        <w:rPr>
          <w:rFonts w:eastAsia="Calibri" w:cs="Times New Roman"/>
        </w:rPr>
      </w:pPr>
      <w:r w:rsidRPr="00BE666F">
        <w:rPr>
          <w:rFonts w:eastAsia="Calibri" w:cs="Times New Roman"/>
        </w:rPr>
        <w:t xml:space="preserve">À tout moment, l’employeur pourra dénoncer le présent accord, sous réserve de respecter une durée de préavis de </w:t>
      </w:r>
      <w:sdt>
        <w:sdtPr>
          <w:rPr>
            <w:rFonts w:eastAsia="Calibri" w:cs="Times New Roman"/>
          </w:rPr>
          <w:id w:val="-1132871581"/>
          <w:placeholder>
            <w:docPart w:val="16CE6F9C2B85489E89DDE687B67BB1AA"/>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220104244"/>
          <w:placeholder>
            <w:docPart w:val="E987DEE6EC864DA697004B29EAB313AB"/>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à l’ensemble du personnel de l’entreprise et donner lieu à dépôt. Cette notification constitue le point de départ de ce préavis. </w:t>
      </w:r>
    </w:p>
    <w:p w14:paraId="30A59E41" w14:textId="77777777" w:rsidR="007162F2" w:rsidRPr="00BE666F" w:rsidRDefault="007162F2" w:rsidP="007162F2">
      <w:pPr>
        <w:jc w:val="both"/>
        <w:rPr>
          <w:rFonts w:eastAsia="Calibri" w:cs="Times New Roman"/>
        </w:rPr>
      </w:pPr>
      <w:r w:rsidRPr="00BE666F">
        <w:rPr>
          <w:rFonts w:eastAsia="Calibri" w:cs="Times New Roman"/>
        </w:rPr>
        <w:t>Une nouvelle négociation peut être engagée, à la demande écrite d’une des parties intéressées, dans les 3 mois qui suivent le début du préavis prévu au précédent alinéa. Elle peut donner lieu à un nouvel accord, y compris avant l’expiration du délai de préavis, qui se substituera à celui qui a été dénoncé à la date de son entrée en vigueur.</w:t>
      </w:r>
    </w:p>
    <w:p w14:paraId="5CB5023F" w14:textId="77777777" w:rsidR="007162F2" w:rsidRPr="00BE666F" w:rsidRDefault="007162F2" w:rsidP="007162F2">
      <w:pPr>
        <w:jc w:val="both"/>
        <w:rPr>
          <w:rFonts w:eastAsia="Calibri" w:cs="Times New Roman"/>
          <w:b/>
        </w:rPr>
      </w:pPr>
      <w:r w:rsidRPr="00BE666F">
        <w:rPr>
          <w:rFonts w:eastAsia="Calibri" w:cs="Times New Roman"/>
          <w:b/>
        </w:rPr>
        <w:t>17.2. – Dénonciation à l’initiative des deux-tiers des salariés</w:t>
      </w:r>
    </w:p>
    <w:p w14:paraId="2724148A" w14:textId="77777777" w:rsidR="007162F2" w:rsidRPr="00BE666F" w:rsidRDefault="007162F2" w:rsidP="007162F2">
      <w:pPr>
        <w:jc w:val="both"/>
        <w:rPr>
          <w:rFonts w:eastAsia="Calibri" w:cs="Times New Roman"/>
        </w:rPr>
      </w:pPr>
      <w:r w:rsidRPr="00BE666F">
        <w:rPr>
          <w:rFonts w:eastAsia="Calibri" w:cs="Times New Roman"/>
        </w:rPr>
        <w:t xml:space="preserve">La dénonciation collective à l’initiative des salariés ne pourra avoir lieu que pendant un délai d’un mois avant chaque anniversaire de la conclusion du présent accord. Elle devra être réalisée par écrit et notifiée à l’employeur. </w:t>
      </w:r>
    </w:p>
    <w:p w14:paraId="2E34A9F5" w14:textId="77777777" w:rsidR="007162F2" w:rsidRPr="00BE666F" w:rsidRDefault="007162F2" w:rsidP="007162F2">
      <w:pPr>
        <w:jc w:val="both"/>
        <w:rPr>
          <w:rFonts w:eastAsia="Calibri" w:cs="Times New Roman"/>
          <w:b/>
        </w:rPr>
      </w:pPr>
      <w:r w:rsidRPr="00BE666F">
        <w:rPr>
          <w:rFonts w:eastAsia="Calibri" w:cs="Times New Roman"/>
          <w:b/>
        </w:rPr>
        <w:t>17.3. – Effet de la dénonciation</w:t>
      </w:r>
    </w:p>
    <w:p w14:paraId="3568DBD8" w14:textId="77777777" w:rsidR="007162F2" w:rsidRPr="00BE666F" w:rsidRDefault="007162F2" w:rsidP="007162F2">
      <w:pPr>
        <w:jc w:val="both"/>
        <w:rPr>
          <w:rFonts w:eastAsia="Calibri" w:cs="Times New Roman"/>
        </w:rPr>
      </w:pPr>
      <w:r w:rsidRPr="00BE666F">
        <w:rPr>
          <w:rFonts w:eastAsia="Calibri" w:cs="Times New Roman"/>
        </w:rPr>
        <w:t xml:space="preserve">Peu important l’auteur de la dénonciation, le présent accord continuera de produire effet jusqu’à l’entrée en vigueur de l’accord qui lui est substitué ou, à défaut, pendant une durée </w:t>
      </w:r>
      <w:sdt>
        <w:sdtPr>
          <w:rPr>
            <w:rFonts w:eastAsia="Calibri" w:cs="Times New Roman"/>
          </w:rPr>
          <w:id w:val="-949313188"/>
          <w:placeholder>
            <w:docPart w:val="B522AA8C86D441138ECE9D08B7247193"/>
          </w:placeholder>
          <w:showingPlcHdr/>
          <w:comboBox>
            <w:listItem w:value="Choisissez un élément."/>
            <w:listItem w:displayText="d'un an" w:value="d'un an"/>
            <w:listItem w:displayText="d'un an et 6 mois" w:value="d'un an et 6 mois"/>
            <w:listItem w:displayText="de deux ans" w:value="de deux ans"/>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à compter de l’expiration du délai de préavis. </w:t>
      </w:r>
    </w:p>
    <w:p w14:paraId="12C6BE05" w14:textId="77777777" w:rsidR="007162F2" w:rsidRDefault="007162F2" w:rsidP="007162F2">
      <w:pPr>
        <w:jc w:val="center"/>
        <w:rPr>
          <w:rFonts w:eastAsia="Calibri" w:cs="Times New Roman"/>
          <w:b/>
          <w:sz w:val="24"/>
          <w:u w:val="single"/>
        </w:rPr>
      </w:pPr>
    </w:p>
    <w:p w14:paraId="6D748368"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lastRenderedPageBreak/>
        <w:t>ARTICLE 18 – RÉVISION</w:t>
      </w:r>
    </w:p>
    <w:p w14:paraId="29E21276" w14:textId="77777777" w:rsidR="007162F2" w:rsidRPr="00BE666F" w:rsidRDefault="007162F2" w:rsidP="007162F2">
      <w:pPr>
        <w:jc w:val="both"/>
        <w:rPr>
          <w:rFonts w:eastAsia="Calibri" w:cs="Times New Roman"/>
        </w:rPr>
      </w:pPr>
      <w:r w:rsidRPr="00BE666F">
        <w:rPr>
          <w:rFonts w:eastAsia="Calibri" w:cs="Times New Roman"/>
        </w:rPr>
        <w:t xml:space="preserve">L’employeur peut proposer à tout moment un projet d’avenant de révision du présent accord aux salariés. </w:t>
      </w:r>
    </w:p>
    <w:p w14:paraId="60EAFF13" w14:textId="77777777" w:rsidR="007162F2" w:rsidRPr="00BE666F" w:rsidRDefault="007162F2" w:rsidP="007162F2">
      <w:pPr>
        <w:jc w:val="both"/>
        <w:rPr>
          <w:rFonts w:eastAsia="Calibri" w:cs="Times New Roman"/>
        </w:rPr>
      </w:pPr>
      <w:r w:rsidRPr="00BE666F">
        <w:rPr>
          <w:rFonts w:eastAsia="Calibri" w:cs="Times New Roman"/>
        </w:rPr>
        <w:t xml:space="preserve">Ce projet devra leur être communiqué </w:t>
      </w:r>
      <w:sdt>
        <w:sdtPr>
          <w:rPr>
            <w:rFonts w:eastAsia="Calibri" w:cs="Times New Roman"/>
          </w:rPr>
          <w:id w:val="-1224593384"/>
          <w:placeholder>
            <w:docPart w:val="41D48128ECDF4250B08DECE91EAC2D32"/>
          </w:placeholder>
          <w:showingPlcHdr/>
          <w:comboBox>
            <w:listItem w:value="Choisissez un élément."/>
            <w:listItem w:displayText="15" w:value="15"/>
            <w:listItem w:displayText="20" w:value="20"/>
            <w:listItem w:displayText="25" w:value="25"/>
            <w:listItem w:displayText="30" w:value="3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jours au moins avant la date prévue pour leur consultation, accompagnée des modalités d’organisation de la consultation. Celle-ci devra être organisée à l’issue d’un délai de </w:t>
      </w:r>
      <w:sdt>
        <w:sdtPr>
          <w:rPr>
            <w:rFonts w:eastAsia="Calibri" w:cs="Times New Roman"/>
          </w:rPr>
          <w:id w:val="1608924985"/>
          <w:placeholder>
            <w:docPart w:val="F7BAF9ABE62A404B9FC76FF20BE8A01C"/>
          </w:placeholder>
          <w:showingPlcHdr/>
          <w:comboBox>
            <w:listItem w:value="Choisissez un élément."/>
            <w:listItem w:displayText="15" w:value="15"/>
            <w:listItem w:displayText="20" w:value="20"/>
            <w:listItem w:displayText="25" w:value="25"/>
            <w:listItem w:displayText="30" w:value="3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xml:space="preserve"> jours courant à compter de la communication à chaque salarié du projet d’avenant.</w:t>
      </w:r>
    </w:p>
    <w:p w14:paraId="32485D4F" w14:textId="77777777" w:rsidR="007162F2" w:rsidRPr="00BE666F" w:rsidRDefault="007162F2" w:rsidP="007162F2">
      <w:pPr>
        <w:jc w:val="both"/>
        <w:rPr>
          <w:rFonts w:eastAsia="Calibri" w:cs="Times New Roman"/>
        </w:rPr>
      </w:pPr>
      <w:r w:rsidRPr="00BE666F">
        <w:rPr>
          <w:rFonts w:eastAsia="Calibri" w:cs="Times New Roman"/>
        </w:rPr>
        <w:t>Dans l’attente de son entrée en vigueur, les dispositions du présent accord, objet de la demande de révision, continueront à s’appliquer.</w:t>
      </w:r>
    </w:p>
    <w:p w14:paraId="1D307EA3" w14:textId="77777777" w:rsidR="007162F2" w:rsidRPr="00BE666F" w:rsidRDefault="007162F2" w:rsidP="007162F2">
      <w:pPr>
        <w:jc w:val="both"/>
        <w:rPr>
          <w:rFonts w:eastAsia="Calibri" w:cs="Times New Roman"/>
        </w:rPr>
      </w:pPr>
      <w:r w:rsidRPr="00BE666F">
        <w:rPr>
          <w:rFonts w:eastAsia="Calibri" w:cs="Times New Roman"/>
        </w:rPr>
        <w:t>Cet avenant est soumis aux mêmes règles de validité et de publicité que le présent accord.</w:t>
      </w:r>
    </w:p>
    <w:p w14:paraId="6876EC02"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19 – SUIVI DE L’ACCORD</w:t>
      </w:r>
    </w:p>
    <w:p w14:paraId="3548FCCB" w14:textId="77777777" w:rsidR="007162F2" w:rsidRPr="00BE666F" w:rsidRDefault="007162F2" w:rsidP="007162F2">
      <w:pPr>
        <w:jc w:val="both"/>
        <w:rPr>
          <w:rFonts w:eastAsia="Calibri" w:cs="Times New Roman"/>
        </w:rPr>
      </w:pPr>
      <w:r w:rsidRPr="00BE666F">
        <w:rPr>
          <w:rFonts w:eastAsia="Calibri" w:cs="Times New Roman"/>
        </w:rPr>
        <w:t xml:space="preserve">Le suivi de l’accord sera réalisé annuellement par l’employeur au moyen d’une analyse des heures de travail effectuées par les salariés par rapport à la programmation indicative. </w:t>
      </w:r>
    </w:p>
    <w:p w14:paraId="4C16B915" w14:textId="77777777" w:rsidR="007162F2" w:rsidRPr="00BE666F" w:rsidRDefault="007162F2" w:rsidP="007162F2">
      <w:pPr>
        <w:jc w:val="both"/>
        <w:rPr>
          <w:rFonts w:eastAsia="Calibri" w:cs="Times New Roman"/>
        </w:rPr>
      </w:pPr>
      <w:r w:rsidRPr="00BE666F">
        <w:rPr>
          <w:rFonts w:eastAsia="Calibri" w:cs="Times New Roman"/>
        </w:rPr>
        <w:t>Le suivi de cet accord fera l’objet d’une présentation au</w:t>
      </w:r>
      <w:r>
        <w:rPr>
          <w:rFonts w:eastAsia="Calibri" w:cs="Times New Roman"/>
        </w:rPr>
        <w:t xml:space="preserve"> comité social et économique</w:t>
      </w:r>
      <w:r w:rsidRPr="00BE666F">
        <w:rPr>
          <w:rFonts w:eastAsia="Calibri" w:cs="Times New Roman"/>
        </w:rPr>
        <w:t xml:space="preserve"> et d’une information des salariés par tout moyen.</w:t>
      </w:r>
    </w:p>
    <w:p w14:paraId="1EC74375"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20 – CLAUSE DE RENDEZ-VOUS</w:t>
      </w:r>
    </w:p>
    <w:p w14:paraId="5D739766" w14:textId="77777777" w:rsidR="007162F2" w:rsidRPr="00BE666F" w:rsidRDefault="007162F2" w:rsidP="007162F2">
      <w:pPr>
        <w:jc w:val="both"/>
        <w:rPr>
          <w:rFonts w:eastAsia="Calibri" w:cs="Times New Roman"/>
        </w:rPr>
      </w:pPr>
      <w:r w:rsidRPr="00BE666F">
        <w:rPr>
          <w:rFonts w:eastAsia="Calibri" w:cs="Times New Roman"/>
        </w:rPr>
        <w:t>En cas de modification de la législation ou de la réglementation imposant une adaptation du présent accord, les parties habilitées en vertu des dispositions légales en vigueur se réuniront, à l'initiative de la partie la plus diligente, dans les meilleurs délais afin d'examiner les aménagements à apporter au présent accord.</w:t>
      </w:r>
    </w:p>
    <w:p w14:paraId="3684113A" w14:textId="77777777" w:rsidR="007162F2" w:rsidRPr="00BE666F" w:rsidRDefault="007162F2" w:rsidP="007162F2">
      <w:pPr>
        <w:jc w:val="center"/>
        <w:rPr>
          <w:rFonts w:eastAsia="Calibri" w:cs="Times New Roman"/>
          <w:b/>
          <w:sz w:val="24"/>
          <w:u w:val="single"/>
        </w:rPr>
      </w:pPr>
      <w:r w:rsidRPr="00BE666F">
        <w:rPr>
          <w:rFonts w:eastAsia="Calibri" w:cs="Times New Roman"/>
          <w:b/>
          <w:sz w:val="24"/>
          <w:u w:val="single"/>
        </w:rPr>
        <w:t>ARTICLE 21 – DÉPÔT ET PUBLICITÉ DE L’ACCORD</w:t>
      </w:r>
    </w:p>
    <w:p w14:paraId="0395AA80" w14:textId="77777777" w:rsidR="007162F2" w:rsidRPr="00BE666F" w:rsidRDefault="007162F2" w:rsidP="007162F2">
      <w:pPr>
        <w:jc w:val="both"/>
        <w:rPr>
          <w:rFonts w:eastAsia="Calibri" w:cs="Times New Roman"/>
        </w:rPr>
      </w:pPr>
      <w:r w:rsidRPr="00BE666F">
        <w:rPr>
          <w:rFonts w:eastAsia="Calibri" w:cs="Times New Roman"/>
        </w:rPr>
        <w:t xml:space="preserve">Le présent accord sera déposé électroniquement par le représentant légal auprès de la DIRECCTE de </w:t>
      </w:r>
      <w:sdt>
        <w:sdtPr>
          <w:rPr>
            <w:rFonts w:eastAsia="Calibri" w:cs="Times New Roman"/>
          </w:rPr>
          <w:id w:val="-1004825584"/>
          <w:placeholder>
            <w:docPart w:val="0AC546AD93984FDE955524B84E321FF1"/>
          </w:placeholder>
          <w:showingPlcHdr/>
        </w:sdtPr>
        <w:sdtEndPr/>
        <w:sdtContent>
          <w:r w:rsidRPr="00BE666F">
            <w:rPr>
              <w:rFonts w:eastAsia="Calibri" w:cs="Times New Roman"/>
              <w:color w:val="FF0000"/>
            </w:rPr>
            <w:t>&lt;LIEU&gt;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1FBAAE78" w14:textId="77777777" w:rsidR="007162F2" w:rsidRPr="00BE666F" w:rsidRDefault="007162F2" w:rsidP="007162F2">
      <w:pPr>
        <w:jc w:val="both"/>
        <w:rPr>
          <w:rFonts w:eastAsia="Calibri" w:cs="Times New Roman"/>
        </w:rPr>
      </w:pPr>
      <w:r w:rsidRPr="00BE666F">
        <w:rPr>
          <w:rFonts w:eastAsia="Calibri" w:cs="Times New Roman"/>
        </w:rPr>
        <w:t xml:space="preserve">Un exemplaire sera également envoyé au secrétariat du greffe du </w:t>
      </w:r>
      <w:r>
        <w:rPr>
          <w:rFonts w:eastAsia="Calibri" w:cs="Times New Roman"/>
        </w:rPr>
        <w:t>c</w:t>
      </w:r>
      <w:r w:rsidRPr="00BE666F">
        <w:rPr>
          <w:rFonts w:eastAsia="Calibri" w:cs="Times New Roman"/>
        </w:rPr>
        <w:t xml:space="preserve">onseil des prud’hommes de </w:t>
      </w:r>
      <w:sdt>
        <w:sdtPr>
          <w:rPr>
            <w:rFonts w:eastAsia="Calibri" w:cs="Times New Roman"/>
          </w:rPr>
          <w:id w:val="-2145272347"/>
          <w:placeholder>
            <w:docPart w:val="6958F0FF8CA44191AC331F4B7327CFA9"/>
          </w:placeholder>
          <w:showingPlcHdr/>
        </w:sdtPr>
        <w:sdtEndPr/>
        <w:sdtContent>
          <w:r w:rsidRPr="00BE666F">
            <w:rPr>
              <w:rFonts w:eastAsia="Calibri" w:cs="Times New Roman"/>
              <w:color w:val="FF0000"/>
            </w:rPr>
            <w:t>&lt;LIEU&gt;</w:t>
          </w:r>
        </w:sdtContent>
      </w:sdt>
      <w:r w:rsidRPr="00BE666F">
        <w:rPr>
          <w:rFonts w:eastAsia="Calibri" w:cs="Times New Roman"/>
        </w:rPr>
        <w:t>.</w:t>
      </w:r>
    </w:p>
    <w:p w14:paraId="57C3ED63" w14:textId="77777777" w:rsidR="007162F2" w:rsidRPr="00BE666F" w:rsidRDefault="007162F2" w:rsidP="007162F2">
      <w:pPr>
        <w:jc w:val="both"/>
        <w:rPr>
          <w:rFonts w:eastAsia="Calibri" w:cs="Times New Roman"/>
        </w:rPr>
      </w:pPr>
      <w:r w:rsidRPr="00BE666F">
        <w:rPr>
          <w:rFonts w:eastAsia="Calibri" w:cs="Times New Roman"/>
        </w:rPr>
        <w:t xml:space="preserve">Enfin, un exemplaire sera transmis pour information à </w:t>
      </w:r>
      <w:r>
        <w:rPr>
          <w:rFonts w:eastAsia="Calibri" w:cs="Times New Roman"/>
        </w:rPr>
        <w:t xml:space="preserve">la commission paritaire permanente de négociation et d’interprétation </w:t>
      </w:r>
      <w:r w:rsidRPr="00BE666F">
        <w:rPr>
          <w:rFonts w:eastAsia="Calibri" w:cs="Times New Roman"/>
        </w:rPr>
        <w:t>(CPPNI) mise en place dans la branche des Travaux Publics.</w:t>
      </w:r>
    </w:p>
    <w:p w14:paraId="1276C6DC" w14:textId="77777777" w:rsidR="007162F2" w:rsidRPr="00BE666F" w:rsidRDefault="007162F2" w:rsidP="007162F2">
      <w:pPr>
        <w:jc w:val="both"/>
        <w:rPr>
          <w:rFonts w:eastAsia="Calibri" w:cs="Times New Roman"/>
        </w:rPr>
      </w:pPr>
    </w:p>
    <w:p w14:paraId="71B79BDE" w14:textId="77777777" w:rsidR="007162F2" w:rsidRPr="00BE666F" w:rsidRDefault="007162F2" w:rsidP="007162F2">
      <w:pPr>
        <w:jc w:val="both"/>
        <w:rPr>
          <w:rFonts w:eastAsia="Calibri" w:cs="Times New Roman"/>
        </w:rPr>
      </w:pPr>
    </w:p>
    <w:p w14:paraId="2BE38B76" w14:textId="77777777" w:rsidR="007162F2" w:rsidRPr="00BE666F" w:rsidRDefault="007162F2" w:rsidP="007162F2">
      <w:pPr>
        <w:jc w:val="right"/>
        <w:rPr>
          <w:rFonts w:eastAsia="Calibri" w:cs="Times New Roman"/>
        </w:rPr>
      </w:pPr>
      <w:r w:rsidRPr="00BE666F">
        <w:rPr>
          <w:rFonts w:eastAsia="Calibri" w:cs="Times New Roman"/>
        </w:rPr>
        <w:t xml:space="preserve">Fait à </w:t>
      </w:r>
      <w:sdt>
        <w:sdtPr>
          <w:rPr>
            <w:rFonts w:eastAsia="Calibri" w:cs="Times New Roman"/>
          </w:rPr>
          <w:id w:val="1428853925"/>
          <w:placeholder>
            <w:docPart w:val="203B6BD4745E447ABB90755AF0EDA906"/>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763686886"/>
          <w:placeholder>
            <w:docPart w:val="9169C2F3F68C4F489B369F396648C7D9"/>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153262198"/>
          <w:placeholder>
            <w:docPart w:val="FF18F939834144418F09113EDFB16E3C"/>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5369F26D" w14:textId="77777777" w:rsidR="007162F2" w:rsidRDefault="007162F2" w:rsidP="007162F2">
      <w:pPr>
        <w:jc w:val="both"/>
        <w:rPr>
          <w:rFonts w:eastAsia="Calibri" w:cs="Times New Roman"/>
          <w:b/>
        </w:rPr>
      </w:pPr>
      <w:r w:rsidRPr="00BE666F">
        <w:rPr>
          <w:rFonts w:eastAsia="Calibri" w:cs="Times New Roman"/>
          <w:b/>
        </w:rPr>
        <w:t>Signatures des parties</w:t>
      </w:r>
    </w:p>
    <w:p w14:paraId="22862128" w14:textId="77777777" w:rsidR="007162F2" w:rsidRPr="00BE666F" w:rsidRDefault="007162F2" w:rsidP="007162F2">
      <w:pPr>
        <w:jc w:val="both"/>
        <w:rPr>
          <w:rFonts w:eastAsia="Calibri" w:cs="Times New Roman"/>
          <w:b/>
          <w:vanish/>
        </w:rPr>
        <w:sectPr w:rsidR="007162F2" w:rsidRPr="00BE666F" w:rsidSect="00491C57">
          <w:pgSz w:w="11906" w:h="16838"/>
          <w:pgMar w:top="1418" w:right="1418" w:bottom="1418" w:left="1418" w:header="709" w:footer="709" w:gutter="0"/>
          <w:cols w:space="708"/>
          <w:titlePg/>
          <w:docGrid w:linePitch="360"/>
        </w:sectPr>
      </w:pPr>
    </w:p>
    <w:p w14:paraId="0EB2C20B" w14:textId="77777777" w:rsidR="007162F2" w:rsidRPr="00BE666F" w:rsidRDefault="007162F2" w:rsidP="007162F2">
      <w:pPr>
        <w:tabs>
          <w:tab w:val="left" w:pos="1560"/>
        </w:tabs>
        <w:rPr>
          <w:rFonts w:eastAsia="Times New Roman" w:cs="Times New Roman"/>
          <w:b/>
          <w:bCs/>
          <w:color w:val="365F91"/>
          <w:sz w:val="36"/>
          <w:szCs w:val="28"/>
        </w:rPr>
      </w:pPr>
      <w:r w:rsidRPr="00BE666F">
        <w:rPr>
          <w:rFonts w:eastAsia="Times New Roman" w:cs="Times New Roman"/>
          <w:b/>
          <w:bCs/>
          <w:color w:val="365F91"/>
          <w:sz w:val="36"/>
          <w:szCs w:val="28"/>
        </w:rPr>
        <w:lastRenderedPageBreak/>
        <w:t>Notes et explications :</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8713"/>
      </w:tblGrid>
      <w:tr w:rsidR="007162F2" w:rsidRPr="00BE666F" w14:paraId="29778CEE" w14:textId="77777777" w:rsidTr="006040B2">
        <w:tc>
          <w:tcPr>
            <w:tcW w:w="360" w:type="dxa"/>
            <w:shd w:val="clear" w:color="auto" w:fill="auto"/>
          </w:tcPr>
          <w:p w14:paraId="7ACAD08C" w14:textId="77777777" w:rsidR="007162F2" w:rsidRDefault="007162F2" w:rsidP="006040B2">
            <w:pPr>
              <w:spacing w:before="120" w:after="120" w:line="240" w:lineRule="auto"/>
              <w:jc w:val="right"/>
              <w:rPr>
                <w:rFonts w:eastAsia="Calibri" w:cs="Times New Roman"/>
                <w:sz w:val="20"/>
                <w:vertAlign w:val="superscript"/>
              </w:rPr>
            </w:pPr>
          </w:p>
          <w:p w14:paraId="51AF7FAC"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shd w:val="clear" w:color="auto" w:fill="auto"/>
          </w:tcPr>
          <w:p w14:paraId="54C1CA37" w14:textId="77777777" w:rsidR="007162F2" w:rsidRPr="00BE666F" w:rsidRDefault="007162F2" w:rsidP="006040B2">
            <w:pPr>
              <w:spacing w:before="120" w:after="120" w:line="240" w:lineRule="auto"/>
              <w:jc w:val="both"/>
              <w:rPr>
                <w:rFonts w:eastAsia="Calibri" w:cs="Times New Roman"/>
                <w:sz w:val="20"/>
              </w:rPr>
            </w:pPr>
          </w:p>
        </w:tc>
      </w:tr>
    </w:tbl>
    <w:p w14:paraId="6A663DFB"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Préambule</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8712"/>
      </w:tblGrid>
      <w:tr w:rsidR="007162F2" w:rsidRPr="00BE666F" w14:paraId="3B09796F" w14:textId="77777777" w:rsidTr="006040B2">
        <w:tc>
          <w:tcPr>
            <w:tcW w:w="360" w:type="dxa"/>
          </w:tcPr>
          <w:p w14:paraId="6F64B6E0"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w:t>
            </w:r>
          </w:p>
        </w:tc>
        <w:tc>
          <w:tcPr>
            <w:tcW w:w="8928" w:type="dxa"/>
          </w:tcPr>
          <w:p w14:paraId="05C89069"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Les conventions ou accords collectifs doivent contenir un préambule présentant de manière succincte leurs objectifs et leur contenu (C. trav., art. L. 2222-3). L'absence de préambule n'est toutefois pas de nature à entraîner la nullité de la convention ou de l'accord. </w:t>
            </w:r>
          </w:p>
          <w:p w14:paraId="7A58C84F"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Dans la pratique, le préambule se présente le plus souvent comme une simple déclaration d'intention ou un simple exposé des motifs, sans valeur normative, et une présentation succincte de l’accord pour faciliter son appropriation par les salariés. Nous attirons toutefois votre attention sur le fait que s’il contient un engagement ferme, la Cour de cassation lui reconnaît la même force obligatoire qu'à l'accord proprement dit (Cass. soc., 7 mai 2008, n° 06-43.989).</w:t>
            </w:r>
          </w:p>
        </w:tc>
      </w:tr>
    </w:tbl>
    <w:p w14:paraId="75845F2D"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1 – Objet de l’accord</w:t>
      </w:r>
    </w:p>
    <w:tbl>
      <w:tblPr>
        <w:tblStyle w:val="Grilledutableau19"/>
        <w:tblW w:w="0" w:type="auto"/>
        <w:tblLook w:val="04A0" w:firstRow="1" w:lastRow="0" w:firstColumn="1" w:lastColumn="0" w:noHBand="0" w:noVBand="1"/>
      </w:tblPr>
      <w:tblGrid>
        <w:gridCol w:w="358"/>
        <w:gridCol w:w="8712"/>
      </w:tblGrid>
      <w:tr w:rsidR="007162F2" w:rsidRPr="00BE666F" w14:paraId="2B026315" w14:textId="77777777" w:rsidTr="006040B2">
        <w:tc>
          <w:tcPr>
            <w:tcW w:w="360" w:type="dxa"/>
            <w:tcBorders>
              <w:top w:val="nil"/>
              <w:left w:val="nil"/>
              <w:bottom w:val="nil"/>
              <w:right w:val="nil"/>
            </w:tcBorders>
          </w:tcPr>
          <w:p w14:paraId="724448F7"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2</w:t>
            </w:r>
          </w:p>
        </w:tc>
        <w:tc>
          <w:tcPr>
            <w:tcW w:w="8928" w:type="dxa"/>
            <w:tcBorders>
              <w:top w:val="nil"/>
              <w:left w:val="nil"/>
              <w:bottom w:val="nil"/>
              <w:right w:val="nil"/>
            </w:tcBorders>
          </w:tcPr>
          <w:p w14:paraId="40B0233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Dans la mesure où le plafond du dispositif d’annualisation du temps de travail, fixé à 1607 heures, a été supprimé pour être remplacé par un seuil de déclenchement des heures supplémentaires, il est possible d’organiser le temps du travail sur une base moyenne supérieure à 35 heures.</w:t>
            </w:r>
          </w:p>
          <w:p w14:paraId="4044D093"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Toutefois</w:t>
            </w:r>
            <w:r>
              <w:rPr>
                <w:rFonts w:eastAsia="Calibri" w:cs="Times New Roman"/>
                <w:sz w:val="20"/>
              </w:rPr>
              <w:t xml:space="preserve">, </w:t>
            </w:r>
            <w:r w:rsidRPr="00BE666F">
              <w:rPr>
                <w:rFonts w:eastAsia="Calibri" w:cs="Times New Roman"/>
                <w:sz w:val="20"/>
              </w:rPr>
              <w:t xml:space="preserve">l’horaire collectif hebdomadaire de travail ne peut pas être inférieur à 35 heures en moyenne sur l’année puisqu’un tel dispositif reviendrait à imposer aux salariés un temps partiel annualisé. </w:t>
            </w:r>
            <w:r>
              <w:rPr>
                <w:rFonts w:eastAsia="Calibri" w:cs="Times New Roman"/>
                <w:sz w:val="20"/>
              </w:rPr>
              <w:t>La durée sur l’année ne peut donc être inférieure à 1607 heures.</w:t>
            </w:r>
          </w:p>
        </w:tc>
      </w:tr>
      <w:tr w:rsidR="007162F2" w:rsidRPr="00BE666F" w14:paraId="6AE3B393" w14:textId="77777777" w:rsidTr="006040B2">
        <w:tc>
          <w:tcPr>
            <w:tcW w:w="360" w:type="dxa"/>
            <w:tcBorders>
              <w:top w:val="nil"/>
              <w:left w:val="nil"/>
              <w:bottom w:val="nil"/>
              <w:right w:val="nil"/>
            </w:tcBorders>
          </w:tcPr>
          <w:p w14:paraId="159FE1A4"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3</w:t>
            </w:r>
          </w:p>
        </w:tc>
        <w:tc>
          <w:tcPr>
            <w:tcW w:w="8928" w:type="dxa"/>
            <w:tcBorders>
              <w:top w:val="nil"/>
              <w:left w:val="nil"/>
              <w:bottom w:val="nil"/>
              <w:right w:val="nil"/>
            </w:tcBorders>
          </w:tcPr>
          <w:p w14:paraId="31A00F3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 dispositif d’aménagement du temps de travail peut porter sur une période supérieure à la semaine, sans pour autant dépasser le cadre annuel. Par exemple, la période de référence peut être fixée à 6 mois à l’issue de laquelle les heures supplémentaires seront appréciées.</w:t>
            </w:r>
          </w:p>
          <w:p w14:paraId="6474AB7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Dans les Travaux Publics, aucun accord collectif de branche n’autorise une période de référence excédant un an (C. trav., art. L. 3121-41 et L. 3121-44).</w:t>
            </w:r>
          </w:p>
        </w:tc>
      </w:tr>
    </w:tbl>
    <w:p w14:paraId="3C6CEE16"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2 – Champ d’application</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8712"/>
      </w:tblGrid>
      <w:tr w:rsidR="007162F2" w:rsidRPr="00BE666F" w14:paraId="6816E541" w14:textId="77777777" w:rsidTr="006040B2">
        <w:tc>
          <w:tcPr>
            <w:tcW w:w="360" w:type="dxa"/>
          </w:tcPr>
          <w:p w14:paraId="39F69A2F"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4</w:t>
            </w:r>
          </w:p>
        </w:tc>
        <w:tc>
          <w:tcPr>
            <w:tcW w:w="8928" w:type="dxa"/>
          </w:tcPr>
          <w:p w14:paraId="4485CEE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Il est possible de réserver l’aménagement du temps de travail à une partie seulement des salariés dès lors qu’il s’agit d’une « unité de travail ».</w:t>
            </w:r>
          </w:p>
          <w:p w14:paraId="5C5F0E8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En conséquence, l’accord collectif peut s’appliquer uniquement au personnel occupé sur les chantiers, les salariés travaillant en atelier ou dans les bureaux restants soumis à un horaire fixe. </w:t>
            </w:r>
          </w:p>
          <w:p w14:paraId="45BCCA4D" w14:textId="77777777" w:rsidR="007162F2"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Lorsque l’aménagement du temps de travail s’applique aux ETAM et/ou aux cadres, il est recommandé d’ajouter la mention proposée suivante « à l’exception des salariés bénéficiant d’un forfait </w:t>
            </w:r>
            <w:r>
              <w:rPr>
                <w:rFonts w:eastAsia="Calibri" w:cs="Times New Roman"/>
                <w:sz w:val="20"/>
              </w:rPr>
              <w:t xml:space="preserve">annuel </w:t>
            </w:r>
            <w:r w:rsidRPr="00BE666F">
              <w:rPr>
                <w:rFonts w:eastAsia="Calibri" w:cs="Times New Roman"/>
                <w:sz w:val="20"/>
              </w:rPr>
              <w:t xml:space="preserve">en jours ». </w:t>
            </w:r>
          </w:p>
          <w:p w14:paraId="76A9B879" w14:textId="77777777" w:rsidR="007162F2" w:rsidRPr="00BE666F" w:rsidRDefault="007162F2" w:rsidP="006040B2">
            <w:pPr>
              <w:spacing w:before="120" w:after="120" w:line="240" w:lineRule="auto"/>
              <w:jc w:val="both"/>
              <w:rPr>
                <w:rFonts w:eastAsia="Calibri" w:cs="Times New Roman"/>
                <w:sz w:val="20"/>
              </w:rPr>
            </w:pPr>
            <w:r>
              <w:rPr>
                <w:rFonts w:eastAsia="Calibri" w:cs="Times New Roman"/>
                <w:sz w:val="20"/>
              </w:rPr>
              <w:t xml:space="preserve">Il convient également de s’interroger sur l’opportunité de soumettre les jeunes travailleurs aux dispositifs d’annualisation. En effet, ces derniers suivent un régime particulier de durée de travail (pour plus d’informations, voir </w:t>
            </w:r>
            <w:hyperlink r:id="rId12" w:history="1">
              <w:r w:rsidRPr="004C3770">
                <w:rPr>
                  <w:rStyle w:val="Lienhypertexte"/>
                  <w:rFonts w:eastAsia="Calibri" w:cs="Times New Roman"/>
                  <w:sz w:val="20"/>
                </w:rPr>
                <w:t>BI n° 17 , Formation n° 2 du 24 janvier 2019</w:t>
              </w:r>
            </w:hyperlink>
            <w:r>
              <w:rPr>
                <w:rFonts w:eastAsia="Calibri" w:cs="Times New Roman"/>
                <w:sz w:val="20"/>
              </w:rPr>
              <w:t xml:space="preserve">). </w:t>
            </w:r>
          </w:p>
        </w:tc>
      </w:tr>
      <w:tr w:rsidR="007162F2" w:rsidRPr="00BE666F" w14:paraId="23C2BE11" w14:textId="77777777" w:rsidTr="006040B2">
        <w:tc>
          <w:tcPr>
            <w:tcW w:w="360" w:type="dxa"/>
          </w:tcPr>
          <w:p w14:paraId="5165CCA6"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5</w:t>
            </w:r>
          </w:p>
        </w:tc>
        <w:tc>
          <w:tcPr>
            <w:tcW w:w="8928" w:type="dxa"/>
          </w:tcPr>
          <w:p w14:paraId="4968D492"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Pour éviter toutes difficultés de gestion, notamment lorsque l’entreprise occupe des travailleurs en CDD ou mis à disposition par une entreprise de travail temporaire, il est recommandé d’appliquer l’accord collectif d’aménagement du temps de travail à ces catégories de travailleurs.</w:t>
            </w:r>
          </w:p>
          <w:p w14:paraId="55AFBDD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Toutefois, pour ceux dont le contrat de travail a une courte durée, l’application d’un dispositif d’aménagement peut s’avérer contraignant. C’est pourquoi nous conseillons d’inscrire une durée initiale de contrat minimale conditionnant l’application d’un tel dispositif. </w:t>
            </w:r>
          </w:p>
          <w:p w14:paraId="5212513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Pour rappel, l’article 3 de l’accord de branche du 27 mars 2000 relatif à l’application de l’aménagement et de la réduction du temps de travail aux intérimaires précise que la modulation est applicable aux salariés intérimaires ayant un contrat de mission d’une durée </w:t>
            </w:r>
            <w:r w:rsidRPr="00BE666F">
              <w:rPr>
                <w:rFonts w:eastAsia="Calibri" w:cs="Times New Roman"/>
                <w:b/>
                <w:sz w:val="20"/>
              </w:rPr>
              <w:t>au moins égale à 4</w:t>
            </w:r>
            <w:r>
              <w:rPr>
                <w:rFonts w:eastAsia="Calibri" w:cs="Times New Roman"/>
                <w:b/>
                <w:sz w:val="20"/>
              </w:rPr>
              <w:t> </w:t>
            </w:r>
            <w:r w:rsidRPr="00BE666F">
              <w:rPr>
                <w:rFonts w:eastAsia="Calibri" w:cs="Times New Roman"/>
                <w:b/>
                <w:sz w:val="20"/>
              </w:rPr>
              <w:t>semaines</w:t>
            </w:r>
            <w:r w:rsidRPr="00BE666F">
              <w:rPr>
                <w:rFonts w:eastAsia="Calibri" w:cs="Times New Roman"/>
                <w:sz w:val="20"/>
              </w:rPr>
              <w:t xml:space="preserve">. </w:t>
            </w:r>
          </w:p>
        </w:tc>
      </w:tr>
    </w:tbl>
    <w:p w14:paraId="01025B29"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lastRenderedPageBreak/>
        <w:t>Article 3 – Période de référence</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8712"/>
      </w:tblGrid>
      <w:tr w:rsidR="007162F2" w:rsidRPr="00BE666F" w14:paraId="7D9E9C26" w14:textId="77777777" w:rsidTr="006040B2">
        <w:tc>
          <w:tcPr>
            <w:tcW w:w="360" w:type="dxa"/>
          </w:tcPr>
          <w:p w14:paraId="526FE439"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6</w:t>
            </w:r>
          </w:p>
        </w:tc>
        <w:tc>
          <w:tcPr>
            <w:tcW w:w="8928" w:type="dxa"/>
          </w:tcPr>
          <w:p w14:paraId="29933E9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La période pouvant servir de base à l’aménagement du temps de travail peut être n’importe quelle période de 12 mois consécutifs, ou moins ; ce qui ne correspond pas nécessairement à une année civile.</w:t>
            </w:r>
          </w:p>
          <w:p w14:paraId="10D60586" w14:textId="77777777" w:rsidR="007162F2" w:rsidRPr="00BE666F" w:rsidRDefault="007162F2" w:rsidP="006040B2">
            <w:pPr>
              <w:spacing w:before="120" w:after="120" w:line="240" w:lineRule="auto"/>
              <w:jc w:val="both"/>
              <w:rPr>
                <w:rFonts w:eastAsia="Calibri" w:cs="Times New Roman"/>
                <w:sz w:val="20"/>
              </w:rPr>
            </w:pPr>
            <w:r>
              <w:rPr>
                <w:rFonts w:eastAsia="Calibri" w:cs="Times New Roman"/>
                <w:sz w:val="20"/>
              </w:rPr>
              <w:t xml:space="preserve">Pour des questions de gestion, vous pouvez donc décider de choisir </w:t>
            </w:r>
            <w:r w:rsidRPr="00BE666F">
              <w:rPr>
                <w:rFonts w:eastAsia="Calibri" w:cs="Times New Roman"/>
                <w:sz w:val="20"/>
              </w:rPr>
              <w:t>la période de prise des congés payés : du 1</w:t>
            </w:r>
            <w:r w:rsidRPr="00BE666F">
              <w:rPr>
                <w:rFonts w:eastAsia="Calibri" w:cs="Times New Roman"/>
                <w:sz w:val="20"/>
                <w:vertAlign w:val="superscript"/>
              </w:rPr>
              <w:t>er</w:t>
            </w:r>
            <w:r w:rsidRPr="00BE666F">
              <w:rPr>
                <w:rFonts w:eastAsia="Calibri" w:cs="Times New Roman"/>
                <w:sz w:val="20"/>
              </w:rPr>
              <w:t xml:space="preserve"> mai de l’année N au 30 avril de l’année N+1. </w:t>
            </w:r>
          </w:p>
        </w:tc>
      </w:tr>
    </w:tbl>
    <w:p w14:paraId="48D96008"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4 – Heures supplémentaires</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8713"/>
      </w:tblGrid>
      <w:tr w:rsidR="007162F2" w:rsidRPr="00BE666F" w14:paraId="396C33B3" w14:textId="77777777" w:rsidTr="006040B2">
        <w:tc>
          <w:tcPr>
            <w:tcW w:w="360" w:type="dxa"/>
          </w:tcPr>
          <w:p w14:paraId="5645E10E"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7</w:t>
            </w:r>
          </w:p>
        </w:tc>
        <w:tc>
          <w:tcPr>
            <w:tcW w:w="8928" w:type="dxa"/>
          </w:tcPr>
          <w:p w14:paraId="51D7C13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Pour éviter que toutes les heures supplémentaires réalisées par le salarié au cours de la période de référence soient rémunérées à l’issue de celle-ci, le présent accord permet de fixer un seuil </w:t>
            </w:r>
            <w:r>
              <w:rPr>
                <w:rFonts w:eastAsia="Calibri" w:cs="Times New Roman"/>
                <w:sz w:val="20"/>
              </w:rPr>
              <w:t xml:space="preserve">hebdomadaire supérieur à 35 heures, appelé aussi « limite haute », </w:t>
            </w:r>
            <w:r w:rsidRPr="00BE666F">
              <w:rPr>
                <w:rFonts w:eastAsia="Calibri" w:cs="Times New Roman"/>
                <w:sz w:val="20"/>
              </w:rPr>
              <w:t xml:space="preserve">au-delà duquel les heures supplémentaires effectuées sont rémunérées </w:t>
            </w:r>
            <w:r>
              <w:rPr>
                <w:rFonts w:eastAsia="Calibri" w:cs="Times New Roman"/>
                <w:sz w:val="20"/>
              </w:rPr>
              <w:t>le mois considéré</w:t>
            </w:r>
            <w:r w:rsidRPr="00BE666F">
              <w:rPr>
                <w:rFonts w:eastAsia="Calibri" w:cs="Times New Roman"/>
                <w:sz w:val="20"/>
              </w:rPr>
              <w:t xml:space="preserve"> et déduites des heures supplémentaires décomptées à la fin de la période. </w:t>
            </w:r>
          </w:p>
          <w:p w14:paraId="5D1CEAE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Il convient d’indiquer dans la cellule ce seuil, qui peut correspondre à la limite haute de modulation prévue à l’article 7. Toutefois</w:t>
            </w:r>
            <w:r>
              <w:rPr>
                <w:rFonts w:eastAsia="Calibri" w:cs="Times New Roman"/>
                <w:sz w:val="20"/>
              </w:rPr>
              <w:t xml:space="preserve">, </w:t>
            </w:r>
            <w:r w:rsidRPr="00BE666F">
              <w:rPr>
                <w:rFonts w:eastAsia="Calibri" w:cs="Times New Roman"/>
                <w:sz w:val="20"/>
              </w:rPr>
              <w:t>il serait paradoxal de mettre le nombre 48 heures dans la mesure où les salariés ne peuvent pas travailler plus de 48 heures dans semaine.</w:t>
            </w:r>
          </w:p>
        </w:tc>
      </w:tr>
      <w:tr w:rsidR="007162F2" w:rsidRPr="00BE666F" w14:paraId="3AAE2A12" w14:textId="77777777" w:rsidTr="006040B2">
        <w:tc>
          <w:tcPr>
            <w:tcW w:w="360" w:type="dxa"/>
          </w:tcPr>
          <w:p w14:paraId="07083212"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8</w:t>
            </w:r>
          </w:p>
        </w:tc>
        <w:tc>
          <w:tcPr>
            <w:tcW w:w="8928" w:type="dxa"/>
            <w:tcBorders>
              <w:bottom w:val="single" w:sz="12" w:space="0" w:color="4F81BD"/>
            </w:tcBorders>
          </w:tcPr>
          <w:p w14:paraId="6075A06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Si la période de référence est annuelle, le seuil de déclenchement des heures supplémentaires est celui de </w:t>
            </w:r>
            <w:r w:rsidRPr="00BE666F">
              <w:rPr>
                <w:rFonts w:eastAsia="Calibri" w:cs="Times New Roman"/>
                <w:b/>
                <w:sz w:val="20"/>
              </w:rPr>
              <w:t>1607 heures</w:t>
            </w:r>
            <w:r w:rsidRPr="00BE666F">
              <w:rPr>
                <w:rFonts w:eastAsia="Calibri" w:cs="Times New Roman"/>
                <w:sz w:val="20"/>
              </w:rPr>
              <w:t xml:space="preserve">. </w:t>
            </w:r>
          </w:p>
          <w:p w14:paraId="1B983EC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Si la période de référence est inférieure à un an, vous devez choisir la seconde option qui indique que constituent des heures supplémentaires, celles effectuées au-delà d’une durée hebdomadaire moyenne de 35 heures calculée sur la période de référence (C. trav., art. L. 3121-41).</w:t>
            </w:r>
          </w:p>
        </w:tc>
      </w:tr>
      <w:tr w:rsidR="007162F2" w:rsidRPr="00BE666F" w14:paraId="16A5E4E1" w14:textId="77777777" w:rsidTr="006040B2">
        <w:tc>
          <w:tcPr>
            <w:tcW w:w="360" w:type="dxa"/>
            <w:tcBorders>
              <w:right w:val="single" w:sz="12" w:space="0" w:color="4F81BD"/>
            </w:tcBorders>
          </w:tcPr>
          <w:p w14:paraId="4690C816"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4F81BD"/>
              <w:left w:val="single" w:sz="12" w:space="0" w:color="4F81BD"/>
              <w:bottom w:val="single" w:sz="12" w:space="0" w:color="4F81BD"/>
              <w:right w:val="single" w:sz="12" w:space="0" w:color="4F81BD"/>
            </w:tcBorders>
          </w:tcPr>
          <w:p w14:paraId="3B58BBC6" w14:textId="77777777" w:rsidR="007162F2" w:rsidRPr="00BE666F" w:rsidRDefault="007162F2" w:rsidP="006040B2">
            <w:pPr>
              <w:spacing w:before="120" w:after="120"/>
              <w:jc w:val="center"/>
              <w:rPr>
                <w:rFonts w:eastAsia="Calibri" w:cs="Times New Roman"/>
                <w:b/>
                <w:color w:val="4F81BD"/>
                <w:sz w:val="20"/>
              </w:rPr>
            </w:pPr>
            <w:r w:rsidRPr="00BE666F">
              <w:rPr>
                <w:rFonts w:eastAsia="Calibri" w:cs="Times New Roman"/>
                <w:b/>
                <w:color w:val="4F81BD"/>
                <w:sz w:val="20"/>
              </w:rPr>
              <w:t>INFORMATION</w:t>
            </w:r>
            <w:r>
              <w:rPr>
                <w:rFonts w:eastAsia="Calibri" w:cs="Times New Roman"/>
                <w:b/>
                <w:color w:val="4F81BD"/>
                <w:sz w:val="20"/>
              </w:rPr>
              <w:t>S</w:t>
            </w:r>
          </w:p>
          <w:p w14:paraId="56287538" w14:textId="77777777" w:rsidR="007162F2" w:rsidRPr="00BE666F" w:rsidRDefault="007162F2" w:rsidP="006040B2">
            <w:pPr>
              <w:spacing w:before="120" w:after="120"/>
              <w:jc w:val="both"/>
              <w:rPr>
                <w:rFonts w:eastAsia="Calibri" w:cs="Times New Roman"/>
                <w:sz w:val="20"/>
                <w:szCs w:val="18"/>
              </w:rPr>
            </w:pPr>
            <w:r w:rsidRPr="00BE666F">
              <w:rPr>
                <w:rFonts w:eastAsia="Calibri" w:cs="Times New Roman"/>
                <w:sz w:val="20"/>
              </w:rPr>
              <w:t>L</w:t>
            </w:r>
            <w:r w:rsidRPr="00BE666F">
              <w:rPr>
                <w:rFonts w:eastAsia="Calibri" w:cs="Times New Roman"/>
                <w:sz w:val="20"/>
                <w:szCs w:val="18"/>
              </w:rPr>
              <w:t xml:space="preserve">es heures supplémentaires accomplies au-delà du contingent annuel, fixé dans le secteur des Travaux Publics à 145 heures pour les salariés </w:t>
            </w:r>
            <w:r>
              <w:rPr>
                <w:rFonts w:eastAsia="Calibri" w:cs="Times New Roman"/>
                <w:sz w:val="20"/>
                <w:szCs w:val="18"/>
              </w:rPr>
              <w:t xml:space="preserve">dont la durée du travail est </w:t>
            </w:r>
            <w:r w:rsidRPr="00BE666F">
              <w:rPr>
                <w:rFonts w:eastAsia="Calibri" w:cs="Times New Roman"/>
                <w:sz w:val="20"/>
                <w:szCs w:val="18"/>
              </w:rPr>
              <w:t>annualisé</w:t>
            </w:r>
            <w:r>
              <w:rPr>
                <w:rFonts w:eastAsia="Calibri" w:cs="Times New Roman"/>
                <w:sz w:val="20"/>
                <w:szCs w:val="18"/>
              </w:rPr>
              <w:t>e</w:t>
            </w:r>
            <w:r w:rsidRPr="00BE666F">
              <w:rPr>
                <w:rFonts w:eastAsia="Calibri" w:cs="Times New Roman"/>
                <w:sz w:val="20"/>
                <w:szCs w:val="18"/>
              </w:rPr>
              <w:t xml:space="preserve"> (180 heures pour les autres), ouvrent droit à une contrepartie obligatoire en repos (C. trav., art. L. 3121-30).</w:t>
            </w:r>
          </w:p>
          <w:p w14:paraId="6925BA76" w14:textId="77777777" w:rsidR="007162F2" w:rsidRPr="00BE666F" w:rsidRDefault="007162F2" w:rsidP="006040B2">
            <w:pPr>
              <w:spacing w:before="120" w:after="120"/>
              <w:jc w:val="both"/>
              <w:rPr>
                <w:rFonts w:eastAsia="Calibri" w:cs="Times New Roman"/>
                <w:sz w:val="20"/>
                <w:szCs w:val="18"/>
              </w:rPr>
            </w:pPr>
            <w:r w:rsidRPr="00BE666F">
              <w:rPr>
                <w:rFonts w:eastAsia="Calibri" w:cs="Times New Roman"/>
                <w:sz w:val="20"/>
                <w:szCs w:val="18"/>
              </w:rPr>
              <w:t>Une convention ou un accord collectif d’entreprise ou d’établissement peut fixer un contingent d’heures supplémentaires différent ; et déterminer la durée, les caractéristiques et les conditions de prise de la contrepartie obligatoire en repos (C. trav., art. L. 3121-33). En tout état de cause, cette dernière ne peut être inférieure à :</w:t>
            </w:r>
          </w:p>
          <w:p w14:paraId="676F27E4" w14:textId="77777777" w:rsidR="007162F2" w:rsidRPr="00BE666F" w:rsidRDefault="007162F2" w:rsidP="007162F2">
            <w:pPr>
              <w:numPr>
                <w:ilvl w:val="0"/>
                <w:numId w:val="3"/>
              </w:numPr>
              <w:spacing w:before="120" w:after="120" w:line="240" w:lineRule="auto"/>
              <w:jc w:val="both"/>
              <w:rPr>
                <w:rFonts w:eastAsia="Calibri" w:cs="Times New Roman"/>
                <w:sz w:val="20"/>
                <w:szCs w:val="18"/>
              </w:rPr>
            </w:pPr>
            <w:r w:rsidRPr="00BE666F">
              <w:rPr>
                <w:rFonts w:eastAsia="Calibri" w:cs="Times New Roman"/>
                <w:sz w:val="20"/>
                <w:szCs w:val="18"/>
              </w:rPr>
              <w:t xml:space="preserve">50 % des heures supplémentaires effectuées au-delà du contingent annuel dans les entreprises employant 20 salariés au plus ; </w:t>
            </w:r>
          </w:p>
          <w:p w14:paraId="2E5A4CAA" w14:textId="77777777" w:rsidR="007162F2" w:rsidRPr="00BE666F" w:rsidRDefault="007162F2" w:rsidP="007162F2">
            <w:pPr>
              <w:numPr>
                <w:ilvl w:val="0"/>
                <w:numId w:val="3"/>
              </w:numPr>
              <w:spacing w:before="120" w:after="120" w:line="240" w:lineRule="auto"/>
              <w:jc w:val="both"/>
              <w:rPr>
                <w:rFonts w:eastAsia="Calibri" w:cs="Times New Roman"/>
                <w:sz w:val="20"/>
                <w:szCs w:val="18"/>
              </w:rPr>
            </w:pPr>
            <w:r w:rsidRPr="00BE666F">
              <w:rPr>
                <w:rFonts w:eastAsia="Calibri" w:cs="Times New Roman"/>
                <w:sz w:val="20"/>
                <w:szCs w:val="18"/>
              </w:rPr>
              <w:t>100 % de ces heures dans les entreprises employant plus de 20 salariés.</w:t>
            </w:r>
          </w:p>
          <w:p w14:paraId="593BF2BE" w14:textId="77777777" w:rsidR="007162F2" w:rsidRPr="00BE666F" w:rsidRDefault="007162F2" w:rsidP="006040B2">
            <w:pPr>
              <w:spacing w:before="120" w:after="120"/>
              <w:jc w:val="both"/>
              <w:rPr>
                <w:rFonts w:eastAsia="Calibri" w:cs="Times New Roman"/>
                <w:sz w:val="20"/>
                <w:szCs w:val="18"/>
              </w:rPr>
            </w:pPr>
            <w:r w:rsidRPr="00BE666F">
              <w:rPr>
                <w:rFonts w:eastAsia="Calibri" w:cs="Times New Roman"/>
                <w:sz w:val="20"/>
                <w:szCs w:val="18"/>
              </w:rPr>
              <w:t xml:space="preserve">À défaut d’accord collectif fixant les caractéristiques et les conditions de prise de la contrepartie obligatoire, il convient de respecter les modalités fixées par décret (C. trav., art. D. 3121-18 à D. 3121-23) et les points suivants : </w:t>
            </w:r>
          </w:p>
          <w:p w14:paraId="6BDC4CD2" w14:textId="77777777" w:rsidR="007162F2" w:rsidRPr="004852AA" w:rsidRDefault="007162F2" w:rsidP="007162F2">
            <w:pPr>
              <w:numPr>
                <w:ilvl w:val="0"/>
                <w:numId w:val="4"/>
              </w:numPr>
              <w:spacing w:before="120" w:after="120" w:line="240" w:lineRule="auto"/>
              <w:jc w:val="both"/>
              <w:rPr>
                <w:rFonts w:eastAsia="Calibri" w:cs="Times New Roman"/>
                <w:sz w:val="20"/>
                <w:szCs w:val="18"/>
              </w:rPr>
            </w:pPr>
            <w:r w:rsidRPr="004852AA">
              <w:rPr>
                <w:rFonts w:eastAsia="Calibri" w:cs="Times New Roman"/>
                <w:sz w:val="20"/>
                <w:szCs w:val="18"/>
              </w:rPr>
              <w:t>Ouverture du droit à la contrepartie dès que 7 heures de repos sont acquises.</w:t>
            </w:r>
          </w:p>
          <w:p w14:paraId="7D7C0068" w14:textId="77777777" w:rsidR="007162F2" w:rsidRPr="00472637" w:rsidRDefault="007162F2" w:rsidP="007162F2">
            <w:pPr>
              <w:numPr>
                <w:ilvl w:val="0"/>
                <w:numId w:val="4"/>
              </w:numPr>
              <w:spacing w:before="120" w:after="120" w:line="240" w:lineRule="auto"/>
              <w:jc w:val="both"/>
              <w:rPr>
                <w:rFonts w:eastAsia="Calibri" w:cs="Times New Roman"/>
                <w:sz w:val="20"/>
                <w:szCs w:val="18"/>
              </w:rPr>
            </w:pPr>
            <w:r w:rsidRPr="00472637">
              <w:rPr>
                <w:rFonts w:eastAsia="Calibri" w:cs="Times New Roman"/>
                <w:sz w:val="20"/>
                <w:szCs w:val="18"/>
              </w:rPr>
              <w:t>Le repos doit être pris dans un délai maximum de 2 mois à compter de l’ouverture du droit, sous réserve des conditions de report.</w:t>
            </w:r>
          </w:p>
          <w:p w14:paraId="19289A2F" w14:textId="77777777" w:rsidR="007162F2" w:rsidRPr="00472637" w:rsidRDefault="007162F2" w:rsidP="007162F2">
            <w:pPr>
              <w:numPr>
                <w:ilvl w:val="0"/>
                <w:numId w:val="4"/>
              </w:numPr>
              <w:spacing w:before="120" w:after="120" w:line="240" w:lineRule="auto"/>
              <w:jc w:val="both"/>
              <w:rPr>
                <w:rFonts w:eastAsia="Calibri" w:cs="Times New Roman"/>
                <w:sz w:val="20"/>
                <w:szCs w:val="18"/>
              </w:rPr>
            </w:pPr>
            <w:r w:rsidRPr="00472637">
              <w:rPr>
                <w:rFonts w:eastAsia="Calibri" w:cs="Times New Roman"/>
                <w:sz w:val="20"/>
                <w:szCs w:val="18"/>
              </w:rPr>
              <w:t xml:space="preserve">La demande du bénéfice du repos est formulée par le salarié au moins une semaine à l’avance. Elle précise la date et la durée du repos. Dans les 7 jours qui suivent la réception de la demande, l’employeur fait connaître au salarié, soit son accord, soit, après consultation des représentants du personnel, les raisons relevant d’impératifs liés au fonctionnement de l’entreprise qui motivent le report de la demande. Dans ce cas, l’employeur propose au salarié une autre date à l’intérieur du délai de 2 mois. </w:t>
            </w:r>
          </w:p>
          <w:p w14:paraId="45AFAF0D" w14:textId="77777777" w:rsidR="007162F2" w:rsidRPr="00472637" w:rsidRDefault="007162F2" w:rsidP="007162F2">
            <w:pPr>
              <w:numPr>
                <w:ilvl w:val="0"/>
                <w:numId w:val="4"/>
              </w:numPr>
              <w:spacing w:before="120" w:after="120" w:line="240" w:lineRule="auto"/>
              <w:jc w:val="both"/>
              <w:rPr>
                <w:rFonts w:eastAsia="Calibri" w:cs="Times New Roman"/>
                <w:sz w:val="20"/>
                <w:szCs w:val="18"/>
              </w:rPr>
            </w:pPr>
            <w:r w:rsidRPr="00472637">
              <w:rPr>
                <w:rFonts w:eastAsia="Calibri" w:cs="Times New Roman"/>
                <w:sz w:val="20"/>
                <w:szCs w:val="18"/>
              </w:rPr>
              <w:t xml:space="preserve">Lorsque pour ces mêmes raisons, il est impossible de satisfaire plusieurs demandes simultanées, les demandeurs sont départagés selon l’ordre de priorité suivant : </w:t>
            </w:r>
          </w:p>
          <w:p w14:paraId="7FDB657A" w14:textId="77777777" w:rsidR="007162F2" w:rsidRPr="00472637" w:rsidRDefault="007162F2" w:rsidP="007162F2">
            <w:pPr>
              <w:numPr>
                <w:ilvl w:val="1"/>
                <w:numId w:val="4"/>
              </w:numPr>
              <w:spacing w:before="120" w:after="120" w:line="240" w:lineRule="auto"/>
              <w:jc w:val="both"/>
              <w:rPr>
                <w:rFonts w:eastAsia="Calibri" w:cs="Times New Roman"/>
                <w:sz w:val="20"/>
                <w:szCs w:val="18"/>
              </w:rPr>
            </w:pPr>
            <w:r w:rsidRPr="00472637">
              <w:rPr>
                <w:rFonts w:eastAsia="Calibri" w:cs="Times New Roman"/>
                <w:sz w:val="20"/>
                <w:szCs w:val="18"/>
              </w:rPr>
              <w:t>les demandeurs déjà différés ;</w:t>
            </w:r>
          </w:p>
          <w:p w14:paraId="1ED0FEC5" w14:textId="77777777" w:rsidR="007162F2" w:rsidRPr="00472637" w:rsidRDefault="007162F2" w:rsidP="007162F2">
            <w:pPr>
              <w:numPr>
                <w:ilvl w:val="1"/>
                <w:numId w:val="4"/>
              </w:numPr>
              <w:spacing w:before="120" w:after="120" w:line="240" w:lineRule="auto"/>
              <w:jc w:val="both"/>
              <w:rPr>
                <w:rFonts w:eastAsia="Calibri" w:cs="Times New Roman"/>
                <w:sz w:val="20"/>
                <w:szCs w:val="18"/>
              </w:rPr>
            </w:pPr>
            <w:r w:rsidRPr="00472637">
              <w:rPr>
                <w:rFonts w:eastAsia="Calibri" w:cs="Times New Roman"/>
                <w:sz w:val="20"/>
                <w:szCs w:val="18"/>
              </w:rPr>
              <w:lastRenderedPageBreak/>
              <w:t>la situation de famille ;</w:t>
            </w:r>
          </w:p>
          <w:p w14:paraId="52CA925F" w14:textId="77777777" w:rsidR="007162F2" w:rsidRPr="00472637" w:rsidRDefault="007162F2" w:rsidP="007162F2">
            <w:pPr>
              <w:numPr>
                <w:ilvl w:val="1"/>
                <w:numId w:val="4"/>
              </w:numPr>
              <w:spacing w:before="120" w:after="120" w:line="240" w:lineRule="auto"/>
              <w:jc w:val="both"/>
              <w:rPr>
                <w:rFonts w:eastAsia="Calibri" w:cs="Times New Roman"/>
                <w:sz w:val="20"/>
                <w:szCs w:val="18"/>
              </w:rPr>
            </w:pPr>
            <w:r w:rsidRPr="00472637">
              <w:rPr>
                <w:rFonts w:eastAsia="Calibri" w:cs="Times New Roman"/>
                <w:sz w:val="20"/>
                <w:szCs w:val="18"/>
              </w:rPr>
              <w:t>l’ancienneté dans l’entreprise.</w:t>
            </w:r>
          </w:p>
          <w:p w14:paraId="405E394D" w14:textId="77777777" w:rsidR="007162F2" w:rsidRPr="00472637" w:rsidRDefault="007162F2" w:rsidP="006040B2">
            <w:pPr>
              <w:spacing w:before="120" w:after="120"/>
              <w:ind w:left="720"/>
              <w:jc w:val="both"/>
              <w:rPr>
                <w:rFonts w:eastAsia="Calibri" w:cs="Times New Roman"/>
                <w:sz w:val="20"/>
                <w:szCs w:val="18"/>
              </w:rPr>
            </w:pPr>
            <w:r w:rsidRPr="00472637">
              <w:rPr>
                <w:rFonts w:eastAsia="Calibri" w:cs="Times New Roman"/>
                <w:sz w:val="20"/>
                <w:szCs w:val="18"/>
              </w:rPr>
              <w:t>En tout état de cause, la durée pendant laquelle la contrepartie peut être différée par l’employeur ne peut excéder 2 mois.</w:t>
            </w:r>
          </w:p>
          <w:p w14:paraId="79C9234C" w14:textId="77777777" w:rsidR="007162F2" w:rsidRPr="004852AA" w:rsidRDefault="007162F2" w:rsidP="007162F2">
            <w:pPr>
              <w:numPr>
                <w:ilvl w:val="0"/>
                <w:numId w:val="5"/>
              </w:numPr>
              <w:spacing w:before="120" w:after="120" w:line="240" w:lineRule="auto"/>
              <w:jc w:val="both"/>
              <w:rPr>
                <w:rFonts w:eastAsia="Calibri" w:cs="Times New Roman"/>
                <w:sz w:val="20"/>
                <w:szCs w:val="18"/>
              </w:rPr>
            </w:pPr>
            <w:r w:rsidRPr="00472637">
              <w:rPr>
                <w:rFonts w:eastAsia="Calibri" w:cs="Times New Roman"/>
                <w:sz w:val="20"/>
                <w:szCs w:val="18"/>
              </w:rPr>
              <w:t xml:space="preserve">La contrepartie obligatoire en repos peut être prise à la convenance du salarié par journée ou par demi-journée. Celle-ci est déduite du droit au repos à raison du nombre d’heures de travail que le salarié aurait accompli pendant cette journée ou cette demi-journée. </w:t>
            </w:r>
          </w:p>
          <w:p w14:paraId="345C2321" w14:textId="77777777" w:rsidR="007162F2" w:rsidRPr="00CF2417" w:rsidRDefault="007162F2" w:rsidP="007162F2">
            <w:pPr>
              <w:numPr>
                <w:ilvl w:val="0"/>
                <w:numId w:val="5"/>
              </w:numPr>
              <w:spacing w:before="120" w:after="120" w:line="240" w:lineRule="auto"/>
              <w:jc w:val="both"/>
              <w:rPr>
                <w:rFonts w:eastAsia="Calibri" w:cs="Times New Roman"/>
                <w:sz w:val="20"/>
                <w:szCs w:val="18"/>
              </w:rPr>
            </w:pPr>
            <w:r w:rsidRPr="00CF2417">
              <w:rPr>
                <w:rFonts w:eastAsia="Calibri" w:cs="Times New Roman"/>
                <w:sz w:val="20"/>
                <w:szCs w:val="18"/>
              </w:rPr>
              <w:t>Elle est assimilée à une période de travail effectif pour les droits du salarié. Elle donne lieu à une indemnisation qui n’entraine aucune diminution de rémunération par rapport à celle que le salarié aurait perçue s’il avait accompli son travail.</w:t>
            </w:r>
          </w:p>
          <w:p w14:paraId="4DBC8107" w14:textId="77777777" w:rsidR="007162F2" w:rsidRPr="00472637" w:rsidRDefault="007162F2" w:rsidP="007162F2">
            <w:pPr>
              <w:numPr>
                <w:ilvl w:val="0"/>
                <w:numId w:val="5"/>
              </w:numPr>
              <w:spacing w:before="120" w:after="120" w:line="240" w:lineRule="auto"/>
              <w:jc w:val="both"/>
              <w:rPr>
                <w:rFonts w:eastAsia="Calibri" w:cs="Times New Roman"/>
                <w:sz w:val="20"/>
                <w:szCs w:val="18"/>
              </w:rPr>
            </w:pPr>
            <w:r w:rsidRPr="00472637">
              <w:rPr>
                <w:rFonts w:eastAsia="Calibri" w:cs="Times New Roman"/>
                <w:sz w:val="20"/>
                <w:szCs w:val="18"/>
              </w:rPr>
              <w:t>La non-demande de prise de la contrepartie par le salarié ne peut entraîner la perte de son droit. Dans ce cas, l’employeur lui demande de prendre effectivement ses repos dans un délai maximal d’un an.</w:t>
            </w:r>
          </w:p>
          <w:p w14:paraId="53AED3CA" w14:textId="77777777" w:rsidR="007162F2" w:rsidRPr="00472637" w:rsidRDefault="007162F2" w:rsidP="007162F2">
            <w:pPr>
              <w:numPr>
                <w:ilvl w:val="0"/>
                <w:numId w:val="5"/>
              </w:numPr>
              <w:spacing w:before="120" w:after="120" w:line="240" w:lineRule="auto"/>
              <w:jc w:val="both"/>
              <w:rPr>
                <w:rFonts w:eastAsia="Calibri" w:cs="Times New Roman"/>
                <w:sz w:val="20"/>
                <w:szCs w:val="18"/>
              </w:rPr>
            </w:pPr>
            <w:r w:rsidRPr="00472637">
              <w:rPr>
                <w:rFonts w:eastAsia="Calibri" w:cs="Times New Roman"/>
                <w:sz w:val="20"/>
                <w:szCs w:val="18"/>
              </w:rPr>
              <w:t>Le salarié dont le contrat de travail prend fin avant qu’il ait pu bénéficier de la contrepartie obligatoire en repos à laquelle il a droit, ou avant qu’il ait acquis des droits suffisants pour prendre ce repos, reçoit une indemnité en espèces correspondant à ses droits acquis. Cette indemnité est également due aux ayants droit du salarié si celui-ci décède, et a un caractère de salaire.</w:t>
            </w:r>
          </w:p>
          <w:p w14:paraId="74FFDBF3" w14:textId="77777777" w:rsidR="007162F2" w:rsidRPr="00BE666F" w:rsidRDefault="007162F2" w:rsidP="006040B2">
            <w:pPr>
              <w:spacing w:before="120" w:after="120"/>
              <w:contextualSpacing/>
              <w:jc w:val="both"/>
              <w:rPr>
                <w:rFonts w:eastAsia="Calibri" w:cs="Times New Roman"/>
                <w:sz w:val="20"/>
              </w:rPr>
            </w:pPr>
            <w:r w:rsidRPr="00BE666F">
              <w:rPr>
                <w:rFonts w:eastAsia="Calibri" w:cs="Times New Roman"/>
                <w:sz w:val="20"/>
                <w:szCs w:val="18"/>
              </w:rPr>
              <w:t xml:space="preserve">Les salariés sont tenus </w:t>
            </w:r>
            <w:r>
              <w:rPr>
                <w:rFonts w:eastAsia="Calibri" w:cs="Times New Roman"/>
                <w:sz w:val="20"/>
                <w:szCs w:val="18"/>
              </w:rPr>
              <w:t xml:space="preserve">informés </w:t>
            </w:r>
            <w:r w:rsidRPr="00BE666F">
              <w:rPr>
                <w:rFonts w:eastAsia="Calibri" w:cs="Times New Roman"/>
                <w:sz w:val="20"/>
                <w:szCs w:val="18"/>
              </w:rPr>
              <w:t xml:space="preserve">du nombre d’heures de repos portées à leur crédit par le document annexé au bulletin de salaire. Dès que ce nombre atteint 7 heures, le document comporte une mention notifiant l’ouverture du droit et le délai maximum de 2 mois pour demander à en bénéficier (C. trav., art. D. 3171-11). </w:t>
            </w:r>
          </w:p>
        </w:tc>
      </w:tr>
      <w:tr w:rsidR="007162F2" w:rsidRPr="00BE666F" w14:paraId="1B873463" w14:textId="77777777" w:rsidTr="006040B2">
        <w:tc>
          <w:tcPr>
            <w:tcW w:w="360" w:type="dxa"/>
          </w:tcPr>
          <w:p w14:paraId="754A38EB"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4F81BD"/>
            </w:tcBorders>
          </w:tcPr>
          <w:p w14:paraId="3B767D8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 accord collectif d’entreprise peut fixer un taux de majoration des heures supplémentaires inférieur à 25 % pour chacune des huit premières heures supplémentaires, et à 50 % pour les suivantes. Toutefois le taux retenu ne peut pas être inférieur à 10 %.</w:t>
            </w:r>
          </w:p>
          <w:p w14:paraId="4BBA0B6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L’appréciation des huit premières </w:t>
            </w:r>
            <w:r>
              <w:rPr>
                <w:rFonts w:eastAsia="Calibri" w:cs="Times New Roman"/>
                <w:sz w:val="20"/>
              </w:rPr>
              <w:t xml:space="preserve">heures </w:t>
            </w:r>
            <w:r w:rsidRPr="00BE666F">
              <w:rPr>
                <w:rFonts w:eastAsia="Calibri" w:cs="Times New Roman"/>
                <w:sz w:val="20"/>
              </w:rPr>
              <w:t>dans un cadre supérieur à la semaine n’est pas définie par la réglementation</w:t>
            </w:r>
            <w:r>
              <w:rPr>
                <w:rFonts w:eastAsia="Calibri" w:cs="Times New Roman"/>
                <w:sz w:val="20"/>
              </w:rPr>
              <w:t>. Une partie de la doctrine estime qu’il convient de diviser le nombre d’heures supplémentaires par le nombre de semaines travaillées. Le chiffre obtenu permettrait ainsi de lisser les heures supplémentaires et d’identifier si ce seuil est dépassé.</w:t>
            </w:r>
          </w:p>
          <w:p w14:paraId="3B53DE62" w14:textId="77777777" w:rsidR="007162F2" w:rsidRPr="00BE666F" w:rsidRDefault="007162F2" w:rsidP="006040B2">
            <w:pPr>
              <w:spacing w:before="120" w:after="120" w:line="240" w:lineRule="auto"/>
              <w:jc w:val="both"/>
              <w:rPr>
                <w:rFonts w:eastAsia="Calibri" w:cs="Times New Roman"/>
                <w:sz w:val="20"/>
              </w:rPr>
            </w:pPr>
            <w:r>
              <w:rPr>
                <w:rFonts w:eastAsia="Calibri" w:cs="Times New Roman"/>
                <w:sz w:val="20"/>
              </w:rPr>
              <w:t>Aussi, par souci de gestion, l</w:t>
            </w:r>
            <w:r w:rsidRPr="00BE666F">
              <w:rPr>
                <w:rFonts w:eastAsia="Calibri" w:cs="Times New Roman"/>
                <w:sz w:val="20"/>
              </w:rPr>
              <w:t>a rédaction que nous avons adoptée permet d’appliquer un taux unique pour l’ensemble des heures supplémentaires. La différence de taux opérée par l’article L. 3121-36 du Code du travail entre 25 % et 50 % est abandonnée</w:t>
            </w:r>
            <w:r>
              <w:rPr>
                <w:rFonts w:eastAsia="Calibri" w:cs="Times New Roman"/>
                <w:sz w:val="20"/>
              </w:rPr>
              <w:t xml:space="preserve">. </w:t>
            </w:r>
            <w:r w:rsidRPr="00BE666F">
              <w:rPr>
                <w:rFonts w:eastAsia="Calibri" w:cs="Times New Roman"/>
                <w:sz w:val="20"/>
              </w:rPr>
              <w:t xml:space="preserve">Dans le cas où vous souhaitez réintroduire cette différence, nous vous recommandons de préciser le seuil à partir duquel les heures supplémentaires sont majorées par un taux à 50 % ou autre.  </w:t>
            </w:r>
          </w:p>
        </w:tc>
      </w:tr>
    </w:tbl>
    <w:p w14:paraId="2CF18B30"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5 – Travail de nuit</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710"/>
      </w:tblGrid>
      <w:tr w:rsidR="007162F2" w:rsidRPr="00BE666F" w14:paraId="3A851C72" w14:textId="77777777" w:rsidTr="006040B2">
        <w:tc>
          <w:tcPr>
            <w:tcW w:w="355" w:type="dxa"/>
          </w:tcPr>
          <w:p w14:paraId="49758661" w14:textId="77777777" w:rsidR="007162F2" w:rsidRPr="00BE666F" w:rsidRDefault="007162F2" w:rsidP="006040B2">
            <w:pPr>
              <w:spacing w:before="120" w:after="120" w:line="240" w:lineRule="auto"/>
              <w:jc w:val="center"/>
              <w:rPr>
                <w:rFonts w:eastAsia="Calibri" w:cs="Times New Roman"/>
                <w:sz w:val="20"/>
                <w:vertAlign w:val="superscript"/>
              </w:rPr>
            </w:pPr>
            <w:r w:rsidRPr="00BE666F">
              <w:rPr>
                <w:rFonts w:eastAsia="Calibri" w:cs="Times New Roman"/>
                <w:sz w:val="20"/>
                <w:vertAlign w:val="superscript"/>
              </w:rPr>
              <w:t>10</w:t>
            </w:r>
          </w:p>
        </w:tc>
        <w:tc>
          <w:tcPr>
            <w:tcW w:w="8933" w:type="dxa"/>
          </w:tcPr>
          <w:p w14:paraId="3CB11E31" w14:textId="77777777" w:rsidR="007162F2"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Dans la mesure où plusieurs régimes des heures de travail </w:t>
            </w:r>
            <w:r>
              <w:rPr>
                <w:rFonts w:eastAsia="Calibri" w:cs="Times New Roman"/>
                <w:sz w:val="20"/>
              </w:rPr>
              <w:t xml:space="preserve">de nuit </w:t>
            </w:r>
            <w:r w:rsidRPr="00BE666F">
              <w:rPr>
                <w:rFonts w:eastAsia="Calibri" w:cs="Times New Roman"/>
                <w:sz w:val="20"/>
              </w:rPr>
              <w:t>coexistent au sein du secteur des Travaux Publics (voir l’information ci-dessous), nous vous recommandons d’harmoniser les compensations financières octroyées aux salariés pour les heures effectuées entre 21 heures et 6 heures.</w:t>
            </w:r>
          </w:p>
          <w:p w14:paraId="71E0074D" w14:textId="77777777" w:rsidR="007162F2" w:rsidRPr="00BE666F" w:rsidRDefault="007162F2" w:rsidP="006040B2">
            <w:pPr>
              <w:spacing w:before="120" w:after="120" w:line="240" w:lineRule="auto"/>
              <w:jc w:val="both"/>
              <w:rPr>
                <w:rFonts w:eastAsia="Calibri" w:cs="Times New Roman"/>
                <w:sz w:val="20"/>
              </w:rPr>
            </w:pPr>
          </w:p>
        </w:tc>
      </w:tr>
      <w:tr w:rsidR="007162F2" w:rsidRPr="00BE666F" w14:paraId="43533126" w14:textId="77777777" w:rsidTr="006040B2">
        <w:tc>
          <w:tcPr>
            <w:tcW w:w="355" w:type="dxa"/>
          </w:tcPr>
          <w:p w14:paraId="1FA1047A"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33" w:type="dxa"/>
          </w:tcPr>
          <w:p w14:paraId="7F358599" w14:textId="77777777" w:rsidR="007162F2" w:rsidRPr="00BE666F" w:rsidRDefault="007162F2" w:rsidP="006040B2">
            <w:pPr>
              <w:spacing w:before="120" w:after="120" w:line="240" w:lineRule="auto"/>
              <w:jc w:val="both"/>
              <w:rPr>
                <w:rFonts w:eastAsia="Calibri" w:cs="Times New Roman"/>
                <w:sz w:val="20"/>
              </w:rPr>
            </w:pPr>
          </w:p>
        </w:tc>
      </w:tr>
      <w:tr w:rsidR="007162F2" w:rsidRPr="00BE666F" w14:paraId="2023DEB3" w14:textId="77777777" w:rsidTr="006040B2">
        <w:tc>
          <w:tcPr>
            <w:tcW w:w="355" w:type="dxa"/>
          </w:tcPr>
          <w:p w14:paraId="69914E4D"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33" w:type="dxa"/>
            <w:tcBorders>
              <w:bottom w:val="single" w:sz="12" w:space="0" w:color="4F81BD"/>
            </w:tcBorders>
          </w:tcPr>
          <w:p w14:paraId="0675D577" w14:textId="77777777" w:rsidR="007162F2" w:rsidRDefault="007162F2" w:rsidP="006040B2">
            <w:pPr>
              <w:spacing w:before="120" w:after="120" w:line="240" w:lineRule="auto"/>
              <w:jc w:val="both"/>
              <w:rPr>
                <w:rFonts w:eastAsia="Calibri" w:cs="Times New Roman"/>
                <w:sz w:val="20"/>
              </w:rPr>
            </w:pPr>
          </w:p>
          <w:p w14:paraId="718AE283" w14:textId="77777777" w:rsidR="007162F2" w:rsidRDefault="007162F2" w:rsidP="006040B2">
            <w:pPr>
              <w:spacing w:before="120" w:after="120" w:line="240" w:lineRule="auto"/>
              <w:jc w:val="both"/>
              <w:rPr>
                <w:rFonts w:eastAsia="Calibri" w:cs="Times New Roman"/>
                <w:sz w:val="20"/>
              </w:rPr>
            </w:pPr>
          </w:p>
          <w:p w14:paraId="7820A2D7" w14:textId="77777777" w:rsidR="007162F2" w:rsidRDefault="007162F2" w:rsidP="006040B2">
            <w:pPr>
              <w:spacing w:before="120" w:after="120" w:line="240" w:lineRule="auto"/>
              <w:jc w:val="both"/>
              <w:rPr>
                <w:rFonts w:eastAsia="Calibri" w:cs="Times New Roman"/>
                <w:sz w:val="20"/>
              </w:rPr>
            </w:pPr>
          </w:p>
          <w:p w14:paraId="1713F7A3" w14:textId="77777777" w:rsidR="007162F2" w:rsidRDefault="007162F2" w:rsidP="006040B2">
            <w:pPr>
              <w:spacing w:before="120" w:after="120" w:line="240" w:lineRule="auto"/>
              <w:jc w:val="both"/>
              <w:rPr>
                <w:rFonts w:eastAsia="Calibri" w:cs="Times New Roman"/>
                <w:sz w:val="20"/>
              </w:rPr>
            </w:pPr>
          </w:p>
          <w:p w14:paraId="740FE07C" w14:textId="77777777" w:rsidR="007162F2" w:rsidRPr="00BE666F" w:rsidRDefault="007162F2" w:rsidP="006040B2">
            <w:pPr>
              <w:spacing w:before="120" w:after="120" w:line="240" w:lineRule="auto"/>
              <w:jc w:val="both"/>
              <w:rPr>
                <w:rFonts w:eastAsia="Calibri" w:cs="Times New Roman"/>
                <w:sz w:val="20"/>
              </w:rPr>
            </w:pPr>
          </w:p>
        </w:tc>
      </w:tr>
      <w:tr w:rsidR="007162F2" w:rsidRPr="00BE666F" w14:paraId="74E12C80" w14:textId="77777777" w:rsidTr="006040B2">
        <w:tc>
          <w:tcPr>
            <w:tcW w:w="355" w:type="dxa"/>
            <w:tcBorders>
              <w:right w:val="single" w:sz="12" w:space="0" w:color="4F81BD"/>
            </w:tcBorders>
          </w:tcPr>
          <w:p w14:paraId="1B233100"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33" w:type="dxa"/>
            <w:tcBorders>
              <w:top w:val="single" w:sz="12" w:space="0" w:color="4F81BD"/>
              <w:left w:val="single" w:sz="12" w:space="0" w:color="4F81BD"/>
              <w:bottom w:val="single" w:sz="12" w:space="0" w:color="4F81BD"/>
              <w:right w:val="single" w:sz="12" w:space="0" w:color="4F81BD"/>
            </w:tcBorders>
          </w:tcPr>
          <w:p w14:paraId="301B9AC7" w14:textId="77777777" w:rsidR="007162F2" w:rsidRPr="00BE666F" w:rsidRDefault="007162F2" w:rsidP="006040B2">
            <w:pPr>
              <w:spacing w:before="120" w:after="120" w:line="240" w:lineRule="auto"/>
              <w:jc w:val="center"/>
              <w:rPr>
                <w:rFonts w:eastAsia="Calibri" w:cs="Times New Roman"/>
                <w:b/>
                <w:color w:val="4F81BD"/>
                <w:sz w:val="20"/>
                <w:szCs w:val="18"/>
              </w:rPr>
            </w:pPr>
            <w:r w:rsidRPr="00BE666F">
              <w:rPr>
                <w:rFonts w:eastAsia="Calibri" w:cs="Times New Roman"/>
                <w:b/>
                <w:color w:val="4F81BD"/>
                <w:sz w:val="20"/>
                <w:szCs w:val="18"/>
              </w:rPr>
              <w:t>INFORMATION</w:t>
            </w:r>
            <w:r>
              <w:rPr>
                <w:rFonts w:eastAsia="Calibri" w:cs="Times New Roman"/>
                <w:b/>
                <w:color w:val="4F81BD"/>
                <w:sz w:val="20"/>
                <w:szCs w:val="18"/>
              </w:rPr>
              <w:t>S</w:t>
            </w:r>
          </w:p>
          <w:p w14:paraId="2E0D8C9A"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lastRenderedPageBreak/>
              <w:t>S’agissant du régime des heures de nuit, il ressort des différents accords collectifs applicables dans le secteur des Travaux Publics qu’une distinction est opéré</w:t>
            </w:r>
            <w:r>
              <w:rPr>
                <w:rFonts w:eastAsia="Calibri" w:cs="Times New Roman"/>
                <w:sz w:val="20"/>
                <w:szCs w:val="18"/>
              </w:rPr>
              <w:t>e</w:t>
            </w:r>
            <w:r w:rsidRPr="00BE666F">
              <w:rPr>
                <w:rFonts w:eastAsia="Calibri" w:cs="Times New Roman"/>
                <w:sz w:val="20"/>
                <w:szCs w:val="18"/>
              </w:rPr>
              <w:t xml:space="preserve"> entre : </w:t>
            </w:r>
          </w:p>
          <w:p w14:paraId="58D7AE49" w14:textId="77777777" w:rsidR="007162F2" w:rsidRPr="00BE666F" w:rsidRDefault="007162F2" w:rsidP="006040B2">
            <w:pPr>
              <w:spacing w:before="120" w:after="120" w:line="240" w:lineRule="auto"/>
              <w:jc w:val="both"/>
              <w:rPr>
                <w:rFonts w:eastAsia="Calibri" w:cs="Times New Roman"/>
                <w:sz w:val="20"/>
                <w:szCs w:val="18"/>
              </w:rPr>
            </w:pPr>
          </w:p>
          <w:p w14:paraId="65460527" w14:textId="77777777" w:rsidR="007162F2" w:rsidRPr="00BE666F" w:rsidRDefault="007162F2" w:rsidP="007162F2">
            <w:pPr>
              <w:numPr>
                <w:ilvl w:val="0"/>
                <w:numId w:val="6"/>
              </w:numPr>
              <w:spacing w:before="120" w:after="120" w:line="240" w:lineRule="auto"/>
              <w:contextualSpacing/>
              <w:jc w:val="both"/>
              <w:rPr>
                <w:rFonts w:eastAsia="Calibri" w:cs="Times New Roman"/>
                <w:color w:val="4F81BD"/>
                <w:sz w:val="20"/>
                <w:szCs w:val="18"/>
              </w:rPr>
            </w:pPr>
            <w:r w:rsidRPr="00BE666F">
              <w:rPr>
                <w:rFonts w:eastAsia="Calibri" w:cs="Times New Roman"/>
                <w:color w:val="4F81BD"/>
                <w:sz w:val="20"/>
                <w:szCs w:val="18"/>
                <w:u w:val="single"/>
              </w:rPr>
              <w:t>Travail de nuit exceptionnel</w:t>
            </w:r>
            <w:r w:rsidRPr="00BE666F">
              <w:rPr>
                <w:rFonts w:eastAsia="Calibri" w:cs="Times New Roman"/>
                <w:color w:val="4F81BD"/>
                <w:sz w:val="20"/>
                <w:szCs w:val="18"/>
              </w:rPr>
              <w:t xml:space="preserve"> : </w:t>
            </w:r>
          </w:p>
          <w:tbl>
            <w:tblPr>
              <w:tblStyle w:val="Grilledutableau10"/>
              <w:tblW w:w="0" w:type="auto"/>
              <w:tblLook w:val="04A0" w:firstRow="1" w:lastRow="0" w:firstColumn="1" w:lastColumn="0" w:noHBand="0" w:noVBand="1"/>
            </w:tblPr>
            <w:tblGrid>
              <w:gridCol w:w="1511"/>
              <w:gridCol w:w="6973"/>
            </w:tblGrid>
            <w:tr w:rsidR="007162F2" w:rsidRPr="00BE666F" w14:paraId="7A55756B" w14:textId="77777777" w:rsidTr="006040B2">
              <w:tc>
                <w:tcPr>
                  <w:tcW w:w="1511" w:type="dxa"/>
                  <w:shd w:val="clear" w:color="auto" w:fill="808080"/>
                  <w:vAlign w:val="center"/>
                </w:tcPr>
                <w:p w14:paraId="4A4092D1" w14:textId="77777777" w:rsidR="007162F2" w:rsidRPr="00BE666F" w:rsidRDefault="007162F2" w:rsidP="006040B2">
                  <w:pPr>
                    <w:spacing w:before="120" w:after="120" w:line="240" w:lineRule="auto"/>
                    <w:jc w:val="center"/>
                    <w:rPr>
                      <w:rFonts w:eastAsia="Calibri" w:cs="Times New Roman"/>
                      <w:b/>
                      <w:color w:val="FFFFFF"/>
                      <w:sz w:val="20"/>
                      <w:szCs w:val="18"/>
                    </w:rPr>
                  </w:pPr>
                  <w:r w:rsidRPr="00BE666F">
                    <w:rPr>
                      <w:rFonts w:eastAsia="Calibri" w:cs="Times New Roman"/>
                      <w:b/>
                      <w:color w:val="FFFFFF"/>
                      <w:sz w:val="20"/>
                      <w:szCs w:val="18"/>
                    </w:rPr>
                    <w:t>OUVRIERS</w:t>
                  </w:r>
                </w:p>
              </w:tc>
              <w:tc>
                <w:tcPr>
                  <w:tcW w:w="6973" w:type="dxa"/>
                  <w:vAlign w:val="center"/>
                </w:tcPr>
                <w:p w14:paraId="2A4D3A1D"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 xml:space="preserve">Aucune disposition particulière n’est prévue par la CCN et par le </w:t>
                  </w:r>
                  <w:r>
                    <w:rPr>
                      <w:rFonts w:eastAsia="Calibri" w:cs="Times New Roman"/>
                      <w:sz w:val="20"/>
                      <w:szCs w:val="18"/>
                    </w:rPr>
                    <w:t>C</w:t>
                  </w:r>
                  <w:r w:rsidRPr="00BE666F">
                    <w:rPr>
                      <w:rFonts w:eastAsia="Calibri" w:cs="Times New Roman"/>
                      <w:sz w:val="20"/>
                      <w:szCs w:val="18"/>
                    </w:rPr>
                    <w:t>ode du travail</w:t>
                  </w:r>
                </w:p>
                <w:p w14:paraId="6FBB2A5F" w14:textId="77777777" w:rsidR="007162F2" w:rsidRPr="00BE666F" w:rsidRDefault="007162F2" w:rsidP="006040B2">
                  <w:pPr>
                    <w:spacing w:before="120" w:after="120" w:line="240" w:lineRule="auto"/>
                    <w:jc w:val="both"/>
                    <w:rPr>
                      <w:rFonts w:eastAsia="Calibri" w:cs="Times New Roman"/>
                      <w:color w:val="4F81BD"/>
                      <w:sz w:val="20"/>
                      <w:szCs w:val="18"/>
                    </w:rPr>
                  </w:pPr>
                  <w:r w:rsidRPr="00BE666F">
                    <w:rPr>
                      <w:rFonts w:eastAsia="Calibri" w:cs="Times New Roman"/>
                      <w:b/>
                      <w:sz w:val="20"/>
                      <w:szCs w:val="18"/>
                    </w:rPr>
                    <w:t>Attention</w:t>
                  </w:r>
                  <w:r w:rsidRPr="00BE666F">
                    <w:rPr>
                      <w:rFonts w:eastAsia="Calibri" w:cs="Times New Roman"/>
                      <w:sz w:val="20"/>
                      <w:szCs w:val="18"/>
                    </w:rPr>
                    <w:t> : Des dispositions spécifiques sont prévues par les avenants de spécialité, applicables aux entreprises adhérentes des organisations syndicales signataires (Routes de France, SETVF…)</w:t>
                  </w:r>
                </w:p>
              </w:tc>
            </w:tr>
            <w:tr w:rsidR="007162F2" w:rsidRPr="00BE666F" w14:paraId="7C26CB6F" w14:textId="77777777" w:rsidTr="006040B2">
              <w:tc>
                <w:tcPr>
                  <w:tcW w:w="1511" w:type="dxa"/>
                  <w:shd w:val="clear" w:color="auto" w:fill="808080"/>
                  <w:vAlign w:val="center"/>
                </w:tcPr>
                <w:p w14:paraId="3B869444" w14:textId="77777777" w:rsidR="007162F2" w:rsidRPr="00BE666F" w:rsidRDefault="007162F2" w:rsidP="006040B2">
                  <w:pPr>
                    <w:spacing w:before="120" w:after="120" w:line="240" w:lineRule="auto"/>
                    <w:jc w:val="center"/>
                    <w:rPr>
                      <w:rFonts w:eastAsia="Calibri" w:cs="Times New Roman"/>
                      <w:b/>
                      <w:color w:val="FFFFFF"/>
                      <w:sz w:val="20"/>
                      <w:szCs w:val="18"/>
                    </w:rPr>
                  </w:pPr>
                  <w:r w:rsidRPr="00BE666F">
                    <w:rPr>
                      <w:rFonts w:eastAsia="Calibri" w:cs="Times New Roman"/>
                      <w:b/>
                      <w:color w:val="FFFFFF"/>
                      <w:sz w:val="20"/>
                      <w:szCs w:val="18"/>
                    </w:rPr>
                    <w:t>ETAM</w:t>
                  </w:r>
                </w:p>
              </w:tc>
              <w:tc>
                <w:tcPr>
                  <w:tcW w:w="6973" w:type="dxa"/>
                  <w:vAlign w:val="center"/>
                </w:tcPr>
                <w:p w14:paraId="34F2BB10"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b/>
                      <w:sz w:val="20"/>
                      <w:szCs w:val="18"/>
                    </w:rPr>
                    <w:t>Entre 20 heures et 6 heures</w:t>
                  </w:r>
                  <w:r w:rsidRPr="00BE666F">
                    <w:rPr>
                      <w:rFonts w:eastAsia="Calibri" w:cs="Times New Roman"/>
                      <w:sz w:val="20"/>
                      <w:szCs w:val="18"/>
                    </w:rPr>
                    <w:t xml:space="preserve">, les heures effectuées sont majorées à </w:t>
                  </w:r>
                  <w:r w:rsidRPr="00BE666F">
                    <w:rPr>
                      <w:rFonts w:eastAsia="Calibri" w:cs="Times New Roman"/>
                      <w:b/>
                      <w:sz w:val="20"/>
                      <w:szCs w:val="18"/>
                    </w:rPr>
                    <w:t>100 %</w:t>
                  </w:r>
                  <w:r w:rsidRPr="00BE666F">
                    <w:rPr>
                      <w:rFonts w:eastAsia="Calibri" w:cs="Times New Roman"/>
                      <w:sz w:val="20"/>
                      <w:szCs w:val="18"/>
                    </w:rPr>
                    <w:t>. Cette majoration n’est toutefois pas cumulable avec les majorations pour le travail du dimanche, des jours fériés et des heures supplémentaires. Lorsqu’un même travail ouvre droit à plusieurs de ces majorations, seule est retenue la majoration correspondant au taux le plus élevé.</w:t>
                  </w:r>
                </w:p>
                <w:p w14:paraId="5EFF1DCB" w14:textId="77777777" w:rsidR="007162F2" w:rsidRPr="00BE666F" w:rsidRDefault="007162F2" w:rsidP="006040B2">
                  <w:pPr>
                    <w:spacing w:before="120" w:after="120" w:line="240" w:lineRule="auto"/>
                    <w:jc w:val="both"/>
                    <w:rPr>
                      <w:rFonts w:eastAsia="Calibri" w:cs="Times New Roman"/>
                      <w:color w:val="4F81BD"/>
                      <w:sz w:val="20"/>
                      <w:szCs w:val="18"/>
                    </w:rPr>
                  </w:pPr>
                  <w:r w:rsidRPr="00BE666F">
                    <w:rPr>
                      <w:rFonts w:eastAsia="Calibri" w:cs="Times New Roman"/>
                      <w:sz w:val="20"/>
                      <w:szCs w:val="18"/>
                    </w:rPr>
                    <w:t>Les heures supplémentaires effectuées de nuit sont récupérées par un repos de même durée.</w:t>
                  </w:r>
                </w:p>
              </w:tc>
            </w:tr>
            <w:tr w:rsidR="007162F2" w:rsidRPr="00BE666F" w14:paraId="57714C16" w14:textId="77777777" w:rsidTr="006040B2">
              <w:tc>
                <w:tcPr>
                  <w:tcW w:w="1511" w:type="dxa"/>
                  <w:shd w:val="clear" w:color="auto" w:fill="808080"/>
                  <w:vAlign w:val="center"/>
                </w:tcPr>
                <w:p w14:paraId="77576798" w14:textId="77777777" w:rsidR="007162F2" w:rsidRPr="00BE666F" w:rsidRDefault="007162F2" w:rsidP="006040B2">
                  <w:pPr>
                    <w:spacing w:before="120" w:after="120" w:line="240" w:lineRule="auto"/>
                    <w:jc w:val="center"/>
                    <w:rPr>
                      <w:rFonts w:eastAsia="Calibri" w:cs="Times New Roman"/>
                      <w:b/>
                      <w:color w:val="FFFFFF"/>
                      <w:sz w:val="20"/>
                      <w:szCs w:val="18"/>
                    </w:rPr>
                  </w:pPr>
                  <w:r w:rsidRPr="00BE666F">
                    <w:rPr>
                      <w:rFonts w:eastAsia="Calibri" w:cs="Times New Roman"/>
                      <w:b/>
                      <w:color w:val="FFFFFF"/>
                      <w:sz w:val="20"/>
                      <w:szCs w:val="18"/>
                    </w:rPr>
                    <w:t>CADRES</w:t>
                  </w:r>
                </w:p>
              </w:tc>
              <w:tc>
                <w:tcPr>
                  <w:tcW w:w="6973" w:type="dxa"/>
                  <w:vAlign w:val="center"/>
                </w:tcPr>
                <w:p w14:paraId="6F2E1F3D" w14:textId="77777777" w:rsidR="007162F2" w:rsidRPr="00BE666F" w:rsidRDefault="007162F2" w:rsidP="006040B2">
                  <w:pPr>
                    <w:spacing w:before="120" w:after="120" w:line="240" w:lineRule="auto"/>
                    <w:jc w:val="both"/>
                    <w:rPr>
                      <w:rFonts w:eastAsia="Calibri" w:cs="Times New Roman"/>
                      <w:color w:val="4F81BD"/>
                      <w:sz w:val="20"/>
                      <w:szCs w:val="18"/>
                    </w:rPr>
                  </w:pPr>
                  <w:r w:rsidRPr="00BE666F">
                    <w:rPr>
                      <w:rFonts w:eastAsia="Calibri" w:cs="Times New Roman"/>
                      <w:sz w:val="20"/>
                      <w:szCs w:val="18"/>
                    </w:rPr>
                    <w:t xml:space="preserve">Aucune disposition particulière prévue par la CCN et par le </w:t>
                  </w:r>
                  <w:r>
                    <w:rPr>
                      <w:rFonts w:eastAsia="Calibri" w:cs="Times New Roman"/>
                      <w:sz w:val="20"/>
                      <w:szCs w:val="18"/>
                    </w:rPr>
                    <w:t>C</w:t>
                  </w:r>
                  <w:r w:rsidRPr="00BE666F">
                    <w:rPr>
                      <w:rFonts w:eastAsia="Calibri" w:cs="Times New Roman"/>
                      <w:sz w:val="20"/>
                      <w:szCs w:val="18"/>
                    </w:rPr>
                    <w:t>ode du travail</w:t>
                  </w:r>
                </w:p>
              </w:tc>
            </w:tr>
          </w:tbl>
          <w:p w14:paraId="3080DB9C" w14:textId="77777777" w:rsidR="007162F2" w:rsidRPr="00BE666F" w:rsidRDefault="007162F2" w:rsidP="007162F2">
            <w:pPr>
              <w:numPr>
                <w:ilvl w:val="0"/>
                <w:numId w:val="6"/>
              </w:numPr>
              <w:spacing w:before="120" w:after="120" w:line="240" w:lineRule="auto"/>
              <w:contextualSpacing/>
              <w:jc w:val="both"/>
              <w:rPr>
                <w:rFonts w:eastAsia="Calibri" w:cs="Times New Roman"/>
                <w:color w:val="4F81BD"/>
                <w:sz w:val="20"/>
                <w:szCs w:val="18"/>
              </w:rPr>
            </w:pPr>
            <w:r w:rsidRPr="00BE666F">
              <w:rPr>
                <w:rFonts w:eastAsia="Calibri" w:cs="Times New Roman"/>
                <w:color w:val="4F81BD"/>
                <w:sz w:val="20"/>
                <w:szCs w:val="18"/>
                <w:u w:val="single"/>
              </w:rPr>
              <w:t>Travail de nuit programmé</w:t>
            </w:r>
            <w:r w:rsidRPr="00BE666F">
              <w:rPr>
                <w:rFonts w:eastAsia="Calibri" w:cs="Times New Roman"/>
                <w:color w:val="4F81BD"/>
                <w:sz w:val="20"/>
                <w:szCs w:val="18"/>
              </w:rPr>
              <w:t> :</w:t>
            </w:r>
          </w:p>
          <w:p w14:paraId="5A75AD90"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 xml:space="preserve">L’accord collectif relatif au travail de nuit du 12 juillet 2006 évoque, sans fixer ses contours, la possibilité de recourir à un travail de nuit dit « programmé ». Il indique que le travail de nuit programmé est déterminé au niveau de l’entreprise, après consultation des représentants du personnel, s’il en existe. L’accord ne précise pas ce qu’il faut entendre par « déterminer », mais nous pouvons penser qu’il s’agit notamment de fixer une contrepartie aux heures ainsi effectuées. </w:t>
            </w:r>
          </w:p>
          <w:p w14:paraId="6F90487F" w14:textId="77777777" w:rsidR="007162F2" w:rsidRPr="00BE666F" w:rsidRDefault="007162F2" w:rsidP="007162F2">
            <w:pPr>
              <w:numPr>
                <w:ilvl w:val="0"/>
                <w:numId w:val="6"/>
              </w:numPr>
              <w:spacing w:before="120" w:after="120" w:line="240" w:lineRule="auto"/>
              <w:contextualSpacing/>
              <w:jc w:val="both"/>
              <w:rPr>
                <w:rFonts w:eastAsia="Calibri" w:cs="Times New Roman"/>
                <w:color w:val="4F81BD"/>
                <w:sz w:val="20"/>
                <w:szCs w:val="18"/>
              </w:rPr>
            </w:pPr>
            <w:r w:rsidRPr="00BE666F">
              <w:rPr>
                <w:rFonts w:eastAsia="Calibri" w:cs="Times New Roman"/>
                <w:color w:val="4F81BD"/>
                <w:sz w:val="20"/>
                <w:szCs w:val="18"/>
                <w:u w:val="single"/>
              </w:rPr>
              <w:t>Travail de nuit habituel</w:t>
            </w:r>
            <w:r w:rsidRPr="00BE666F">
              <w:rPr>
                <w:rFonts w:eastAsia="Calibri" w:cs="Times New Roman"/>
                <w:color w:val="4F81BD"/>
                <w:sz w:val="20"/>
                <w:szCs w:val="18"/>
              </w:rPr>
              <w:t> :</w:t>
            </w:r>
          </w:p>
          <w:p w14:paraId="0D3A3284"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 xml:space="preserve">Les salariés, peu important leur qualification, bénéficient du statut de travailleurs de nuit lorsqu’ils accomplissent (C. trav., art. L. 3122-5 et L. 3122-16 ; art. 2 de l’accord collectif national du 12 juillet 2006) : </w:t>
            </w:r>
          </w:p>
          <w:p w14:paraId="0CB0A788" w14:textId="77777777" w:rsidR="007162F2" w:rsidRPr="00BE666F" w:rsidRDefault="007162F2" w:rsidP="007162F2">
            <w:pPr>
              <w:numPr>
                <w:ilvl w:val="0"/>
                <w:numId w:val="7"/>
              </w:numPr>
              <w:spacing w:before="120" w:after="120" w:line="240" w:lineRule="auto"/>
              <w:jc w:val="both"/>
              <w:rPr>
                <w:rFonts w:eastAsia="Calibri" w:cs="Times New Roman"/>
                <w:sz w:val="20"/>
                <w:szCs w:val="18"/>
              </w:rPr>
            </w:pPr>
            <w:r w:rsidRPr="00BE666F">
              <w:rPr>
                <w:rFonts w:eastAsia="Calibri" w:cs="Times New Roman"/>
                <w:sz w:val="20"/>
                <w:szCs w:val="18"/>
              </w:rPr>
              <w:t>au moins 2 fois par semaine dans leur horaire habituel au moins 3 heures de travail effectif quotidien entre 21 heures et 6 heures ;</w:t>
            </w:r>
          </w:p>
          <w:p w14:paraId="7017BB02" w14:textId="77777777" w:rsidR="007162F2" w:rsidRPr="00BE666F" w:rsidRDefault="007162F2" w:rsidP="007162F2">
            <w:pPr>
              <w:numPr>
                <w:ilvl w:val="0"/>
                <w:numId w:val="7"/>
              </w:numPr>
              <w:spacing w:before="120" w:after="120" w:line="240" w:lineRule="auto"/>
              <w:jc w:val="both"/>
              <w:rPr>
                <w:rFonts w:eastAsia="Calibri" w:cs="Times New Roman"/>
                <w:sz w:val="20"/>
                <w:szCs w:val="18"/>
              </w:rPr>
            </w:pPr>
            <w:r w:rsidRPr="00BE666F">
              <w:rPr>
                <w:rFonts w:eastAsia="Calibri" w:cs="Times New Roman"/>
                <w:sz w:val="20"/>
                <w:szCs w:val="18"/>
              </w:rPr>
              <w:t>ou, au cours d’une période quelconque de 12 mois consécutifs, au moins 270 heures de travail effectif entre 21 heures et 6 heures.</w:t>
            </w:r>
          </w:p>
          <w:p w14:paraId="596E3B2E" w14:textId="77777777" w:rsidR="007162F2" w:rsidRPr="00BE666F" w:rsidRDefault="007162F2" w:rsidP="006040B2">
            <w:pPr>
              <w:spacing w:before="120" w:after="120" w:line="240" w:lineRule="auto"/>
              <w:jc w:val="both"/>
              <w:rPr>
                <w:rFonts w:eastAsia="Calibri" w:cs="Times New Roman"/>
                <w:sz w:val="18"/>
                <w:szCs w:val="18"/>
              </w:rPr>
            </w:pPr>
            <w:r w:rsidRPr="00BE666F">
              <w:rPr>
                <w:rFonts w:eastAsia="Calibri" w:cs="Times New Roman"/>
                <w:sz w:val="20"/>
                <w:szCs w:val="18"/>
              </w:rPr>
              <w:t xml:space="preserve">Une compensation financière doit être déterminée au niveau de l’entreprise, après consultation des représentants du personnel, s’il en existe. </w:t>
            </w:r>
          </w:p>
        </w:tc>
      </w:tr>
    </w:tbl>
    <w:p w14:paraId="7D750DB4" w14:textId="77777777" w:rsidR="007162F2" w:rsidRPr="00BE666F" w:rsidRDefault="007162F2" w:rsidP="007162F2">
      <w:pPr>
        <w:shd w:val="clear" w:color="auto" w:fill="FDE9D9"/>
        <w:spacing w:before="240" w:after="120"/>
        <w:rPr>
          <w:rFonts w:eastAsia="Calibri" w:cs="Times New Roman"/>
          <w:b/>
          <w:color w:val="984806"/>
          <w:sz w:val="20"/>
        </w:rPr>
      </w:pPr>
      <w:r w:rsidRPr="00BE666F">
        <w:rPr>
          <w:rFonts w:eastAsia="Calibri" w:cs="Times New Roman"/>
          <w:b/>
          <w:color w:val="984806"/>
          <w:sz w:val="20"/>
        </w:rPr>
        <w:lastRenderedPageBreak/>
        <w:t>Article 6 – Embauche ou rupture du contrat de travail au cours de la période de référence</w:t>
      </w:r>
    </w:p>
    <w:tbl>
      <w:tblPr>
        <w:tblStyle w:val="Grilledutableau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710"/>
      </w:tblGrid>
      <w:tr w:rsidR="007162F2" w:rsidRPr="00BE666F" w14:paraId="593DF00F" w14:textId="77777777" w:rsidTr="006040B2">
        <w:tc>
          <w:tcPr>
            <w:tcW w:w="360" w:type="dxa"/>
          </w:tcPr>
          <w:p w14:paraId="0E9B9F1D"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11</w:t>
            </w:r>
          </w:p>
        </w:tc>
        <w:tc>
          <w:tcPr>
            <w:tcW w:w="8712" w:type="dxa"/>
          </w:tcPr>
          <w:p w14:paraId="0333E498"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Vous devez indiquer la durée collective hebdomadaire moyenne qui a été retenue à l’article 1 du présent accord, et sur la base de laquelle la rémunération mensuelle lissée est calculée.</w:t>
            </w:r>
          </w:p>
          <w:p w14:paraId="78D55283"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 xml:space="preserve">Lorsqu’un salarié n’a pas accompli la totalité de la période de modulation, l’accord collectif doit prévoir les conditions de prise en compte des arrivées et des départs en cours de période pour régulariser la situation de ce salarié (C. trav., art. L. 3121-44). </w:t>
            </w:r>
          </w:p>
          <w:p w14:paraId="2ACB6DBF"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Pour répondre à cette obligation, la rédaction proposée consiste à régulariser la rémunération des salariés concernés sur la base de leur temps réel de travail au cours de la période par rapport à la durée collective moyenne adoptée par l’entreprise, calculée sur le nombre de semaines travaillé</w:t>
            </w:r>
            <w:r>
              <w:rPr>
                <w:rFonts w:eastAsia="Calibri" w:cs="Times New Roman"/>
                <w:sz w:val="20"/>
                <w:szCs w:val="18"/>
              </w:rPr>
              <w:t>e</w:t>
            </w:r>
            <w:r w:rsidRPr="00BE666F">
              <w:rPr>
                <w:rFonts w:eastAsia="Calibri" w:cs="Times New Roman"/>
                <w:sz w:val="20"/>
                <w:szCs w:val="18"/>
              </w:rPr>
              <w:t xml:space="preserve">s (hors congés payés et jours fériés). </w:t>
            </w:r>
          </w:p>
        </w:tc>
      </w:tr>
      <w:tr w:rsidR="007162F2" w:rsidRPr="00BE666F" w14:paraId="387A3F70" w14:textId="77777777" w:rsidTr="006040B2">
        <w:tc>
          <w:tcPr>
            <w:tcW w:w="360" w:type="dxa"/>
          </w:tcPr>
          <w:p w14:paraId="382F47B7"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712" w:type="dxa"/>
            <w:tcBorders>
              <w:bottom w:val="single" w:sz="4" w:space="0" w:color="C45911" w:themeColor="accent2" w:themeShade="BF"/>
            </w:tcBorders>
          </w:tcPr>
          <w:p w14:paraId="08DF1046" w14:textId="77777777" w:rsidR="007162F2" w:rsidRDefault="007162F2" w:rsidP="006040B2">
            <w:pPr>
              <w:spacing w:before="120" w:after="120" w:line="240" w:lineRule="auto"/>
              <w:jc w:val="both"/>
              <w:rPr>
                <w:rFonts w:eastAsia="Calibri" w:cs="Times New Roman"/>
                <w:sz w:val="14"/>
                <w:szCs w:val="18"/>
              </w:rPr>
            </w:pPr>
          </w:p>
          <w:p w14:paraId="70800A45" w14:textId="77777777" w:rsidR="007162F2" w:rsidRDefault="007162F2" w:rsidP="006040B2">
            <w:pPr>
              <w:spacing w:before="120" w:after="120" w:line="240" w:lineRule="auto"/>
              <w:jc w:val="both"/>
              <w:rPr>
                <w:rFonts w:eastAsia="Calibri" w:cs="Times New Roman"/>
                <w:sz w:val="14"/>
                <w:szCs w:val="18"/>
              </w:rPr>
            </w:pPr>
          </w:p>
          <w:p w14:paraId="7B16E5C9" w14:textId="77777777" w:rsidR="007162F2" w:rsidRPr="00CF2417" w:rsidRDefault="007162F2" w:rsidP="006040B2">
            <w:pPr>
              <w:spacing w:before="120" w:after="120" w:line="240" w:lineRule="auto"/>
              <w:jc w:val="both"/>
              <w:rPr>
                <w:rFonts w:eastAsia="Calibri" w:cs="Times New Roman"/>
                <w:sz w:val="14"/>
                <w:szCs w:val="18"/>
              </w:rPr>
            </w:pPr>
          </w:p>
        </w:tc>
      </w:tr>
      <w:tr w:rsidR="007162F2" w:rsidRPr="00BE666F" w14:paraId="6F2752A6" w14:textId="77777777" w:rsidTr="006040B2">
        <w:tc>
          <w:tcPr>
            <w:tcW w:w="360" w:type="dxa"/>
            <w:tcBorders>
              <w:right w:val="single" w:sz="12" w:space="0" w:color="E36C0A"/>
            </w:tcBorders>
          </w:tcPr>
          <w:p w14:paraId="44E0896C"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712" w:type="dxa"/>
            <w:tcBorders>
              <w:top w:val="single" w:sz="4" w:space="0" w:color="C45911" w:themeColor="accent2" w:themeShade="BF"/>
              <w:left w:val="single" w:sz="12" w:space="0" w:color="E36C0A"/>
              <w:bottom w:val="single" w:sz="12" w:space="0" w:color="E36C0A"/>
              <w:right w:val="single" w:sz="12" w:space="0" w:color="E36C0A"/>
            </w:tcBorders>
          </w:tcPr>
          <w:p w14:paraId="7504D6FD" w14:textId="77777777" w:rsidR="007162F2" w:rsidRPr="00BE666F" w:rsidRDefault="007162F2" w:rsidP="006040B2">
            <w:pPr>
              <w:spacing w:before="120" w:after="120" w:line="240" w:lineRule="auto"/>
              <w:jc w:val="center"/>
              <w:rPr>
                <w:rFonts w:eastAsia="Calibri" w:cs="Times New Roman"/>
                <w:b/>
                <w:color w:val="984806"/>
                <w:sz w:val="20"/>
                <w:szCs w:val="18"/>
              </w:rPr>
            </w:pPr>
            <w:r w:rsidRPr="00BE666F">
              <w:rPr>
                <w:rFonts w:eastAsia="Calibri" w:cs="Times New Roman"/>
                <w:b/>
                <w:color w:val="984806"/>
                <w:sz w:val="20"/>
                <w:szCs w:val="18"/>
              </w:rPr>
              <w:t>EXEMPLE</w:t>
            </w:r>
          </w:p>
          <w:p w14:paraId="55B8912F"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lastRenderedPageBreak/>
              <w:t>La durée collective hebdomadaire moyenne retenue est de 35 heures, calculée sur la période du 1</w:t>
            </w:r>
            <w:r w:rsidRPr="00BE666F">
              <w:rPr>
                <w:rFonts w:eastAsia="Calibri" w:cs="Times New Roman"/>
                <w:sz w:val="20"/>
                <w:szCs w:val="18"/>
                <w:vertAlign w:val="superscript"/>
              </w:rPr>
              <w:t>er</w:t>
            </w:r>
            <w:r>
              <w:rPr>
                <w:rFonts w:eastAsia="Calibri" w:cs="Times New Roman"/>
                <w:sz w:val="20"/>
                <w:szCs w:val="18"/>
              </w:rPr>
              <w:t> </w:t>
            </w:r>
            <w:r w:rsidRPr="00BE666F">
              <w:rPr>
                <w:rFonts w:eastAsia="Calibri" w:cs="Times New Roman"/>
                <w:sz w:val="20"/>
                <w:szCs w:val="18"/>
              </w:rPr>
              <w:t xml:space="preserve">janvier au 31 décembre. La rémunération des salariés </w:t>
            </w:r>
            <w:r>
              <w:rPr>
                <w:rFonts w:eastAsia="Calibri" w:cs="Times New Roman"/>
                <w:sz w:val="20"/>
                <w:szCs w:val="18"/>
              </w:rPr>
              <w:t xml:space="preserve">dont la durée du travail est </w:t>
            </w:r>
            <w:r w:rsidRPr="00BE666F">
              <w:rPr>
                <w:rFonts w:eastAsia="Calibri" w:cs="Times New Roman"/>
                <w:sz w:val="20"/>
                <w:szCs w:val="18"/>
              </w:rPr>
              <w:t>annualisé</w:t>
            </w:r>
            <w:r>
              <w:rPr>
                <w:rFonts w:eastAsia="Calibri" w:cs="Times New Roman"/>
                <w:sz w:val="20"/>
                <w:szCs w:val="18"/>
              </w:rPr>
              <w:t>e</w:t>
            </w:r>
            <w:r w:rsidRPr="00BE666F">
              <w:rPr>
                <w:rFonts w:eastAsia="Calibri" w:cs="Times New Roman"/>
                <w:sz w:val="20"/>
                <w:szCs w:val="18"/>
              </w:rPr>
              <w:t xml:space="preserve"> est lissée sur la base de cette durée collective.</w:t>
            </w:r>
          </w:p>
          <w:p w14:paraId="24A699DC"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Pour l’année 2018, la programmation indicative, comprenant 5 semaines de fermeture d’entreprise, était fixée comme il suit :</w:t>
            </w:r>
          </w:p>
          <w:p w14:paraId="266941F9" w14:textId="77777777" w:rsidR="007162F2" w:rsidRPr="00BE666F" w:rsidRDefault="007162F2" w:rsidP="006040B2">
            <w:pPr>
              <w:spacing w:before="120" w:after="120" w:line="240" w:lineRule="auto"/>
              <w:jc w:val="both"/>
              <w:rPr>
                <w:rFonts w:eastAsia="Calibri" w:cs="Times New Roman"/>
                <w:sz w:val="20"/>
                <w:szCs w:val="18"/>
              </w:rPr>
            </w:pPr>
          </w:p>
          <w:tbl>
            <w:tblPr>
              <w:tblStyle w:val="Grilledutableau10"/>
              <w:tblW w:w="5000" w:type="pct"/>
              <w:jc w:val="center"/>
              <w:tblLook w:val="04A0" w:firstRow="1" w:lastRow="0" w:firstColumn="1" w:lastColumn="0" w:noHBand="0" w:noVBand="1"/>
            </w:tblPr>
            <w:tblGrid>
              <w:gridCol w:w="1416"/>
              <w:gridCol w:w="1416"/>
              <w:gridCol w:w="1413"/>
              <w:gridCol w:w="1413"/>
              <w:gridCol w:w="1413"/>
              <w:gridCol w:w="1413"/>
            </w:tblGrid>
            <w:tr w:rsidR="007162F2" w:rsidRPr="00BE666F" w14:paraId="2CBB1F29" w14:textId="77777777" w:rsidTr="006040B2">
              <w:trPr>
                <w:jc w:val="center"/>
              </w:trPr>
              <w:tc>
                <w:tcPr>
                  <w:tcW w:w="834" w:type="pct"/>
                  <w:shd w:val="clear" w:color="auto" w:fill="808080"/>
                  <w:vAlign w:val="center"/>
                </w:tcPr>
                <w:p w14:paraId="2F14B803"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SEMAINE</w:t>
                  </w:r>
                </w:p>
              </w:tc>
              <w:tc>
                <w:tcPr>
                  <w:tcW w:w="834" w:type="pct"/>
                  <w:shd w:val="clear" w:color="auto" w:fill="808080"/>
                  <w:vAlign w:val="center"/>
                </w:tcPr>
                <w:p w14:paraId="48E41AAA"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RÉPARTITION HORAIRE</w:t>
                  </w:r>
                </w:p>
              </w:tc>
              <w:tc>
                <w:tcPr>
                  <w:tcW w:w="833" w:type="pct"/>
                  <w:shd w:val="clear" w:color="auto" w:fill="808080"/>
                  <w:vAlign w:val="center"/>
                </w:tcPr>
                <w:p w14:paraId="71DFC1D9"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SEMAINE</w:t>
                  </w:r>
                </w:p>
              </w:tc>
              <w:tc>
                <w:tcPr>
                  <w:tcW w:w="833" w:type="pct"/>
                  <w:shd w:val="clear" w:color="auto" w:fill="808080"/>
                  <w:vAlign w:val="center"/>
                </w:tcPr>
                <w:p w14:paraId="301C96B9"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RÉPARTITION HORAIRE</w:t>
                  </w:r>
                </w:p>
              </w:tc>
              <w:tc>
                <w:tcPr>
                  <w:tcW w:w="833" w:type="pct"/>
                  <w:shd w:val="clear" w:color="auto" w:fill="808080"/>
                  <w:vAlign w:val="center"/>
                </w:tcPr>
                <w:p w14:paraId="53CEF878"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SEMAINE</w:t>
                  </w:r>
                </w:p>
              </w:tc>
              <w:tc>
                <w:tcPr>
                  <w:tcW w:w="833" w:type="pct"/>
                  <w:shd w:val="clear" w:color="auto" w:fill="808080"/>
                  <w:vAlign w:val="center"/>
                </w:tcPr>
                <w:p w14:paraId="461EF573" w14:textId="77777777" w:rsidR="007162F2" w:rsidRPr="00BE666F" w:rsidRDefault="007162F2" w:rsidP="006040B2">
                  <w:pPr>
                    <w:spacing w:before="60" w:after="60" w:line="240" w:lineRule="auto"/>
                    <w:jc w:val="center"/>
                    <w:rPr>
                      <w:rFonts w:eastAsia="Calibri" w:cs="Times New Roman"/>
                      <w:b/>
                      <w:color w:val="FFFFFF"/>
                      <w:sz w:val="16"/>
                      <w:szCs w:val="16"/>
                    </w:rPr>
                  </w:pPr>
                  <w:r w:rsidRPr="00BE666F">
                    <w:rPr>
                      <w:rFonts w:eastAsia="Calibri" w:cs="Times New Roman"/>
                      <w:b/>
                      <w:color w:val="FFFFFF"/>
                      <w:sz w:val="16"/>
                      <w:szCs w:val="16"/>
                    </w:rPr>
                    <w:t>RÉPARTITION HORAIRE</w:t>
                  </w:r>
                </w:p>
              </w:tc>
            </w:tr>
            <w:tr w:rsidR="007162F2" w:rsidRPr="00BE666F" w14:paraId="4B3ECB9A" w14:textId="77777777" w:rsidTr="006040B2">
              <w:trPr>
                <w:trHeight w:val="76"/>
                <w:jc w:val="center"/>
              </w:trPr>
              <w:tc>
                <w:tcPr>
                  <w:tcW w:w="834" w:type="pct"/>
                  <w:shd w:val="clear" w:color="auto" w:fill="D9D9D9"/>
                  <w:vAlign w:val="center"/>
                </w:tcPr>
                <w:p w14:paraId="21A72E5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w:t>
                  </w:r>
                </w:p>
              </w:tc>
              <w:tc>
                <w:tcPr>
                  <w:tcW w:w="834" w:type="pct"/>
                  <w:vAlign w:val="center"/>
                </w:tcPr>
                <w:p w14:paraId="25A91C7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22 (1 JF)</w:t>
                  </w:r>
                </w:p>
              </w:tc>
              <w:tc>
                <w:tcPr>
                  <w:tcW w:w="833" w:type="pct"/>
                  <w:shd w:val="clear" w:color="auto" w:fill="D9D9D9"/>
                  <w:vAlign w:val="center"/>
                </w:tcPr>
                <w:p w14:paraId="63B5D3C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17</w:t>
                  </w:r>
                </w:p>
              </w:tc>
              <w:tc>
                <w:tcPr>
                  <w:tcW w:w="833" w:type="pct"/>
                  <w:vAlign w:val="center"/>
                </w:tcPr>
                <w:p w14:paraId="518B3FC1"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6619B89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36</w:t>
                  </w:r>
                </w:p>
              </w:tc>
              <w:tc>
                <w:tcPr>
                  <w:tcW w:w="833" w:type="pct"/>
                  <w:vAlign w:val="center"/>
                </w:tcPr>
                <w:p w14:paraId="03CC2F4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58E4A32D" w14:textId="77777777" w:rsidTr="006040B2">
              <w:trPr>
                <w:trHeight w:val="75"/>
                <w:jc w:val="center"/>
              </w:trPr>
              <w:tc>
                <w:tcPr>
                  <w:tcW w:w="834" w:type="pct"/>
                  <w:shd w:val="clear" w:color="auto" w:fill="D9D9D9"/>
                  <w:vAlign w:val="center"/>
                </w:tcPr>
                <w:p w14:paraId="4315A2BE"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w:t>
                  </w:r>
                </w:p>
              </w:tc>
              <w:tc>
                <w:tcPr>
                  <w:tcW w:w="834" w:type="pct"/>
                  <w:vAlign w:val="center"/>
                </w:tcPr>
                <w:p w14:paraId="30113E0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20852E5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18</w:t>
                  </w:r>
                </w:p>
              </w:tc>
              <w:tc>
                <w:tcPr>
                  <w:tcW w:w="833" w:type="pct"/>
                  <w:vAlign w:val="center"/>
                </w:tcPr>
                <w:p w14:paraId="304FA85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14 (2 JF)</w:t>
                  </w:r>
                </w:p>
              </w:tc>
              <w:tc>
                <w:tcPr>
                  <w:tcW w:w="833" w:type="pct"/>
                  <w:shd w:val="clear" w:color="auto" w:fill="D9D9D9"/>
                  <w:vAlign w:val="center"/>
                </w:tcPr>
                <w:p w14:paraId="7AFA825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37</w:t>
                  </w:r>
                </w:p>
              </w:tc>
              <w:tc>
                <w:tcPr>
                  <w:tcW w:w="833" w:type="pct"/>
                  <w:vAlign w:val="center"/>
                </w:tcPr>
                <w:p w14:paraId="7767819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499F60F9" w14:textId="77777777" w:rsidTr="006040B2">
              <w:trPr>
                <w:trHeight w:val="75"/>
                <w:jc w:val="center"/>
              </w:trPr>
              <w:tc>
                <w:tcPr>
                  <w:tcW w:w="834" w:type="pct"/>
                  <w:shd w:val="clear" w:color="auto" w:fill="D9D9D9"/>
                  <w:vAlign w:val="center"/>
                </w:tcPr>
                <w:p w14:paraId="5654DD4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w:t>
                  </w:r>
                </w:p>
              </w:tc>
              <w:tc>
                <w:tcPr>
                  <w:tcW w:w="834" w:type="pct"/>
                  <w:vAlign w:val="center"/>
                </w:tcPr>
                <w:p w14:paraId="10B99DC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3BE76D0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19</w:t>
                  </w:r>
                </w:p>
              </w:tc>
              <w:tc>
                <w:tcPr>
                  <w:tcW w:w="833" w:type="pct"/>
                  <w:vAlign w:val="center"/>
                </w:tcPr>
                <w:p w14:paraId="384DADA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22 (1 JF)</w:t>
                  </w:r>
                </w:p>
              </w:tc>
              <w:tc>
                <w:tcPr>
                  <w:tcW w:w="833" w:type="pct"/>
                  <w:shd w:val="clear" w:color="auto" w:fill="D9D9D9"/>
                  <w:vAlign w:val="center"/>
                </w:tcPr>
                <w:p w14:paraId="170BEE4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38</w:t>
                  </w:r>
                </w:p>
              </w:tc>
              <w:tc>
                <w:tcPr>
                  <w:tcW w:w="833" w:type="pct"/>
                  <w:vAlign w:val="center"/>
                </w:tcPr>
                <w:p w14:paraId="3FC026D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33583443" w14:textId="77777777" w:rsidTr="006040B2">
              <w:trPr>
                <w:trHeight w:val="75"/>
                <w:jc w:val="center"/>
              </w:trPr>
              <w:tc>
                <w:tcPr>
                  <w:tcW w:w="834" w:type="pct"/>
                  <w:shd w:val="clear" w:color="auto" w:fill="D9D9D9"/>
                  <w:vAlign w:val="center"/>
                </w:tcPr>
                <w:p w14:paraId="0257F9E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w:t>
                  </w:r>
                </w:p>
              </w:tc>
              <w:tc>
                <w:tcPr>
                  <w:tcW w:w="834" w:type="pct"/>
                  <w:vAlign w:val="center"/>
                </w:tcPr>
                <w:p w14:paraId="041A539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106287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20</w:t>
                  </w:r>
                </w:p>
              </w:tc>
              <w:tc>
                <w:tcPr>
                  <w:tcW w:w="833" w:type="pct"/>
                  <w:vAlign w:val="center"/>
                </w:tcPr>
                <w:p w14:paraId="644C49A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5DB3293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39</w:t>
                  </w:r>
                </w:p>
              </w:tc>
              <w:tc>
                <w:tcPr>
                  <w:tcW w:w="833" w:type="pct"/>
                  <w:vAlign w:val="center"/>
                </w:tcPr>
                <w:p w14:paraId="3D424B8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393ABF65" w14:textId="77777777" w:rsidTr="006040B2">
              <w:trPr>
                <w:trHeight w:val="75"/>
                <w:jc w:val="center"/>
              </w:trPr>
              <w:tc>
                <w:tcPr>
                  <w:tcW w:w="834" w:type="pct"/>
                  <w:shd w:val="clear" w:color="auto" w:fill="D9D9D9"/>
                  <w:vAlign w:val="center"/>
                </w:tcPr>
                <w:p w14:paraId="59D9CD5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5</w:t>
                  </w:r>
                </w:p>
              </w:tc>
              <w:tc>
                <w:tcPr>
                  <w:tcW w:w="834" w:type="pct"/>
                  <w:vAlign w:val="center"/>
                </w:tcPr>
                <w:p w14:paraId="13A7B57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23E9397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21</w:t>
                  </w:r>
                </w:p>
              </w:tc>
              <w:tc>
                <w:tcPr>
                  <w:tcW w:w="833" w:type="pct"/>
                  <w:vAlign w:val="center"/>
                </w:tcPr>
                <w:p w14:paraId="454DB27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22 (1 JF)</w:t>
                  </w:r>
                </w:p>
              </w:tc>
              <w:tc>
                <w:tcPr>
                  <w:tcW w:w="833" w:type="pct"/>
                  <w:shd w:val="clear" w:color="auto" w:fill="D9D9D9"/>
                  <w:vAlign w:val="center"/>
                </w:tcPr>
                <w:p w14:paraId="50C54AB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40</w:t>
                  </w:r>
                </w:p>
              </w:tc>
              <w:tc>
                <w:tcPr>
                  <w:tcW w:w="833" w:type="pct"/>
                  <w:vAlign w:val="center"/>
                </w:tcPr>
                <w:p w14:paraId="3BD0182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171D8815" w14:textId="77777777" w:rsidTr="006040B2">
              <w:trPr>
                <w:trHeight w:val="94"/>
                <w:jc w:val="center"/>
              </w:trPr>
              <w:tc>
                <w:tcPr>
                  <w:tcW w:w="834" w:type="pct"/>
                  <w:shd w:val="clear" w:color="auto" w:fill="D9D9D9"/>
                  <w:vAlign w:val="center"/>
                </w:tcPr>
                <w:p w14:paraId="1DCD66E0"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6</w:t>
                  </w:r>
                </w:p>
              </w:tc>
              <w:tc>
                <w:tcPr>
                  <w:tcW w:w="834" w:type="pct"/>
                  <w:vAlign w:val="center"/>
                </w:tcPr>
                <w:p w14:paraId="6BF0696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1087FF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22</w:t>
                  </w:r>
                </w:p>
              </w:tc>
              <w:tc>
                <w:tcPr>
                  <w:tcW w:w="833" w:type="pct"/>
                  <w:vAlign w:val="center"/>
                </w:tcPr>
                <w:p w14:paraId="3E210D3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150456C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41</w:t>
                  </w:r>
                </w:p>
              </w:tc>
              <w:tc>
                <w:tcPr>
                  <w:tcW w:w="833" w:type="pct"/>
                  <w:vAlign w:val="center"/>
                </w:tcPr>
                <w:p w14:paraId="6281581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07DC2FD8" w14:textId="77777777" w:rsidTr="006040B2">
              <w:trPr>
                <w:trHeight w:val="94"/>
                <w:jc w:val="center"/>
              </w:trPr>
              <w:tc>
                <w:tcPr>
                  <w:tcW w:w="834" w:type="pct"/>
                  <w:shd w:val="clear" w:color="auto" w:fill="D9D9D9"/>
                  <w:vAlign w:val="center"/>
                </w:tcPr>
                <w:p w14:paraId="62FA4EA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7</w:t>
                  </w:r>
                </w:p>
              </w:tc>
              <w:tc>
                <w:tcPr>
                  <w:tcW w:w="834" w:type="pct"/>
                  <w:vAlign w:val="center"/>
                </w:tcPr>
                <w:p w14:paraId="37A8C31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6050784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23</w:t>
                  </w:r>
                </w:p>
              </w:tc>
              <w:tc>
                <w:tcPr>
                  <w:tcW w:w="833" w:type="pct"/>
                  <w:vAlign w:val="center"/>
                </w:tcPr>
                <w:p w14:paraId="0A234DD5"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76D988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vAlign w:val="center"/>
                </w:tcPr>
                <w:p w14:paraId="12815D1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547B032A" w14:textId="77777777" w:rsidTr="006040B2">
              <w:trPr>
                <w:trHeight w:val="94"/>
                <w:jc w:val="center"/>
              </w:trPr>
              <w:tc>
                <w:tcPr>
                  <w:tcW w:w="834" w:type="pct"/>
                  <w:shd w:val="clear" w:color="auto" w:fill="D9D9D9"/>
                  <w:vAlign w:val="center"/>
                </w:tcPr>
                <w:p w14:paraId="25241CB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8</w:t>
                  </w:r>
                </w:p>
              </w:tc>
              <w:tc>
                <w:tcPr>
                  <w:tcW w:w="834" w:type="pct"/>
                  <w:vAlign w:val="center"/>
                </w:tcPr>
                <w:p w14:paraId="756DF7C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16C8B8E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24</w:t>
                  </w:r>
                </w:p>
              </w:tc>
              <w:tc>
                <w:tcPr>
                  <w:tcW w:w="833" w:type="pct"/>
                  <w:vAlign w:val="center"/>
                </w:tcPr>
                <w:p w14:paraId="2D6A8E1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6BDA2B8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43</w:t>
                  </w:r>
                </w:p>
              </w:tc>
              <w:tc>
                <w:tcPr>
                  <w:tcW w:w="833" w:type="pct"/>
                  <w:vAlign w:val="center"/>
                </w:tcPr>
                <w:p w14:paraId="2BC58B3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22141971" w14:textId="77777777" w:rsidTr="006040B2">
              <w:trPr>
                <w:trHeight w:val="94"/>
                <w:jc w:val="center"/>
              </w:trPr>
              <w:tc>
                <w:tcPr>
                  <w:tcW w:w="834" w:type="pct"/>
                  <w:shd w:val="clear" w:color="auto" w:fill="D9D9D9"/>
                  <w:vAlign w:val="center"/>
                </w:tcPr>
                <w:p w14:paraId="0E354CF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9</w:t>
                  </w:r>
                </w:p>
              </w:tc>
              <w:tc>
                <w:tcPr>
                  <w:tcW w:w="834" w:type="pct"/>
                  <w:vAlign w:val="center"/>
                </w:tcPr>
                <w:p w14:paraId="2DD61FA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A8942E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25</w:t>
                  </w:r>
                </w:p>
              </w:tc>
              <w:tc>
                <w:tcPr>
                  <w:tcW w:w="833" w:type="pct"/>
                  <w:vAlign w:val="center"/>
                </w:tcPr>
                <w:p w14:paraId="4ED86DB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5FF5B821"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44</w:t>
                  </w:r>
                </w:p>
              </w:tc>
              <w:tc>
                <w:tcPr>
                  <w:tcW w:w="833" w:type="pct"/>
                  <w:vAlign w:val="center"/>
                </w:tcPr>
                <w:p w14:paraId="70A5C21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1F2B8220" w14:textId="77777777" w:rsidTr="006040B2">
              <w:trPr>
                <w:jc w:val="center"/>
              </w:trPr>
              <w:tc>
                <w:tcPr>
                  <w:tcW w:w="834" w:type="pct"/>
                  <w:shd w:val="clear" w:color="auto" w:fill="D9D9D9"/>
                  <w:vAlign w:val="center"/>
                </w:tcPr>
                <w:p w14:paraId="7820CE4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7</w:t>
                  </w:r>
                </w:p>
              </w:tc>
              <w:tc>
                <w:tcPr>
                  <w:tcW w:w="834" w:type="pct"/>
                  <w:vAlign w:val="center"/>
                </w:tcPr>
                <w:p w14:paraId="1D97606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535A0FC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26</w:t>
                  </w:r>
                </w:p>
              </w:tc>
              <w:tc>
                <w:tcPr>
                  <w:tcW w:w="833" w:type="pct"/>
                  <w:vAlign w:val="center"/>
                </w:tcPr>
                <w:p w14:paraId="411C469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74CE08DE"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45</w:t>
                  </w:r>
                </w:p>
              </w:tc>
              <w:tc>
                <w:tcPr>
                  <w:tcW w:w="833" w:type="pct"/>
                  <w:vAlign w:val="center"/>
                </w:tcPr>
                <w:p w14:paraId="1F3714F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3F9D9005" w14:textId="77777777" w:rsidTr="006040B2">
              <w:trPr>
                <w:jc w:val="center"/>
              </w:trPr>
              <w:tc>
                <w:tcPr>
                  <w:tcW w:w="834" w:type="pct"/>
                  <w:shd w:val="clear" w:color="auto" w:fill="D9D9D9"/>
                  <w:vAlign w:val="center"/>
                </w:tcPr>
                <w:p w14:paraId="632BC2E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8</w:t>
                  </w:r>
                </w:p>
              </w:tc>
              <w:tc>
                <w:tcPr>
                  <w:tcW w:w="834" w:type="pct"/>
                  <w:vAlign w:val="center"/>
                </w:tcPr>
                <w:p w14:paraId="20E17B2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53F43F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27</w:t>
                  </w:r>
                </w:p>
              </w:tc>
              <w:tc>
                <w:tcPr>
                  <w:tcW w:w="833" w:type="pct"/>
                  <w:vAlign w:val="center"/>
                </w:tcPr>
                <w:p w14:paraId="671F33A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330E184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46</w:t>
                  </w:r>
                </w:p>
              </w:tc>
              <w:tc>
                <w:tcPr>
                  <w:tcW w:w="833" w:type="pct"/>
                  <w:vAlign w:val="center"/>
                </w:tcPr>
                <w:p w14:paraId="3EC5A6D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059E44CD" w14:textId="77777777" w:rsidTr="006040B2">
              <w:trPr>
                <w:jc w:val="center"/>
              </w:trPr>
              <w:tc>
                <w:tcPr>
                  <w:tcW w:w="834" w:type="pct"/>
                  <w:shd w:val="clear" w:color="auto" w:fill="D9D9D9"/>
                  <w:vAlign w:val="center"/>
                </w:tcPr>
                <w:p w14:paraId="1AAADF7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9</w:t>
                  </w:r>
                </w:p>
              </w:tc>
              <w:tc>
                <w:tcPr>
                  <w:tcW w:w="834" w:type="pct"/>
                  <w:vAlign w:val="center"/>
                </w:tcPr>
                <w:p w14:paraId="284BB54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7B76C8A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vAlign w:val="center"/>
                </w:tcPr>
                <w:p w14:paraId="16FC704F"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6D6D3EA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47</w:t>
                  </w:r>
                </w:p>
              </w:tc>
              <w:tc>
                <w:tcPr>
                  <w:tcW w:w="833" w:type="pct"/>
                  <w:vAlign w:val="center"/>
                </w:tcPr>
                <w:p w14:paraId="130A1A4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1B50BB19" w14:textId="77777777" w:rsidTr="006040B2">
              <w:trPr>
                <w:jc w:val="center"/>
              </w:trPr>
              <w:tc>
                <w:tcPr>
                  <w:tcW w:w="834" w:type="pct"/>
                  <w:shd w:val="clear" w:color="auto" w:fill="D9D9D9"/>
                  <w:vAlign w:val="center"/>
                </w:tcPr>
                <w:p w14:paraId="23C2126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10</w:t>
                  </w:r>
                </w:p>
              </w:tc>
              <w:tc>
                <w:tcPr>
                  <w:tcW w:w="834" w:type="pct"/>
                  <w:vAlign w:val="center"/>
                </w:tcPr>
                <w:p w14:paraId="6748365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585A2B75"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29</w:t>
                  </w:r>
                </w:p>
              </w:tc>
              <w:tc>
                <w:tcPr>
                  <w:tcW w:w="833" w:type="pct"/>
                  <w:vAlign w:val="center"/>
                </w:tcPr>
                <w:p w14:paraId="1641FEA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7CD2E34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48</w:t>
                  </w:r>
                </w:p>
              </w:tc>
              <w:tc>
                <w:tcPr>
                  <w:tcW w:w="833" w:type="pct"/>
                  <w:vAlign w:val="center"/>
                </w:tcPr>
                <w:p w14:paraId="4166AEE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1A9BD34D" w14:textId="77777777" w:rsidTr="006040B2">
              <w:trPr>
                <w:jc w:val="center"/>
              </w:trPr>
              <w:tc>
                <w:tcPr>
                  <w:tcW w:w="834" w:type="pct"/>
                  <w:shd w:val="clear" w:color="auto" w:fill="D9D9D9"/>
                  <w:vAlign w:val="center"/>
                </w:tcPr>
                <w:p w14:paraId="0326662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11</w:t>
                  </w:r>
                </w:p>
              </w:tc>
              <w:tc>
                <w:tcPr>
                  <w:tcW w:w="834" w:type="pct"/>
                  <w:vAlign w:val="center"/>
                </w:tcPr>
                <w:p w14:paraId="7328D4BB"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075F47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30</w:t>
                  </w:r>
                </w:p>
              </w:tc>
              <w:tc>
                <w:tcPr>
                  <w:tcW w:w="833" w:type="pct"/>
                  <w:vAlign w:val="center"/>
                </w:tcPr>
                <w:p w14:paraId="48310ED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1D132720"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49</w:t>
                  </w:r>
                </w:p>
              </w:tc>
              <w:tc>
                <w:tcPr>
                  <w:tcW w:w="833" w:type="pct"/>
                  <w:vAlign w:val="center"/>
                </w:tcPr>
                <w:p w14:paraId="02D0AD7A"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26CC4FF5" w14:textId="77777777" w:rsidTr="006040B2">
              <w:trPr>
                <w:jc w:val="center"/>
              </w:trPr>
              <w:tc>
                <w:tcPr>
                  <w:tcW w:w="834" w:type="pct"/>
                  <w:shd w:val="clear" w:color="auto" w:fill="D9D9D9"/>
                  <w:vAlign w:val="center"/>
                </w:tcPr>
                <w:p w14:paraId="6705EA5E"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12</w:t>
                  </w:r>
                </w:p>
              </w:tc>
              <w:tc>
                <w:tcPr>
                  <w:tcW w:w="834" w:type="pct"/>
                  <w:vAlign w:val="center"/>
                </w:tcPr>
                <w:p w14:paraId="68FD0E3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4F17F7D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31</w:t>
                  </w:r>
                </w:p>
              </w:tc>
              <w:tc>
                <w:tcPr>
                  <w:tcW w:w="833" w:type="pct"/>
                  <w:vAlign w:val="center"/>
                </w:tcPr>
                <w:p w14:paraId="658B464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shd w:val="clear" w:color="auto" w:fill="D9D9D9"/>
                  <w:vAlign w:val="center"/>
                </w:tcPr>
                <w:p w14:paraId="2B14B9F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50</w:t>
                  </w:r>
                </w:p>
              </w:tc>
              <w:tc>
                <w:tcPr>
                  <w:tcW w:w="833" w:type="pct"/>
                  <w:vAlign w:val="center"/>
                </w:tcPr>
                <w:p w14:paraId="552FD35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38C4480F" w14:textId="77777777" w:rsidTr="006040B2">
              <w:trPr>
                <w:jc w:val="center"/>
              </w:trPr>
              <w:tc>
                <w:tcPr>
                  <w:tcW w:w="834" w:type="pct"/>
                  <w:shd w:val="clear" w:color="auto" w:fill="D9D9D9"/>
                  <w:vAlign w:val="center"/>
                </w:tcPr>
                <w:p w14:paraId="07243430"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13</w:t>
                  </w:r>
                </w:p>
              </w:tc>
              <w:tc>
                <w:tcPr>
                  <w:tcW w:w="834" w:type="pct"/>
                  <w:vAlign w:val="center"/>
                </w:tcPr>
                <w:p w14:paraId="12F2C22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060FD65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32</w:t>
                  </w:r>
                </w:p>
              </w:tc>
              <w:tc>
                <w:tcPr>
                  <w:tcW w:w="833" w:type="pct"/>
                  <w:vAlign w:val="center"/>
                </w:tcPr>
                <w:p w14:paraId="289DD471"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CP</w:t>
                  </w:r>
                </w:p>
              </w:tc>
              <w:tc>
                <w:tcPr>
                  <w:tcW w:w="833" w:type="pct"/>
                  <w:shd w:val="clear" w:color="auto" w:fill="D9D9D9"/>
                  <w:vAlign w:val="center"/>
                </w:tcPr>
                <w:p w14:paraId="49EBC5EC"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51</w:t>
                  </w:r>
                </w:p>
              </w:tc>
              <w:tc>
                <w:tcPr>
                  <w:tcW w:w="833" w:type="pct"/>
                  <w:vAlign w:val="center"/>
                </w:tcPr>
                <w:p w14:paraId="7514C48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r>
            <w:tr w:rsidR="007162F2" w:rsidRPr="00BE666F" w14:paraId="7DDB77CA" w14:textId="77777777" w:rsidTr="006040B2">
              <w:trPr>
                <w:jc w:val="center"/>
              </w:trPr>
              <w:tc>
                <w:tcPr>
                  <w:tcW w:w="834" w:type="pct"/>
                  <w:shd w:val="clear" w:color="auto" w:fill="D9D9D9"/>
                  <w:vAlign w:val="center"/>
                </w:tcPr>
                <w:p w14:paraId="5D0D393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14</w:t>
                  </w:r>
                </w:p>
              </w:tc>
              <w:tc>
                <w:tcPr>
                  <w:tcW w:w="834" w:type="pct"/>
                  <w:vAlign w:val="center"/>
                </w:tcPr>
                <w:p w14:paraId="5F581385"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22 (1 JF)</w:t>
                  </w:r>
                </w:p>
              </w:tc>
              <w:tc>
                <w:tcPr>
                  <w:tcW w:w="833" w:type="pct"/>
                  <w:shd w:val="clear" w:color="auto" w:fill="D9D9D9"/>
                  <w:vAlign w:val="center"/>
                </w:tcPr>
                <w:p w14:paraId="50F1C5C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33</w:t>
                  </w:r>
                </w:p>
              </w:tc>
              <w:tc>
                <w:tcPr>
                  <w:tcW w:w="833" w:type="pct"/>
                  <w:tcBorders>
                    <w:bottom w:val="single" w:sz="4" w:space="0" w:color="auto"/>
                  </w:tcBorders>
                  <w:vAlign w:val="center"/>
                </w:tcPr>
                <w:p w14:paraId="663D7C25"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CP</w:t>
                  </w:r>
                </w:p>
              </w:tc>
              <w:tc>
                <w:tcPr>
                  <w:tcW w:w="833" w:type="pct"/>
                  <w:tcBorders>
                    <w:bottom w:val="single" w:sz="4" w:space="0" w:color="auto"/>
                  </w:tcBorders>
                  <w:shd w:val="clear" w:color="auto" w:fill="D9D9D9"/>
                  <w:vAlign w:val="center"/>
                </w:tcPr>
                <w:p w14:paraId="5FD08642"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52</w:t>
                  </w:r>
                </w:p>
              </w:tc>
              <w:tc>
                <w:tcPr>
                  <w:tcW w:w="833" w:type="pct"/>
                  <w:tcBorders>
                    <w:bottom w:val="single" w:sz="4" w:space="0" w:color="auto"/>
                  </w:tcBorders>
                  <w:vAlign w:val="center"/>
                </w:tcPr>
                <w:p w14:paraId="5DBB849E"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CP</w:t>
                  </w:r>
                </w:p>
              </w:tc>
            </w:tr>
            <w:tr w:rsidR="007162F2" w:rsidRPr="00BE666F" w14:paraId="4EA809F2" w14:textId="77777777" w:rsidTr="006040B2">
              <w:trPr>
                <w:jc w:val="center"/>
              </w:trPr>
              <w:tc>
                <w:tcPr>
                  <w:tcW w:w="834" w:type="pct"/>
                  <w:shd w:val="clear" w:color="auto" w:fill="D9D9D9"/>
                  <w:vAlign w:val="center"/>
                </w:tcPr>
                <w:p w14:paraId="678F6AC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15</w:t>
                  </w:r>
                </w:p>
              </w:tc>
              <w:tc>
                <w:tcPr>
                  <w:tcW w:w="834" w:type="pct"/>
                  <w:vAlign w:val="center"/>
                </w:tcPr>
                <w:p w14:paraId="040051CD"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28</w:t>
                  </w:r>
                </w:p>
              </w:tc>
              <w:tc>
                <w:tcPr>
                  <w:tcW w:w="833" w:type="pct"/>
                  <w:shd w:val="clear" w:color="auto" w:fill="D9D9D9"/>
                  <w:vAlign w:val="center"/>
                </w:tcPr>
                <w:p w14:paraId="1B4EE27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34</w:t>
                  </w:r>
                </w:p>
              </w:tc>
              <w:tc>
                <w:tcPr>
                  <w:tcW w:w="833" w:type="pct"/>
                  <w:vAlign w:val="center"/>
                </w:tcPr>
                <w:p w14:paraId="3C52C386"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CP</w:t>
                  </w:r>
                </w:p>
              </w:tc>
              <w:tc>
                <w:tcPr>
                  <w:tcW w:w="833" w:type="pct"/>
                  <w:tcBorders>
                    <w:bottom w:val="single" w:sz="4" w:space="0" w:color="auto"/>
                  </w:tcBorders>
                  <w:shd w:val="clear" w:color="auto" w:fill="D9D9D9"/>
                  <w:vAlign w:val="center"/>
                </w:tcPr>
                <w:p w14:paraId="4E23D2C8"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+ 1 jour</w:t>
                  </w:r>
                </w:p>
              </w:tc>
              <w:tc>
                <w:tcPr>
                  <w:tcW w:w="833" w:type="pct"/>
                  <w:tcBorders>
                    <w:bottom w:val="single" w:sz="4" w:space="0" w:color="auto"/>
                  </w:tcBorders>
                  <w:vAlign w:val="center"/>
                </w:tcPr>
                <w:p w14:paraId="4F5A1A19"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7</w:t>
                  </w:r>
                </w:p>
              </w:tc>
            </w:tr>
            <w:tr w:rsidR="007162F2" w:rsidRPr="00BE666F" w14:paraId="1B4C1EC4" w14:textId="77777777" w:rsidTr="006040B2">
              <w:trPr>
                <w:jc w:val="center"/>
              </w:trPr>
              <w:tc>
                <w:tcPr>
                  <w:tcW w:w="834" w:type="pct"/>
                  <w:shd w:val="clear" w:color="auto" w:fill="D9D9D9"/>
                  <w:vAlign w:val="center"/>
                </w:tcPr>
                <w:p w14:paraId="1F92731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16</w:t>
                  </w:r>
                </w:p>
              </w:tc>
              <w:tc>
                <w:tcPr>
                  <w:tcW w:w="834" w:type="pct"/>
                  <w:shd w:val="clear" w:color="auto" w:fill="FFFFFF"/>
                  <w:vAlign w:val="center"/>
                </w:tcPr>
                <w:p w14:paraId="5055FB97"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CP</w:t>
                  </w:r>
                </w:p>
              </w:tc>
              <w:tc>
                <w:tcPr>
                  <w:tcW w:w="833" w:type="pct"/>
                  <w:shd w:val="clear" w:color="auto" w:fill="D9D9D9"/>
                  <w:vAlign w:val="center"/>
                </w:tcPr>
                <w:p w14:paraId="0DA1BF94"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35</w:t>
                  </w:r>
                </w:p>
              </w:tc>
              <w:tc>
                <w:tcPr>
                  <w:tcW w:w="833" w:type="pct"/>
                  <w:tcBorders>
                    <w:right w:val="single" w:sz="4" w:space="0" w:color="auto"/>
                  </w:tcBorders>
                  <w:vAlign w:val="center"/>
                </w:tcPr>
                <w:p w14:paraId="113F3D93" w14:textId="77777777" w:rsidR="007162F2" w:rsidRPr="00BE666F" w:rsidRDefault="007162F2" w:rsidP="006040B2">
                  <w:pPr>
                    <w:spacing w:before="60" w:after="60" w:line="240" w:lineRule="auto"/>
                    <w:jc w:val="center"/>
                    <w:rPr>
                      <w:rFonts w:eastAsia="Calibri" w:cs="Times New Roman"/>
                      <w:sz w:val="16"/>
                      <w:szCs w:val="16"/>
                    </w:rPr>
                  </w:pPr>
                  <w:r w:rsidRPr="00BE666F">
                    <w:rPr>
                      <w:rFonts w:eastAsia="Calibri" w:cs="Times New Roman"/>
                      <w:sz w:val="16"/>
                      <w:szCs w:val="16"/>
                    </w:rPr>
                    <w:t>42</w:t>
                  </w:r>
                </w:p>
              </w:tc>
              <w:tc>
                <w:tcPr>
                  <w:tcW w:w="833" w:type="pct"/>
                  <w:tcBorders>
                    <w:top w:val="single" w:sz="4" w:space="0" w:color="auto"/>
                    <w:left w:val="single" w:sz="4" w:space="0" w:color="auto"/>
                    <w:bottom w:val="nil"/>
                    <w:right w:val="nil"/>
                  </w:tcBorders>
                  <w:vAlign w:val="center"/>
                </w:tcPr>
                <w:p w14:paraId="4229FBB5" w14:textId="77777777" w:rsidR="007162F2" w:rsidRPr="00BE666F" w:rsidRDefault="007162F2" w:rsidP="006040B2">
                  <w:pPr>
                    <w:spacing w:before="60" w:after="60" w:line="240" w:lineRule="auto"/>
                    <w:jc w:val="center"/>
                    <w:rPr>
                      <w:rFonts w:eastAsia="Calibri" w:cs="Times New Roman"/>
                      <w:i/>
                      <w:sz w:val="16"/>
                      <w:szCs w:val="16"/>
                    </w:rPr>
                  </w:pPr>
                  <w:r w:rsidRPr="00BE666F">
                    <w:rPr>
                      <w:rFonts w:eastAsia="Calibri" w:cs="Times New Roman"/>
                      <w:i/>
                      <w:sz w:val="16"/>
                      <w:szCs w:val="16"/>
                    </w:rPr>
                    <w:t xml:space="preserve">CP = </w:t>
                  </w:r>
                  <w:r>
                    <w:rPr>
                      <w:rFonts w:eastAsia="Calibri" w:cs="Times New Roman"/>
                      <w:i/>
                      <w:sz w:val="16"/>
                      <w:szCs w:val="16"/>
                    </w:rPr>
                    <w:t>c</w:t>
                  </w:r>
                  <w:r w:rsidRPr="00BE666F">
                    <w:rPr>
                      <w:rFonts w:eastAsia="Calibri" w:cs="Times New Roman"/>
                      <w:i/>
                      <w:sz w:val="16"/>
                      <w:szCs w:val="16"/>
                    </w:rPr>
                    <w:t>ongés payés</w:t>
                  </w:r>
                </w:p>
              </w:tc>
              <w:tc>
                <w:tcPr>
                  <w:tcW w:w="833" w:type="pct"/>
                  <w:tcBorders>
                    <w:top w:val="single" w:sz="4" w:space="0" w:color="auto"/>
                    <w:left w:val="nil"/>
                    <w:bottom w:val="nil"/>
                    <w:right w:val="nil"/>
                  </w:tcBorders>
                  <w:vAlign w:val="center"/>
                </w:tcPr>
                <w:p w14:paraId="5FAA1748" w14:textId="77777777" w:rsidR="007162F2" w:rsidRPr="00BE666F" w:rsidRDefault="007162F2" w:rsidP="006040B2">
                  <w:pPr>
                    <w:spacing w:before="60" w:after="60" w:line="240" w:lineRule="auto"/>
                    <w:jc w:val="center"/>
                    <w:rPr>
                      <w:rFonts w:eastAsia="Calibri" w:cs="Times New Roman"/>
                      <w:i/>
                      <w:sz w:val="16"/>
                      <w:szCs w:val="16"/>
                    </w:rPr>
                  </w:pPr>
                  <w:r w:rsidRPr="00BE666F">
                    <w:rPr>
                      <w:rFonts w:eastAsia="Calibri" w:cs="Times New Roman"/>
                      <w:i/>
                      <w:sz w:val="16"/>
                      <w:szCs w:val="16"/>
                    </w:rPr>
                    <w:t xml:space="preserve">JF = </w:t>
                  </w:r>
                  <w:r>
                    <w:rPr>
                      <w:rFonts w:eastAsia="Calibri" w:cs="Times New Roman"/>
                      <w:i/>
                      <w:sz w:val="16"/>
                      <w:szCs w:val="16"/>
                    </w:rPr>
                    <w:t>j</w:t>
                  </w:r>
                  <w:r w:rsidRPr="00BE666F">
                    <w:rPr>
                      <w:rFonts w:eastAsia="Calibri" w:cs="Times New Roman"/>
                      <w:i/>
                      <w:sz w:val="16"/>
                      <w:szCs w:val="16"/>
                    </w:rPr>
                    <w:t>our férié</w:t>
                  </w:r>
                </w:p>
              </w:tc>
            </w:tr>
          </w:tbl>
          <w:p w14:paraId="52451779" w14:textId="77777777" w:rsidR="007162F2" w:rsidRPr="00BE666F" w:rsidRDefault="007162F2" w:rsidP="006040B2">
            <w:pPr>
              <w:spacing w:before="240" w:after="0" w:line="240" w:lineRule="auto"/>
              <w:jc w:val="both"/>
              <w:rPr>
                <w:rFonts w:eastAsia="Calibri" w:cs="Times New Roman"/>
                <w:sz w:val="20"/>
                <w:szCs w:val="18"/>
              </w:rPr>
            </w:pPr>
            <w:r w:rsidRPr="00BE666F">
              <w:rPr>
                <w:rFonts w:eastAsia="Calibri" w:cs="Times New Roman"/>
                <w:sz w:val="20"/>
                <w:szCs w:val="18"/>
              </w:rPr>
              <w:t xml:space="preserve">Un salarié embauché le 23 avril (semaine 17) et dont le nombre d’heures de travail effectif réalisées jusqu’31 décembre 2018 est égal au nombre d’heures programmés, soit 1199 heures, bénéficiera de 100 heures </w:t>
            </w:r>
            <w:r>
              <w:rPr>
                <w:rFonts w:eastAsia="Calibri" w:cs="Times New Roman"/>
                <w:sz w:val="20"/>
                <w:szCs w:val="18"/>
              </w:rPr>
              <w:t>en plus rémunérées au taux normal (ou majorées si vous le souhaitez)</w:t>
            </w:r>
            <w:r w:rsidRPr="00BE666F">
              <w:rPr>
                <w:rFonts w:eastAsia="Calibri" w:cs="Times New Roman"/>
                <w:sz w:val="20"/>
                <w:szCs w:val="18"/>
              </w:rPr>
              <w:t xml:space="preserve"> au terme de la période de référence</w:t>
            </w:r>
            <w:r>
              <w:rPr>
                <w:rFonts w:eastAsia="Calibri" w:cs="Times New Roman"/>
                <w:sz w:val="20"/>
                <w:szCs w:val="18"/>
              </w:rPr>
              <w:t>.  Attention ; ces heures ne sont pas des heures supplémentaires !</w:t>
            </w:r>
          </w:p>
          <w:p w14:paraId="3FA267BB" w14:textId="77777777" w:rsidR="007162F2" w:rsidRPr="00BE666F" w:rsidRDefault="007162F2" w:rsidP="007162F2">
            <w:pPr>
              <w:numPr>
                <w:ilvl w:val="0"/>
                <w:numId w:val="6"/>
              </w:numPr>
              <w:spacing w:before="120" w:after="120" w:line="240" w:lineRule="auto"/>
              <w:ind w:left="714" w:hanging="357"/>
              <w:jc w:val="both"/>
              <w:rPr>
                <w:rFonts w:eastAsia="Calibri" w:cs="Times New Roman"/>
                <w:sz w:val="20"/>
                <w:szCs w:val="18"/>
              </w:rPr>
            </w:pPr>
            <w:r w:rsidRPr="00BE666F">
              <w:rPr>
                <w:rFonts w:eastAsia="Calibri" w:cs="Times New Roman"/>
                <w:sz w:val="20"/>
                <w:szCs w:val="18"/>
              </w:rPr>
              <w:t>Période travaillée : 36 semaines</w:t>
            </w:r>
          </w:p>
          <w:p w14:paraId="5472448D" w14:textId="77777777" w:rsidR="007162F2" w:rsidRPr="00BE666F" w:rsidRDefault="007162F2" w:rsidP="007162F2">
            <w:pPr>
              <w:numPr>
                <w:ilvl w:val="0"/>
                <w:numId w:val="6"/>
              </w:numPr>
              <w:spacing w:before="120" w:after="120" w:line="240" w:lineRule="auto"/>
              <w:ind w:left="714" w:hanging="357"/>
              <w:jc w:val="both"/>
              <w:rPr>
                <w:rFonts w:eastAsia="Calibri" w:cs="Times New Roman"/>
                <w:sz w:val="20"/>
                <w:szCs w:val="18"/>
              </w:rPr>
            </w:pPr>
            <w:r w:rsidRPr="00BE666F">
              <w:rPr>
                <w:rFonts w:eastAsia="Calibri" w:cs="Times New Roman"/>
                <w:sz w:val="20"/>
                <w:szCs w:val="18"/>
              </w:rPr>
              <w:t>Temps de travail effectué (T) : 1199 heures</w:t>
            </w:r>
          </w:p>
          <w:p w14:paraId="3EBCCA56" w14:textId="77777777" w:rsidR="007162F2" w:rsidRPr="00BE666F" w:rsidRDefault="007162F2" w:rsidP="007162F2">
            <w:pPr>
              <w:numPr>
                <w:ilvl w:val="0"/>
                <w:numId w:val="6"/>
              </w:numPr>
              <w:spacing w:before="120" w:after="120" w:line="240" w:lineRule="auto"/>
              <w:ind w:left="714" w:hanging="357"/>
              <w:jc w:val="both"/>
              <w:rPr>
                <w:rFonts w:eastAsia="Calibri" w:cs="Times New Roman"/>
                <w:sz w:val="20"/>
                <w:szCs w:val="18"/>
              </w:rPr>
            </w:pPr>
            <w:r w:rsidRPr="00BE666F">
              <w:rPr>
                <w:rFonts w:eastAsia="Calibri" w:cs="Times New Roman"/>
                <w:sz w:val="20"/>
                <w:szCs w:val="18"/>
              </w:rPr>
              <w:t>Durée moyenne de 35 heures sur la période travaillée (D) : 1099 heures</w:t>
            </w:r>
          </w:p>
          <w:p w14:paraId="6BAB1B68" w14:textId="77777777" w:rsidR="007162F2" w:rsidRPr="00BE666F" w:rsidRDefault="00D80B07" w:rsidP="006040B2">
            <w:pPr>
              <w:spacing w:before="120" w:after="120" w:line="240" w:lineRule="auto"/>
              <w:jc w:val="center"/>
              <w:rPr>
                <w:rFonts w:eastAsia="Times New Roman" w:cs="Times New Roman"/>
                <w:sz w:val="20"/>
                <w:szCs w:val="18"/>
              </w:rPr>
            </w:pPr>
            <m:oMathPara>
              <m:oMath>
                <m:d>
                  <m:dPr>
                    <m:ctrlPr>
                      <w:rPr>
                        <w:rFonts w:ascii="Cambria Math" w:eastAsia="Calibri" w:hAnsi="Cambria Math" w:cs="Times New Roman"/>
                        <w:i/>
                        <w:sz w:val="16"/>
                        <w:szCs w:val="18"/>
                      </w:rPr>
                    </m:ctrlPr>
                  </m:dPr>
                  <m:e>
                    <m:d>
                      <m:dPr>
                        <m:ctrlPr>
                          <w:rPr>
                            <w:rFonts w:ascii="Cambria Math" w:eastAsia="Calibri" w:hAnsi="Cambria Math" w:cs="Times New Roman"/>
                            <w:i/>
                            <w:sz w:val="16"/>
                            <w:szCs w:val="18"/>
                          </w:rPr>
                        </m:ctrlPr>
                      </m:dPr>
                      <m:e>
                        <m:r>
                          <w:rPr>
                            <w:rFonts w:ascii="Cambria Math" w:eastAsia="Calibri" w:hAnsi="Cambria Math" w:cs="Times New Roman"/>
                            <w:sz w:val="16"/>
                            <w:szCs w:val="18"/>
                          </w:rPr>
                          <m:t xml:space="preserve">35 </m:t>
                        </m:r>
                        <m:r>
                          <w:rPr>
                            <w:rFonts w:ascii="Cambria Math" w:eastAsia="Calibri" w:hAnsi="Cambria Math" w:cs="Times New Roman"/>
                            <w:sz w:val="16"/>
                            <w:szCs w:val="18"/>
                          </w:rPr>
                          <m:t>heures ×36 semaines</m:t>
                        </m:r>
                      </m:e>
                    </m:d>
                    <m:r>
                      <w:rPr>
                        <w:rFonts w:ascii="Cambria Math" w:eastAsia="Calibri" w:hAnsi="Cambria Math" w:cs="Times New Roman"/>
                        <w:sz w:val="16"/>
                        <w:szCs w:val="18"/>
                      </w:rPr>
                      <m:t>+7</m:t>
                    </m:r>
                  </m:e>
                </m:d>
                <m:r>
                  <w:rPr>
                    <w:rFonts w:ascii="Cambria Math" w:eastAsia="Calibri" w:hAnsi="Cambria Math" w:cs="Times New Roman"/>
                    <w:sz w:val="16"/>
                    <w:szCs w:val="18"/>
                  </w:rPr>
                  <m:t xml:space="preserve">- </m:t>
                </m:r>
                <m:d>
                  <m:dPr>
                    <m:begChr m:val="["/>
                    <m:endChr m:val="]"/>
                    <m:ctrlPr>
                      <w:rPr>
                        <w:rFonts w:ascii="Cambria Math" w:eastAsia="Calibri" w:hAnsi="Cambria Math" w:cs="Times New Roman"/>
                        <w:i/>
                        <w:sz w:val="16"/>
                        <w:szCs w:val="18"/>
                      </w:rPr>
                    </m:ctrlPr>
                  </m:dPr>
                  <m:e>
                    <m:d>
                      <m:dPr>
                        <m:ctrlPr>
                          <w:rPr>
                            <w:rFonts w:ascii="Cambria Math" w:eastAsia="Calibri" w:hAnsi="Cambria Math" w:cs="Times New Roman"/>
                            <w:i/>
                            <w:sz w:val="16"/>
                            <w:szCs w:val="18"/>
                          </w:rPr>
                        </m:ctrlPr>
                      </m:dPr>
                      <m:e>
                        <m:r>
                          <w:rPr>
                            <w:rFonts w:ascii="Cambria Math" w:eastAsia="Calibri" w:hAnsi="Cambria Math" w:cs="Times New Roman"/>
                            <w:sz w:val="16"/>
                            <w:szCs w:val="18"/>
                          </w:rPr>
                          <m:t xml:space="preserve">35 </m:t>
                        </m:r>
                        <m:r>
                          <w:rPr>
                            <w:rFonts w:ascii="Cambria Math" w:eastAsia="Calibri" w:hAnsi="Cambria Math" w:cs="Times New Roman"/>
                            <w:sz w:val="16"/>
                            <w:szCs w:val="18"/>
                          </w:rPr>
                          <m:t>heures ×4 semaines CP</m:t>
                        </m:r>
                      </m:e>
                    </m:d>
                    <m:r>
                      <w:rPr>
                        <w:rFonts w:ascii="Cambria Math" w:eastAsia="Calibri" w:hAnsi="Cambria Math" w:cs="Times New Roman"/>
                        <w:sz w:val="16"/>
                        <w:szCs w:val="18"/>
                      </w:rPr>
                      <m:t xml:space="preserve"> +</m:t>
                    </m:r>
                    <m:d>
                      <m:dPr>
                        <m:ctrlPr>
                          <w:rPr>
                            <w:rFonts w:ascii="Cambria Math" w:eastAsia="Calibri" w:hAnsi="Cambria Math" w:cs="Times New Roman"/>
                            <w:i/>
                            <w:sz w:val="16"/>
                            <w:szCs w:val="18"/>
                          </w:rPr>
                        </m:ctrlPr>
                      </m:dPr>
                      <m:e>
                        <m:r>
                          <w:rPr>
                            <w:rFonts w:ascii="Cambria Math" w:eastAsia="Calibri" w:hAnsi="Cambria Math" w:cs="Times New Roman"/>
                            <w:sz w:val="16"/>
                            <w:szCs w:val="18"/>
                          </w:rPr>
                          <m:t xml:space="preserve">7 </m:t>
                        </m:r>
                        <m:r>
                          <w:rPr>
                            <w:rFonts w:ascii="Cambria Math" w:eastAsia="Calibri" w:hAnsi="Cambria Math" w:cs="Times New Roman"/>
                            <w:sz w:val="16"/>
                            <w:szCs w:val="18"/>
                          </w:rPr>
                          <m:t>heures ×4 JF</m:t>
                        </m:r>
                      </m:e>
                    </m:d>
                  </m:e>
                </m:d>
                <m:r>
                  <w:rPr>
                    <w:rFonts w:ascii="Cambria Math" w:eastAsia="Calibri" w:hAnsi="Cambria Math" w:cs="Times New Roman"/>
                    <w:sz w:val="16"/>
                    <w:szCs w:val="18"/>
                  </w:rPr>
                  <m:t xml:space="preserve"> = 1267 - </m:t>
                </m:r>
                <m:d>
                  <m:dPr>
                    <m:ctrlPr>
                      <w:rPr>
                        <w:rFonts w:ascii="Cambria Math" w:eastAsia="Calibri" w:hAnsi="Cambria Math" w:cs="Times New Roman"/>
                        <w:i/>
                        <w:sz w:val="16"/>
                        <w:szCs w:val="18"/>
                      </w:rPr>
                    </m:ctrlPr>
                  </m:dPr>
                  <m:e>
                    <m:r>
                      <w:rPr>
                        <w:rFonts w:ascii="Cambria Math" w:eastAsia="Calibri" w:hAnsi="Cambria Math" w:cs="Times New Roman"/>
                        <w:sz w:val="16"/>
                        <w:szCs w:val="18"/>
                      </w:rPr>
                      <m:t>140 +28</m:t>
                    </m:r>
                  </m:e>
                </m:d>
              </m:oMath>
            </m:oMathPara>
          </w:p>
          <w:p w14:paraId="1E4760A4" w14:textId="77777777" w:rsidR="007162F2" w:rsidRPr="00CF2417" w:rsidRDefault="007162F2" w:rsidP="007162F2">
            <w:pPr>
              <w:numPr>
                <w:ilvl w:val="0"/>
                <w:numId w:val="11"/>
              </w:numPr>
              <w:spacing w:before="120" w:after="120" w:line="240" w:lineRule="auto"/>
              <w:contextualSpacing/>
              <w:jc w:val="both"/>
              <w:rPr>
                <w:rFonts w:eastAsia="Calibri" w:cs="Times New Roman"/>
                <w:sz w:val="18"/>
                <w:szCs w:val="18"/>
              </w:rPr>
            </w:pPr>
            <w:r w:rsidRPr="00BE666F">
              <w:rPr>
                <w:rFonts w:eastAsia="Times New Roman" w:cs="Times New Roman"/>
                <w:sz w:val="20"/>
                <w:szCs w:val="18"/>
              </w:rPr>
              <w:t xml:space="preserve">Heures </w:t>
            </w:r>
            <w:r>
              <w:rPr>
                <w:rFonts w:eastAsia="Times New Roman" w:cs="Times New Roman"/>
                <w:sz w:val="20"/>
                <w:szCs w:val="18"/>
              </w:rPr>
              <w:t>effectuées en plus</w:t>
            </w:r>
            <w:r w:rsidRPr="00BE666F">
              <w:rPr>
                <w:rFonts w:eastAsia="Times New Roman" w:cs="Times New Roman"/>
                <w:sz w:val="20"/>
                <w:szCs w:val="18"/>
              </w:rPr>
              <w:t xml:space="preserve"> : 100 heures </w:t>
            </w:r>
            <m:oMath>
              <m:d>
                <m:dPr>
                  <m:ctrlPr>
                    <w:rPr>
                      <w:rFonts w:ascii="Cambria Math" w:eastAsia="Times New Roman" w:hAnsi="Cambria Math" w:cs="Times New Roman"/>
                      <w:i/>
                      <w:sz w:val="20"/>
                      <w:szCs w:val="18"/>
                    </w:rPr>
                  </m:ctrlPr>
                </m:dPr>
                <m:e>
                  <m:r>
                    <w:rPr>
                      <w:rFonts w:ascii="Cambria Math" w:eastAsia="Times New Roman" w:hAnsi="Cambria Math" w:cs="Times New Roman"/>
                      <w:sz w:val="20"/>
                      <w:szCs w:val="18"/>
                    </w:rPr>
                    <m:t>T -D</m:t>
                  </m:r>
                </m:e>
              </m:d>
            </m:oMath>
          </w:p>
          <w:p w14:paraId="335330CC" w14:textId="77777777" w:rsidR="007162F2" w:rsidRDefault="007162F2" w:rsidP="006040B2">
            <w:pPr>
              <w:spacing w:before="120" w:after="240" w:line="240" w:lineRule="auto"/>
              <w:contextualSpacing/>
              <w:jc w:val="both"/>
              <w:rPr>
                <w:rFonts w:eastAsia="Times New Roman" w:cs="Times New Roman"/>
                <w:sz w:val="20"/>
                <w:szCs w:val="18"/>
              </w:rPr>
            </w:pPr>
            <w:r>
              <w:rPr>
                <w:rFonts w:eastAsia="Times New Roman" w:cs="Times New Roman"/>
                <w:sz w:val="20"/>
                <w:szCs w:val="18"/>
              </w:rPr>
              <w:t>Le seuil de 1607 heures n’étant pas franchi, ces heures excédentaires sont rémunérées au taux normal</w:t>
            </w:r>
          </w:p>
          <w:p w14:paraId="1983C4F3" w14:textId="77777777" w:rsidR="007162F2" w:rsidRPr="00BE666F" w:rsidRDefault="007162F2" w:rsidP="006040B2">
            <w:pPr>
              <w:spacing w:before="120" w:after="240" w:line="240" w:lineRule="auto"/>
              <w:contextualSpacing/>
              <w:jc w:val="both"/>
              <w:rPr>
                <w:rFonts w:eastAsia="Calibri" w:cs="Times New Roman"/>
                <w:sz w:val="18"/>
                <w:szCs w:val="18"/>
              </w:rPr>
            </w:pPr>
          </w:p>
        </w:tc>
      </w:tr>
    </w:tbl>
    <w:p w14:paraId="529AA93B" w14:textId="77777777" w:rsidR="007162F2" w:rsidRDefault="007162F2" w:rsidP="007162F2">
      <w:pPr>
        <w:spacing w:before="240" w:after="120"/>
        <w:rPr>
          <w:rFonts w:eastAsia="Calibri" w:cs="Times New Roman"/>
          <w:b/>
          <w:color w:val="984806"/>
          <w:sz w:val="20"/>
        </w:rPr>
      </w:pPr>
    </w:p>
    <w:p w14:paraId="125B3140" w14:textId="77777777" w:rsidR="007162F2" w:rsidRDefault="007162F2" w:rsidP="007162F2">
      <w:pPr>
        <w:spacing w:before="240" w:after="120"/>
        <w:rPr>
          <w:rFonts w:eastAsia="Calibri" w:cs="Times New Roman"/>
          <w:b/>
          <w:color w:val="984806"/>
          <w:sz w:val="20"/>
        </w:rPr>
      </w:pPr>
    </w:p>
    <w:p w14:paraId="4F7D1E8B" w14:textId="77777777" w:rsidR="007162F2" w:rsidRDefault="007162F2" w:rsidP="007162F2">
      <w:pPr>
        <w:spacing w:before="240" w:after="120"/>
        <w:rPr>
          <w:rFonts w:eastAsia="Calibri" w:cs="Times New Roman"/>
          <w:b/>
          <w:color w:val="984806"/>
          <w:sz w:val="20"/>
        </w:rPr>
      </w:pPr>
    </w:p>
    <w:p w14:paraId="0E09A07A" w14:textId="77777777" w:rsidR="007162F2" w:rsidRDefault="007162F2" w:rsidP="007162F2">
      <w:pPr>
        <w:spacing w:before="240" w:after="120"/>
        <w:rPr>
          <w:rFonts w:eastAsia="Calibri" w:cs="Times New Roman"/>
          <w:b/>
          <w:color w:val="984806"/>
          <w:sz w:val="20"/>
        </w:rPr>
      </w:pPr>
    </w:p>
    <w:p w14:paraId="225E23F7" w14:textId="77777777" w:rsidR="007162F2" w:rsidRPr="00BE666F" w:rsidRDefault="007162F2" w:rsidP="007162F2">
      <w:pPr>
        <w:shd w:val="clear" w:color="auto" w:fill="FDE9D9"/>
        <w:spacing w:before="240" w:after="120"/>
        <w:rPr>
          <w:rFonts w:eastAsia="Calibri" w:cs="Times New Roman"/>
          <w:b/>
          <w:color w:val="984806"/>
          <w:sz w:val="20"/>
        </w:rPr>
      </w:pPr>
      <w:r w:rsidRPr="00BE666F">
        <w:rPr>
          <w:rFonts w:eastAsia="Calibri" w:cs="Times New Roman"/>
          <w:b/>
          <w:color w:val="984806"/>
          <w:sz w:val="20"/>
        </w:rPr>
        <w:t xml:space="preserve">Article 7 – </w:t>
      </w:r>
      <w:r>
        <w:rPr>
          <w:rFonts w:eastAsia="Calibri" w:cs="Times New Roman"/>
          <w:b/>
          <w:color w:val="984806"/>
          <w:sz w:val="20"/>
        </w:rPr>
        <w:t xml:space="preserve">Amplitude et limite haute </w:t>
      </w:r>
      <w:r w:rsidRPr="00BE666F">
        <w:rPr>
          <w:rFonts w:eastAsia="Calibri" w:cs="Times New Roman"/>
          <w:b/>
          <w:color w:val="984806"/>
          <w:sz w:val="20"/>
        </w:rPr>
        <w:t>de la modulation</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5E53C78A" w14:textId="77777777" w:rsidTr="006040B2">
        <w:tc>
          <w:tcPr>
            <w:tcW w:w="360" w:type="dxa"/>
          </w:tcPr>
          <w:p w14:paraId="109684B0"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lastRenderedPageBreak/>
              <w:t>12</w:t>
            </w:r>
          </w:p>
        </w:tc>
        <w:tc>
          <w:tcPr>
            <w:tcW w:w="8928" w:type="dxa"/>
          </w:tcPr>
          <w:p w14:paraId="796D1220"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Nous recommandons de fixer une limite</w:t>
            </w:r>
            <w:r>
              <w:rPr>
                <w:rFonts w:eastAsia="Calibri" w:cs="Times New Roman"/>
                <w:sz w:val="20"/>
                <w:szCs w:val="18"/>
              </w:rPr>
              <w:t xml:space="preserve"> hebdomadaire,</w:t>
            </w:r>
            <w:r w:rsidRPr="00BE666F">
              <w:rPr>
                <w:rFonts w:eastAsia="Calibri" w:cs="Times New Roman"/>
                <w:sz w:val="20"/>
                <w:szCs w:val="18"/>
              </w:rPr>
              <w:t xml:space="preserve"> au-delà de laquelle les heures travaillées constituent des heures supplémentaires payées à la fin du mois </w:t>
            </w:r>
            <w:r>
              <w:rPr>
                <w:rFonts w:eastAsia="Calibri" w:cs="Times New Roman"/>
                <w:sz w:val="20"/>
                <w:szCs w:val="18"/>
              </w:rPr>
              <w:t xml:space="preserve">considéré </w:t>
            </w:r>
            <w:r w:rsidRPr="00BE666F">
              <w:rPr>
                <w:rFonts w:eastAsia="Calibri" w:cs="Times New Roman"/>
                <w:sz w:val="20"/>
                <w:szCs w:val="18"/>
              </w:rPr>
              <w:t xml:space="preserve">et déduites des heures supplémentaires décomptées au terme de la période de référence. </w:t>
            </w:r>
          </w:p>
          <w:p w14:paraId="685D4CAF" w14:textId="77777777" w:rsidR="007162F2" w:rsidRPr="00BE666F" w:rsidRDefault="007162F2" w:rsidP="006040B2">
            <w:pPr>
              <w:spacing w:before="120" w:after="120" w:line="240" w:lineRule="auto"/>
              <w:jc w:val="both"/>
              <w:rPr>
                <w:rFonts w:eastAsia="Calibri" w:cs="Times New Roman"/>
                <w:sz w:val="18"/>
                <w:szCs w:val="18"/>
              </w:rPr>
            </w:pPr>
            <w:r w:rsidRPr="00BE666F">
              <w:rPr>
                <w:rFonts w:eastAsia="Calibri" w:cs="Times New Roman"/>
                <w:sz w:val="20"/>
                <w:szCs w:val="18"/>
              </w:rPr>
              <w:t xml:space="preserve">Cette limite peut être au maximum égale à 48 heures hebdomadaires. Toutefois, dans cette hypothèse, les salariés ne bénéficieront pas d’heures supplémentaires payées au cours du mois </w:t>
            </w:r>
            <w:r>
              <w:rPr>
                <w:rFonts w:eastAsia="Calibri" w:cs="Times New Roman"/>
                <w:sz w:val="20"/>
                <w:szCs w:val="18"/>
              </w:rPr>
              <w:t xml:space="preserve">considéré </w:t>
            </w:r>
            <w:r w:rsidRPr="00BE666F">
              <w:rPr>
                <w:rFonts w:eastAsia="Calibri" w:cs="Times New Roman"/>
                <w:sz w:val="20"/>
                <w:szCs w:val="18"/>
              </w:rPr>
              <w:t>dans la mesure où il est interdit d’occuper les salariés au-delà de la durée maximale de travail de 48 heures au cours d’une même semaine, sauf exceptions prévues par le Code du travail.</w:t>
            </w:r>
          </w:p>
        </w:tc>
      </w:tr>
    </w:tbl>
    <w:p w14:paraId="4F1ADD89"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8 – Durées maximales de travail et repos minimaux</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5A535A03" w14:textId="77777777" w:rsidTr="006040B2">
        <w:tc>
          <w:tcPr>
            <w:tcW w:w="360" w:type="dxa"/>
          </w:tcPr>
          <w:p w14:paraId="54B1B9E5"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Pr>
          <w:p w14:paraId="413559F6" w14:textId="77777777" w:rsidR="007162F2" w:rsidRPr="00BE666F" w:rsidRDefault="007162F2" w:rsidP="006040B2">
            <w:pPr>
              <w:spacing w:before="120" w:after="120" w:line="240" w:lineRule="auto"/>
              <w:jc w:val="both"/>
              <w:rPr>
                <w:rFonts w:eastAsia="Calibri" w:cs="Times New Roman"/>
                <w:sz w:val="20"/>
                <w:szCs w:val="18"/>
              </w:rPr>
            </w:pPr>
            <w:r w:rsidRPr="00BE666F">
              <w:rPr>
                <w:rFonts w:eastAsia="Calibri" w:cs="Times New Roman"/>
                <w:sz w:val="20"/>
                <w:szCs w:val="18"/>
              </w:rPr>
              <w:t xml:space="preserve">Cet article ne fait que rappeler les durées maximales de travail et les repos minimaux fixés par le Code du travail. </w:t>
            </w:r>
          </w:p>
          <w:p w14:paraId="36C90F0E" w14:textId="77777777" w:rsidR="007162F2" w:rsidRPr="00BE666F" w:rsidRDefault="007162F2" w:rsidP="006040B2">
            <w:pPr>
              <w:spacing w:before="120" w:after="120" w:line="240" w:lineRule="auto"/>
              <w:jc w:val="both"/>
              <w:rPr>
                <w:rFonts w:eastAsia="Calibri" w:cs="Times New Roman"/>
                <w:sz w:val="18"/>
                <w:szCs w:val="18"/>
              </w:rPr>
            </w:pPr>
            <w:r w:rsidRPr="00BE666F">
              <w:rPr>
                <w:rFonts w:eastAsia="Calibri" w:cs="Times New Roman"/>
                <w:sz w:val="20"/>
                <w:szCs w:val="18"/>
              </w:rPr>
              <w:t xml:space="preserve">À noter que celles-ci sont moins contraignantes que les durées maximales prévues par l’accord national du 6 novembre 1998 sur l’organisation, la réduction du temps de travail et sur l’emploi dans le Bâtiment et les Travaux Publics. En effet, la durée moyenne hebdomadaire du travail, calculée sur une période quelconque de 12 semaines consécutives, est de 45 heures au lieu de 46 heures ; et une durée moyenne hebdomadaire du travail de 43 heures, calculée sur le semestre civil, est prévue alors que le </w:t>
            </w:r>
            <w:r>
              <w:rPr>
                <w:rFonts w:eastAsia="Calibri" w:cs="Times New Roman"/>
                <w:sz w:val="20"/>
                <w:szCs w:val="18"/>
              </w:rPr>
              <w:t>C</w:t>
            </w:r>
            <w:r w:rsidRPr="00BE666F">
              <w:rPr>
                <w:rFonts w:eastAsia="Calibri" w:cs="Times New Roman"/>
                <w:sz w:val="20"/>
                <w:szCs w:val="18"/>
              </w:rPr>
              <w:t xml:space="preserve">ode de travail n’envisage pas une telle limite. </w:t>
            </w:r>
          </w:p>
        </w:tc>
      </w:tr>
    </w:tbl>
    <w:p w14:paraId="4AB0FB55"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9 – Programmation indicative</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0A704283" w14:textId="77777777" w:rsidTr="006040B2">
        <w:tc>
          <w:tcPr>
            <w:tcW w:w="360" w:type="dxa"/>
          </w:tcPr>
          <w:p w14:paraId="02A6C858"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13</w:t>
            </w:r>
          </w:p>
        </w:tc>
        <w:tc>
          <w:tcPr>
            <w:tcW w:w="8928" w:type="dxa"/>
          </w:tcPr>
          <w:p w14:paraId="536090FD"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Bien que le programme indicatif de la répartition de la durée du travail ne soit plus une clause obligatoire de l’accord collectif, nous recommandons de préparer une telle répartition d’une semaine à l’autre, voire à l’intérieur de la semaine, avant l’ouverture de la période de référence. </w:t>
            </w:r>
          </w:p>
          <w:p w14:paraId="3AA71C8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Ce programme vous permettra d’adapter au mieux l’horaire de travail à l’activité de l’entreprise. En ayant une approche prospective de la durée du travail, vous aurez plus de facilit</w:t>
            </w:r>
            <w:r>
              <w:rPr>
                <w:rFonts w:eastAsia="Calibri" w:cs="Times New Roman"/>
                <w:sz w:val="20"/>
              </w:rPr>
              <w:t>é</w:t>
            </w:r>
            <w:r w:rsidRPr="00BE666F">
              <w:rPr>
                <w:rFonts w:eastAsia="Calibri" w:cs="Times New Roman"/>
                <w:sz w:val="20"/>
              </w:rPr>
              <w:t xml:space="preserve"> à anticiper les changements de la répartition et à maîtriser la quantité des heures supplémentaires décomptées à l’issue de la période de référence.</w:t>
            </w:r>
          </w:p>
          <w:p w14:paraId="37FDE64B"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Toutefois, cette programmation ne doit pas être nécessairement précise. En effet, lorsque les salariés prennent au moins une partie de leurs congés payés par roulement, il est impossible de déterminer une programmation indicative unique pour tous les salariés. Ne pouvant anticiper les semaines à neutraliser au titre des congés payés, la programmation ne peut organiser la période de modulation que sur les 52</w:t>
            </w:r>
            <w:r>
              <w:rPr>
                <w:rFonts w:eastAsia="Calibri" w:cs="Times New Roman"/>
                <w:sz w:val="20"/>
              </w:rPr>
              <w:t> </w:t>
            </w:r>
            <w:r w:rsidRPr="00BE666F">
              <w:rPr>
                <w:rFonts w:eastAsia="Calibri" w:cs="Times New Roman"/>
                <w:sz w:val="20"/>
              </w:rPr>
              <w:t>semaines, et non les 47 semaines. Cette situation se complexifie d’autant plus dans les cas où le salarié bénéficie de jours supplémentaires de congés payés, au titre de son ancienneté ou du fractionnement.</w:t>
            </w:r>
          </w:p>
          <w:p w14:paraId="2278AC21"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Il conviendra alors d’ajuster au fur et à mesure les horaires en fonction de la situation des compteurs individuels d’heures (pour un exemple de programmation, voir note 11). </w:t>
            </w:r>
          </w:p>
        </w:tc>
      </w:tr>
      <w:tr w:rsidR="007162F2" w:rsidRPr="00BE666F" w14:paraId="40C98394" w14:textId="77777777" w:rsidTr="006040B2">
        <w:tc>
          <w:tcPr>
            <w:tcW w:w="360" w:type="dxa"/>
          </w:tcPr>
          <w:p w14:paraId="0FB44ADF"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14</w:t>
            </w:r>
          </w:p>
        </w:tc>
        <w:tc>
          <w:tcPr>
            <w:tcW w:w="8928" w:type="dxa"/>
          </w:tcPr>
          <w:p w14:paraId="12A9181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L’accord collectif doit prévoir les conditions et délais de prévenance des changements de durée ou d’horaires de travail (C. trav., art. L. 3121-44). À défaut de stipulations dans l’accord, le délai de prévenance des salariés est fixé à 7 jours. En l’absence de précisions, il semble s’agir de jours calendaires.</w:t>
            </w:r>
          </w:p>
          <w:p w14:paraId="7C0E045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Pour éviter l’application de ce délai supplétif, il convient de fixer une durée et les modalités de son décompte (en jours calendaires, ouvrables, ouvrés ou francs). </w:t>
            </w:r>
          </w:p>
        </w:tc>
      </w:tr>
      <w:tr w:rsidR="007162F2" w:rsidRPr="00BE666F" w14:paraId="28BD9170" w14:textId="77777777" w:rsidTr="006040B2">
        <w:tc>
          <w:tcPr>
            <w:tcW w:w="360" w:type="dxa"/>
          </w:tcPr>
          <w:p w14:paraId="0DC995EB"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15</w:t>
            </w:r>
          </w:p>
        </w:tc>
        <w:tc>
          <w:tcPr>
            <w:tcW w:w="8928" w:type="dxa"/>
          </w:tcPr>
          <w:p w14:paraId="098900F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Dans le silence des textes, il semble possible de prévoir des délais de prévenance différents selon les circonstances du changement. </w:t>
            </w:r>
          </w:p>
          <w:p w14:paraId="67F78841" w14:textId="77777777" w:rsidR="007162F2"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Vous pouvez également adapter la rédaction proposée par le présent article pour varier les délais de prévenance selon qu’il s’agit d’un changement à la hausse ou à la baisse de la répartition de la durée du travail. </w:t>
            </w:r>
          </w:p>
          <w:p w14:paraId="1E33151C" w14:textId="77777777" w:rsidR="007162F2" w:rsidRPr="00BE666F" w:rsidRDefault="007162F2" w:rsidP="006040B2">
            <w:pPr>
              <w:spacing w:before="120" w:after="120" w:line="240" w:lineRule="auto"/>
              <w:jc w:val="both"/>
              <w:rPr>
                <w:rFonts w:eastAsia="Calibri" w:cs="Times New Roman"/>
                <w:sz w:val="20"/>
              </w:rPr>
            </w:pPr>
          </w:p>
        </w:tc>
      </w:tr>
    </w:tbl>
    <w:p w14:paraId="0B814D5B"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t>Article 10 – Lissage de la rémunération</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280D2737" w14:textId="77777777" w:rsidTr="006040B2">
        <w:tc>
          <w:tcPr>
            <w:tcW w:w="360" w:type="dxa"/>
          </w:tcPr>
          <w:p w14:paraId="7A816376"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16</w:t>
            </w:r>
          </w:p>
        </w:tc>
        <w:tc>
          <w:tcPr>
            <w:tcW w:w="8928" w:type="dxa"/>
          </w:tcPr>
          <w:p w14:paraId="50D1AA0A"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Le lissage du salaire consiste à verser une rémunération mensuelle indépendante du nombre d’heures de travail réellement effectuées au cours d’une période de paie. </w:t>
            </w:r>
          </w:p>
          <w:p w14:paraId="16752B5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Il est donc possible de lisser une rémunération au regard d’une durée collective moyenne supérieure à 35 heures hebdomadaires. Dans une telle situation, la rémunération comportera un lissage du paiement </w:t>
            </w:r>
            <w:r w:rsidRPr="00BE666F">
              <w:rPr>
                <w:rFonts w:eastAsia="Calibri" w:cs="Times New Roman"/>
                <w:sz w:val="20"/>
              </w:rPr>
              <w:lastRenderedPageBreak/>
              <w:t xml:space="preserve">des heures supplémentaires comprises dans l’horaire collectif moyen. Il conviendra alors de la compléter lorsque le nombre des heures supplémentaires décomptées à l’issue de la période d’annualisation est supérieur au nombre d’heures supplémentaires déjà payées au titre du lissage de la rémunération. </w:t>
            </w:r>
          </w:p>
        </w:tc>
      </w:tr>
    </w:tbl>
    <w:p w14:paraId="1BA624B3" w14:textId="77777777" w:rsidR="007162F2" w:rsidRPr="00BE666F" w:rsidRDefault="007162F2" w:rsidP="007162F2">
      <w:pPr>
        <w:shd w:val="clear" w:color="auto" w:fill="FDE9D9"/>
        <w:spacing w:before="120" w:after="120"/>
        <w:rPr>
          <w:rFonts w:eastAsia="Calibri" w:cs="Times New Roman"/>
          <w:b/>
          <w:color w:val="984806"/>
          <w:sz w:val="20"/>
        </w:rPr>
      </w:pPr>
      <w:r w:rsidRPr="00BE666F">
        <w:rPr>
          <w:rFonts w:eastAsia="Calibri" w:cs="Times New Roman"/>
          <w:b/>
          <w:color w:val="984806"/>
          <w:sz w:val="20"/>
        </w:rPr>
        <w:lastRenderedPageBreak/>
        <w:t>Article 11 – Absences</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22A127CF" w14:textId="77777777" w:rsidTr="006040B2">
        <w:tc>
          <w:tcPr>
            <w:tcW w:w="360" w:type="dxa"/>
          </w:tcPr>
          <w:p w14:paraId="4FDAB7F3"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bottom w:val="single" w:sz="12" w:space="0" w:color="E36C0A"/>
            </w:tcBorders>
          </w:tcPr>
          <w:p w14:paraId="14CFC5B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Pour contrôler le temps de travail des salariés, au moins 2 compteurs individuels doivent être tenus : l’un recueillant les heures de travail et la plupart des absences, sauf les congés payés et les jours fériés ; l’autre comptabilisant uniquement le temps de travail effectif.</w:t>
            </w:r>
          </w:p>
          <w:p w14:paraId="01E0A832"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Le premier sert à éviter une récupération interdite des heures perdues en raison d’une absence. En cas d’heures excédentaires, celles-ci sont payées au taux horaire non majoré. Seul le second compteur permet le décompte des heures supplémentaires. </w:t>
            </w:r>
          </w:p>
        </w:tc>
      </w:tr>
      <w:tr w:rsidR="007162F2" w:rsidRPr="00BE666F" w14:paraId="3F8E1C34" w14:textId="77777777" w:rsidTr="006040B2">
        <w:tc>
          <w:tcPr>
            <w:tcW w:w="360" w:type="dxa"/>
            <w:tcBorders>
              <w:right w:val="single" w:sz="12" w:space="0" w:color="E36C0A"/>
            </w:tcBorders>
          </w:tcPr>
          <w:p w14:paraId="1B80F909"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E36C0A"/>
              <w:left w:val="single" w:sz="12" w:space="0" w:color="E36C0A"/>
              <w:bottom w:val="single" w:sz="12" w:space="0" w:color="E36C0A"/>
              <w:right w:val="single" w:sz="12" w:space="0" w:color="E36C0A"/>
            </w:tcBorders>
          </w:tcPr>
          <w:p w14:paraId="3DDE87AA" w14:textId="77777777" w:rsidR="007162F2" w:rsidRPr="00BE666F" w:rsidRDefault="007162F2" w:rsidP="006040B2">
            <w:pPr>
              <w:spacing w:before="120" w:after="120" w:line="240" w:lineRule="auto"/>
              <w:jc w:val="center"/>
              <w:rPr>
                <w:rFonts w:eastAsia="Calibri" w:cs="Times New Roman"/>
                <w:b/>
                <w:color w:val="984806"/>
                <w:sz w:val="20"/>
                <w:szCs w:val="18"/>
              </w:rPr>
            </w:pPr>
            <w:r w:rsidRPr="00BE666F">
              <w:rPr>
                <w:rFonts w:eastAsia="Calibri" w:cs="Times New Roman"/>
                <w:b/>
                <w:color w:val="984806"/>
                <w:sz w:val="20"/>
                <w:szCs w:val="18"/>
              </w:rPr>
              <w:t>EXEMPLE</w:t>
            </w:r>
          </w:p>
          <w:p w14:paraId="1D0763D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Au regard du compteur général, un salarié a enregistré pour une année complète 1640 heures. Son compteur des heures de travail effectif indique qu’il a réalisé 1620 heures pour la même année. Outre sa rémunération, le salarié percevra le paiement de 13 heures supplémentaires (1620 – 1607 heures), et 20 heures non majorées (1640 – 1620 heures).</w:t>
            </w:r>
          </w:p>
        </w:tc>
      </w:tr>
      <w:tr w:rsidR="007162F2" w:rsidRPr="00BE666F" w14:paraId="1202FC71" w14:textId="77777777" w:rsidTr="006040B2">
        <w:tc>
          <w:tcPr>
            <w:tcW w:w="360" w:type="dxa"/>
          </w:tcPr>
          <w:p w14:paraId="49DCBC59"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bottom w:val="single" w:sz="12" w:space="0" w:color="E36C0A"/>
            </w:tcBorders>
          </w:tcPr>
          <w:p w14:paraId="34328AC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Pour insérer une correspondance entre l’absence et son indemnisation, la déduction des heures d’absence rémunérées par l’employeur (en cas d’autorisation d’absence pour événement familiaux ou le maintien de la rémunération pendant les 90 premiers jours d’un arrêt de travail) ou indemnisées par un organisme tiers (les indemnités de congés payés ou les indemnités complémentaires versées en cas de maladie au-delà du 90</w:t>
            </w:r>
            <w:r w:rsidRPr="00BE666F">
              <w:rPr>
                <w:rFonts w:eastAsia="Calibri" w:cs="Times New Roman"/>
                <w:sz w:val="20"/>
                <w:vertAlign w:val="superscript"/>
              </w:rPr>
              <w:t>e</w:t>
            </w:r>
            <w:r w:rsidRPr="00BE666F">
              <w:rPr>
                <w:rFonts w:eastAsia="Calibri" w:cs="Times New Roman"/>
                <w:sz w:val="20"/>
              </w:rPr>
              <w:t xml:space="preserve"> jour d’absence) s’effectue en tenant compte de l’horaire collectif moyen. </w:t>
            </w:r>
          </w:p>
        </w:tc>
      </w:tr>
      <w:tr w:rsidR="007162F2" w:rsidRPr="00BE666F" w14:paraId="689F06AC" w14:textId="77777777" w:rsidTr="006040B2">
        <w:tc>
          <w:tcPr>
            <w:tcW w:w="360" w:type="dxa"/>
            <w:tcBorders>
              <w:right w:val="single" w:sz="12" w:space="0" w:color="E36C0A"/>
            </w:tcBorders>
          </w:tcPr>
          <w:p w14:paraId="179B301A"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E36C0A"/>
              <w:left w:val="single" w:sz="12" w:space="0" w:color="E36C0A"/>
              <w:bottom w:val="single" w:sz="12" w:space="0" w:color="E36C0A"/>
              <w:right w:val="single" w:sz="12" w:space="0" w:color="E36C0A"/>
            </w:tcBorders>
          </w:tcPr>
          <w:p w14:paraId="37912000" w14:textId="77777777" w:rsidR="007162F2" w:rsidRPr="00BE666F" w:rsidRDefault="007162F2" w:rsidP="006040B2">
            <w:pPr>
              <w:spacing w:before="120" w:after="120" w:line="240" w:lineRule="auto"/>
              <w:jc w:val="center"/>
              <w:rPr>
                <w:rFonts w:eastAsia="Calibri" w:cs="Times New Roman"/>
                <w:b/>
                <w:color w:val="984806"/>
                <w:sz w:val="20"/>
                <w:szCs w:val="18"/>
              </w:rPr>
            </w:pPr>
            <w:r w:rsidRPr="00BE666F">
              <w:rPr>
                <w:rFonts w:eastAsia="Calibri" w:cs="Times New Roman"/>
                <w:b/>
                <w:color w:val="984806"/>
                <w:sz w:val="20"/>
                <w:szCs w:val="18"/>
              </w:rPr>
              <w:t>EXEMPLE</w:t>
            </w:r>
          </w:p>
          <w:p w14:paraId="55856F93"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Dans une entreprise, l’horaire moyen de la modulation adopté est de 35 heures, en alternant des périodes hautes de 42 heures et des périodes basses de 30 heures. Un ouvrier, </w:t>
            </w:r>
            <w:r>
              <w:rPr>
                <w:rFonts w:eastAsia="Calibri" w:cs="Times New Roman"/>
                <w:sz w:val="20"/>
              </w:rPr>
              <w:t>rémunéré</w:t>
            </w:r>
            <w:r w:rsidRPr="00BE666F">
              <w:rPr>
                <w:rFonts w:eastAsia="Calibri" w:cs="Times New Roman"/>
                <w:sz w:val="20"/>
              </w:rPr>
              <w:t xml:space="preserve"> 1</w:t>
            </w:r>
            <w:r>
              <w:rPr>
                <w:rFonts w:eastAsia="Calibri" w:cs="Times New Roman"/>
                <w:sz w:val="20"/>
              </w:rPr>
              <w:t xml:space="preserve"> </w:t>
            </w:r>
            <w:r w:rsidRPr="00BE666F">
              <w:rPr>
                <w:rFonts w:eastAsia="Calibri" w:cs="Times New Roman"/>
                <w:sz w:val="20"/>
              </w:rPr>
              <w:t xml:space="preserve">850 € par mois pour une rémunération lissée sur la base de 35 heures, prend 1 semaine de congés payés au cours de la période haute. </w:t>
            </w:r>
          </w:p>
          <w:p w14:paraId="7B16307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 montant de la déduction de son absence est de 427 € :</w:t>
            </w:r>
          </w:p>
          <w:p w14:paraId="1D4F46AA" w14:textId="77777777" w:rsidR="007162F2" w:rsidRPr="00BE666F" w:rsidRDefault="007162F2" w:rsidP="007162F2">
            <w:pPr>
              <w:numPr>
                <w:ilvl w:val="0"/>
                <w:numId w:val="8"/>
              </w:numPr>
              <w:spacing w:before="120" w:after="120" w:line="240" w:lineRule="auto"/>
              <w:jc w:val="both"/>
              <w:rPr>
                <w:rFonts w:eastAsia="Calibri" w:cs="Times New Roman"/>
                <w:sz w:val="20"/>
              </w:rPr>
            </w:pPr>
            <w:r w:rsidRPr="00BE666F">
              <w:rPr>
                <w:rFonts w:eastAsia="Times New Roman" w:cs="Times New Roman"/>
                <w:sz w:val="20"/>
              </w:rPr>
              <w:t xml:space="preserve">Taux horaire de déduction : </w:t>
            </w:r>
            <m:oMath>
              <m:r>
                <w:rPr>
                  <w:rFonts w:ascii="Cambria Math" w:eastAsia="Calibri" w:hAnsi="Cambria Math" w:cs="Times New Roman"/>
                  <w:sz w:val="20"/>
                </w:rPr>
                <m:t>1 850 ÷151,67 =12,20 €</m:t>
              </m:r>
            </m:oMath>
          </w:p>
          <w:p w14:paraId="0556A906" w14:textId="77777777" w:rsidR="007162F2" w:rsidRPr="00BE666F" w:rsidRDefault="007162F2" w:rsidP="007162F2">
            <w:pPr>
              <w:numPr>
                <w:ilvl w:val="0"/>
                <w:numId w:val="8"/>
              </w:numPr>
              <w:spacing w:before="120" w:after="120" w:line="240" w:lineRule="auto"/>
              <w:jc w:val="both"/>
              <w:rPr>
                <w:rFonts w:eastAsia="Calibri" w:cs="Times New Roman"/>
                <w:sz w:val="20"/>
              </w:rPr>
            </w:pPr>
            <w:r w:rsidRPr="00BE666F">
              <w:rPr>
                <w:rFonts w:eastAsia="Times New Roman" w:cs="Times New Roman"/>
                <w:sz w:val="20"/>
              </w:rPr>
              <w:t xml:space="preserve">Montant de déduction pour une absence d’une semaine : </w:t>
            </w:r>
            <m:oMath>
              <m:r>
                <w:rPr>
                  <w:rFonts w:ascii="Cambria Math" w:eastAsia="Times New Roman" w:hAnsi="Cambria Math" w:cs="Times New Roman"/>
                  <w:sz w:val="20"/>
                </w:rPr>
                <m:t>12,20 ×35 =427 €</m:t>
              </m:r>
            </m:oMath>
          </w:p>
        </w:tc>
      </w:tr>
      <w:tr w:rsidR="007162F2" w:rsidRPr="00BE666F" w14:paraId="3D98FA94" w14:textId="77777777" w:rsidTr="006040B2">
        <w:tc>
          <w:tcPr>
            <w:tcW w:w="360" w:type="dxa"/>
          </w:tcPr>
          <w:p w14:paraId="37CFD6DE"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E36C0A"/>
              <w:bottom w:val="single" w:sz="12" w:space="0" w:color="E36C0A"/>
            </w:tcBorders>
          </w:tcPr>
          <w:p w14:paraId="3B72C91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En cas d’absence non rémunérée, la méthode est différente puisque l’accord opte pour une déduction dite au réel, et non une méthode lissée comme ci-dessus. Le taux de déduction de l’absence varie ainsi en fonction du nombre réel d’heures de travail que comporte chaque mois. </w:t>
            </w:r>
          </w:p>
        </w:tc>
      </w:tr>
      <w:tr w:rsidR="007162F2" w:rsidRPr="00BE666F" w14:paraId="5FC96979" w14:textId="77777777" w:rsidTr="006040B2">
        <w:tc>
          <w:tcPr>
            <w:tcW w:w="360" w:type="dxa"/>
            <w:tcBorders>
              <w:right w:val="single" w:sz="12" w:space="0" w:color="E36C0A"/>
            </w:tcBorders>
          </w:tcPr>
          <w:p w14:paraId="30D1D256"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E36C0A"/>
              <w:left w:val="single" w:sz="12" w:space="0" w:color="E36C0A"/>
              <w:bottom w:val="single" w:sz="12" w:space="0" w:color="E36C0A"/>
              <w:right w:val="single" w:sz="12" w:space="0" w:color="E36C0A"/>
            </w:tcBorders>
          </w:tcPr>
          <w:p w14:paraId="7C7F0D86" w14:textId="77777777" w:rsidR="007162F2" w:rsidRPr="00BE666F" w:rsidRDefault="007162F2" w:rsidP="006040B2">
            <w:pPr>
              <w:spacing w:before="120" w:after="120" w:line="240" w:lineRule="auto"/>
              <w:jc w:val="center"/>
              <w:rPr>
                <w:rFonts w:eastAsia="Calibri" w:cs="Times New Roman"/>
                <w:b/>
                <w:color w:val="984806"/>
                <w:sz w:val="20"/>
                <w:szCs w:val="18"/>
              </w:rPr>
            </w:pPr>
            <w:r w:rsidRPr="00BE666F">
              <w:rPr>
                <w:rFonts w:eastAsia="Calibri" w:cs="Times New Roman"/>
                <w:b/>
                <w:color w:val="984806"/>
                <w:sz w:val="20"/>
                <w:szCs w:val="18"/>
              </w:rPr>
              <w:t>EXEMPLE</w:t>
            </w:r>
          </w:p>
          <w:p w14:paraId="3136B72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 même ouvrier prend 1 semaine de congé sans solde au cours du mois d’octobre 2018 comportant 192 heures au regard de la programmation (4 semaines à 42 heures et 3 jours à 8 heures</w:t>
            </w:r>
            <w:r>
              <w:rPr>
                <w:rFonts w:eastAsia="Calibri" w:cs="Times New Roman"/>
                <w:sz w:val="20"/>
              </w:rPr>
              <w:t xml:space="preserve"> soit 192 heures</w:t>
            </w:r>
            <w:r w:rsidRPr="00BE666F">
              <w:rPr>
                <w:rFonts w:eastAsia="Calibri" w:cs="Times New Roman"/>
                <w:sz w:val="20"/>
              </w:rPr>
              <w:t xml:space="preserve">). </w:t>
            </w:r>
          </w:p>
          <w:p w14:paraId="1B1E2FF6"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 montant de la déduction de son absence est de 404,46 € :</w:t>
            </w:r>
          </w:p>
          <w:p w14:paraId="7022B872" w14:textId="77777777" w:rsidR="007162F2" w:rsidRPr="00BE666F" w:rsidRDefault="007162F2" w:rsidP="007162F2">
            <w:pPr>
              <w:numPr>
                <w:ilvl w:val="0"/>
                <w:numId w:val="8"/>
              </w:numPr>
              <w:spacing w:before="120" w:after="120" w:line="240" w:lineRule="auto"/>
              <w:jc w:val="both"/>
              <w:rPr>
                <w:rFonts w:eastAsia="Times New Roman" w:cs="Times New Roman"/>
                <w:sz w:val="20"/>
              </w:rPr>
            </w:pPr>
            <w:r w:rsidRPr="00BE666F">
              <w:rPr>
                <w:rFonts w:eastAsia="Times New Roman" w:cs="Times New Roman"/>
                <w:sz w:val="20"/>
              </w:rPr>
              <w:t xml:space="preserve">Taux horaire de déduction : </w:t>
            </w:r>
            <m:oMath>
              <m:r>
                <w:rPr>
                  <w:rFonts w:ascii="Cambria Math" w:eastAsia="Calibri" w:hAnsi="Cambria Math" w:cs="Times New Roman"/>
                  <w:sz w:val="20"/>
                </w:rPr>
                <m:t>1 850 ÷192 =9,63 €</m:t>
              </m:r>
            </m:oMath>
          </w:p>
          <w:p w14:paraId="7F0AE393" w14:textId="77777777" w:rsidR="007162F2" w:rsidRPr="00BE666F" w:rsidRDefault="007162F2" w:rsidP="007162F2">
            <w:pPr>
              <w:numPr>
                <w:ilvl w:val="0"/>
                <w:numId w:val="8"/>
              </w:numPr>
              <w:spacing w:before="120" w:after="120" w:line="240" w:lineRule="auto"/>
              <w:jc w:val="both"/>
              <w:rPr>
                <w:rFonts w:eastAsia="Times New Roman" w:cs="Times New Roman"/>
                <w:sz w:val="20"/>
              </w:rPr>
            </w:pPr>
            <w:r w:rsidRPr="00BE666F">
              <w:rPr>
                <w:rFonts w:eastAsia="Times New Roman" w:cs="Times New Roman"/>
                <w:sz w:val="20"/>
              </w:rPr>
              <w:t xml:space="preserve">Montant de déduction pour une absence d’une semaine : </w:t>
            </w:r>
            <m:oMath>
              <m:r>
                <w:rPr>
                  <w:rFonts w:ascii="Cambria Math" w:eastAsia="Times New Roman" w:hAnsi="Cambria Math" w:cs="Times New Roman"/>
                  <w:sz w:val="20"/>
                </w:rPr>
                <m:t>9,63 ×42 =404,46 €</m:t>
              </m:r>
            </m:oMath>
          </w:p>
        </w:tc>
      </w:tr>
    </w:tbl>
    <w:p w14:paraId="4CE03686"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 12 – Salariés concernés par le temps partiel modulé</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44C41A63" w14:textId="77777777" w:rsidTr="006040B2">
        <w:tc>
          <w:tcPr>
            <w:tcW w:w="360" w:type="dxa"/>
          </w:tcPr>
          <w:p w14:paraId="50989E47" w14:textId="77777777" w:rsidR="007162F2" w:rsidRPr="00BE666F" w:rsidRDefault="007162F2" w:rsidP="006040B2">
            <w:pPr>
              <w:spacing w:before="120" w:after="120" w:line="240" w:lineRule="auto"/>
              <w:jc w:val="right"/>
              <w:rPr>
                <w:rFonts w:eastAsia="Calibri" w:cs="Times New Roman"/>
                <w:sz w:val="20"/>
              </w:rPr>
            </w:pPr>
          </w:p>
        </w:tc>
        <w:tc>
          <w:tcPr>
            <w:tcW w:w="8928" w:type="dxa"/>
          </w:tcPr>
          <w:p w14:paraId="09FCDD5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Lorsque l’accord d’aménagement du temps de travail s’applique aux salariés à temps partiel, il doit prévoir les modalités de communication et de modification de la répartition de la durée et des horaires de travail (C. trav., art. L. 3121-44).</w:t>
            </w:r>
          </w:p>
        </w:tc>
      </w:tr>
      <w:tr w:rsidR="007162F2" w:rsidRPr="00BE666F" w14:paraId="59001629" w14:textId="77777777" w:rsidTr="006040B2">
        <w:tc>
          <w:tcPr>
            <w:tcW w:w="360" w:type="dxa"/>
          </w:tcPr>
          <w:p w14:paraId="32352241" w14:textId="77777777" w:rsidR="007162F2" w:rsidRPr="00BE666F" w:rsidRDefault="007162F2" w:rsidP="006040B2">
            <w:pPr>
              <w:spacing w:before="120" w:after="120" w:line="240" w:lineRule="auto"/>
              <w:jc w:val="right"/>
              <w:rPr>
                <w:rFonts w:eastAsia="Calibri" w:cs="Times New Roman"/>
                <w:sz w:val="20"/>
              </w:rPr>
            </w:pPr>
          </w:p>
        </w:tc>
        <w:tc>
          <w:tcPr>
            <w:tcW w:w="8928" w:type="dxa"/>
          </w:tcPr>
          <w:p w14:paraId="3B6FECBC" w14:textId="77777777" w:rsidR="007162F2"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Est considéré comme salarié à temps partiel le salarié dont la durée du travail est inférieure à la durée annuelle résultant de l’application durant cette période de la durée légale du travail, soit 1607 heures (C. trav., art. L. 3121-1). </w:t>
            </w:r>
          </w:p>
          <w:p w14:paraId="4FD9A8F6" w14:textId="77777777" w:rsidR="007162F2" w:rsidRDefault="007162F2" w:rsidP="006040B2">
            <w:pPr>
              <w:spacing w:before="120" w:after="120" w:line="240" w:lineRule="auto"/>
              <w:jc w:val="both"/>
              <w:rPr>
                <w:rFonts w:eastAsia="Calibri" w:cs="Times New Roman"/>
                <w:sz w:val="20"/>
              </w:rPr>
            </w:pPr>
            <w:r>
              <w:rPr>
                <w:rFonts w:eastAsia="Calibri" w:cs="Times New Roman"/>
                <w:sz w:val="20"/>
              </w:rPr>
              <w:t>Attention :</w:t>
            </w:r>
          </w:p>
          <w:p w14:paraId="6C33B5D6" w14:textId="77777777" w:rsidR="007162F2" w:rsidRPr="00CF4C33" w:rsidRDefault="007162F2" w:rsidP="007162F2">
            <w:pPr>
              <w:pStyle w:val="Paragraphedeliste"/>
              <w:numPr>
                <w:ilvl w:val="0"/>
                <w:numId w:val="16"/>
              </w:numPr>
              <w:spacing w:before="120" w:after="120"/>
              <w:jc w:val="both"/>
              <w:rPr>
                <w:sz w:val="20"/>
              </w:rPr>
            </w:pPr>
            <w:r w:rsidRPr="00CF4C33">
              <w:rPr>
                <w:sz w:val="20"/>
              </w:rPr>
              <w:t>la mise en œuvre d’un temps partiel aménagé sur une période supérieure à la semaine nécessite l’accord exprès du salarié ;</w:t>
            </w:r>
          </w:p>
          <w:p w14:paraId="16D3D618" w14:textId="77777777" w:rsidR="007162F2" w:rsidRPr="00CF4C33" w:rsidRDefault="007162F2" w:rsidP="007162F2">
            <w:pPr>
              <w:pStyle w:val="Paragraphedeliste"/>
              <w:numPr>
                <w:ilvl w:val="0"/>
                <w:numId w:val="16"/>
              </w:numPr>
              <w:spacing w:before="120" w:after="120"/>
              <w:jc w:val="both"/>
              <w:rPr>
                <w:sz w:val="20"/>
              </w:rPr>
            </w:pPr>
            <w:r w:rsidRPr="00CF4C33">
              <w:rPr>
                <w:sz w:val="20"/>
              </w:rPr>
              <w:t xml:space="preserve">la mise en œuvre du dispositif </w:t>
            </w:r>
            <w:r w:rsidRPr="00303F27">
              <w:rPr>
                <w:sz w:val="20"/>
              </w:rPr>
              <w:t>donne</w:t>
            </w:r>
            <w:r w:rsidRPr="00CF4C33">
              <w:rPr>
                <w:sz w:val="20"/>
              </w:rPr>
              <w:t xml:space="preserve"> </w:t>
            </w:r>
            <w:r w:rsidRPr="00303F27">
              <w:rPr>
                <w:sz w:val="20"/>
              </w:rPr>
              <w:t>lieu</w:t>
            </w:r>
            <w:r w:rsidRPr="00CF4C33">
              <w:rPr>
                <w:sz w:val="20"/>
              </w:rPr>
              <w:t xml:space="preserve"> </w:t>
            </w:r>
            <w:r>
              <w:rPr>
                <w:sz w:val="20"/>
              </w:rPr>
              <w:t xml:space="preserve">à </w:t>
            </w:r>
            <w:r w:rsidRPr="00CF4C33">
              <w:rPr>
                <w:sz w:val="20"/>
              </w:rPr>
              <w:t xml:space="preserve">consultation </w:t>
            </w:r>
            <w:r w:rsidRPr="00303F27">
              <w:rPr>
                <w:sz w:val="20"/>
              </w:rPr>
              <w:t>préalable</w:t>
            </w:r>
            <w:r w:rsidRPr="00CF4C33">
              <w:rPr>
                <w:sz w:val="20"/>
              </w:rPr>
              <w:t xml:space="preserve"> du comité social économique</w:t>
            </w:r>
          </w:p>
          <w:p w14:paraId="57C91A3A" w14:textId="77777777" w:rsidR="007162F2" w:rsidRPr="00CF2417" w:rsidRDefault="007162F2" w:rsidP="007162F2">
            <w:pPr>
              <w:pStyle w:val="Paragraphedeliste"/>
              <w:numPr>
                <w:ilvl w:val="0"/>
                <w:numId w:val="16"/>
              </w:numPr>
              <w:spacing w:before="120" w:after="120"/>
              <w:jc w:val="both"/>
              <w:rPr>
                <w:sz w:val="20"/>
              </w:rPr>
            </w:pPr>
            <w:r w:rsidRPr="00CF4C33">
              <w:rPr>
                <w:sz w:val="20"/>
              </w:rPr>
              <w:t>et l’employe</w:t>
            </w:r>
            <w:r>
              <w:rPr>
                <w:sz w:val="20"/>
              </w:rPr>
              <w:t>u</w:t>
            </w:r>
            <w:r w:rsidRPr="00CF4C33">
              <w:rPr>
                <w:sz w:val="20"/>
              </w:rPr>
              <w:t xml:space="preserve">r doit </w:t>
            </w:r>
            <w:r w:rsidRPr="00303F27">
              <w:rPr>
                <w:sz w:val="20"/>
              </w:rPr>
              <w:t>communiquer</w:t>
            </w:r>
            <w:r w:rsidRPr="00CF4C33">
              <w:rPr>
                <w:sz w:val="20"/>
              </w:rPr>
              <w:t xml:space="preserve"> au moins une fois par an au CSE un bila</w:t>
            </w:r>
            <w:r>
              <w:rPr>
                <w:sz w:val="20"/>
              </w:rPr>
              <w:t>n</w:t>
            </w:r>
            <w:r w:rsidRPr="00CF4C33">
              <w:rPr>
                <w:sz w:val="20"/>
              </w:rPr>
              <w:t xml:space="preserve"> du </w:t>
            </w:r>
            <w:r w:rsidRPr="00303F27">
              <w:rPr>
                <w:sz w:val="20"/>
              </w:rPr>
              <w:t>travail</w:t>
            </w:r>
            <w:r w:rsidRPr="00CF4C33">
              <w:rPr>
                <w:sz w:val="20"/>
              </w:rPr>
              <w:t xml:space="preserve"> à temps partiel réalisé dans l’</w:t>
            </w:r>
            <w:r w:rsidRPr="00303F27">
              <w:rPr>
                <w:sz w:val="20"/>
              </w:rPr>
              <w:t>entreprise</w:t>
            </w:r>
            <w:r w:rsidRPr="00CF4C33">
              <w:rPr>
                <w:sz w:val="20"/>
              </w:rPr>
              <w:t>.</w:t>
            </w:r>
          </w:p>
        </w:tc>
      </w:tr>
    </w:tbl>
    <w:p w14:paraId="735EFCBB"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 13 – Répartition du temps de travail</w:t>
      </w:r>
      <w:r>
        <w:rPr>
          <w:rFonts w:eastAsia="Calibri" w:cs="Times New Roman"/>
          <w:b/>
          <w:color w:val="984806"/>
          <w:sz w:val="20"/>
        </w:rPr>
        <w:t xml:space="preserve"> pour les salariés à temps partiel</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6B74CB03" w14:textId="77777777" w:rsidTr="006040B2">
        <w:tc>
          <w:tcPr>
            <w:tcW w:w="360" w:type="dxa"/>
          </w:tcPr>
          <w:p w14:paraId="1E1289F9"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17</w:t>
            </w:r>
          </w:p>
        </w:tc>
        <w:tc>
          <w:tcPr>
            <w:tcW w:w="8928" w:type="dxa"/>
          </w:tcPr>
          <w:p w14:paraId="4843C8A2"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Voir note n°</w:t>
            </w:r>
            <w:r>
              <w:rPr>
                <w:rFonts w:eastAsia="Calibri" w:cs="Times New Roman"/>
                <w:sz w:val="20"/>
              </w:rPr>
              <w:t xml:space="preserve"> </w:t>
            </w:r>
            <w:r w:rsidRPr="00BE666F">
              <w:rPr>
                <w:rFonts w:eastAsia="Calibri" w:cs="Times New Roman"/>
                <w:sz w:val="20"/>
              </w:rPr>
              <w:t>13.</w:t>
            </w:r>
          </w:p>
        </w:tc>
      </w:tr>
      <w:tr w:rsidR="007162F2" w:rsidRPr="00BE666F" w14:paraId="19CEBC7B" w14:textId="77777777" w:rsidTr="006040B2">
        <w:tc>
          <w:tcPr>
            <w:tcW w:w="360" w:type="dxa"/>
          </w:tcPr>
          <w:p w14:paraId="7A9D1BF6" w14:textId="77777777" w:rsidR="007162F2" w:rsidRPr="00BE666F" w:rsidRDefault="007162F2" w:rsidP="006040B2">
            <w:pPr>
              <w:spacing w:before="120" w:after="120" w:line="240" w:lineRule="auto"/>
              <w:jc w:val="right"/>
              <w:rPr>
                <w:rFonts w:eastAsia="Calibri" w:cs="Times New Roman"/>
                <w:sz w:val="20"/>
              </w:rPr>
            </w:pPr>
            <w:r w:rsidRPr="00BE666F">
              <w:rPr>
                <w:rFonts w:eastAsia="Calibri" w:cs="Times New Roman"/>
                <w:sz w:val="20"/>
                <w:vertAlign w:val="superscript"/>
              </w:rPr>
              <w:t>18</w:t>
            </w:r>
          </w:p>
        </w:tc>
        <w:tc>
          <w:tcPr>
            <w:tcW w:w="8928" w:type="dxa"/>
          </w:tcPr>
          <w:p w14:paraId="78469F8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Une convention ou un accord d’entreprise peut déterminer le délai dans lequel la modification de la répartition de la durée du travail est notifiée au salarié. Ce délai ne peut être inférieur à 3 jours ouvrés (C. trav., art. L. 3123-24).</w:t>
            </w:r>
          </w:p>
          <w:p w14:paraId="4863054A"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Cet accord doit prévoir les contreparties apportées au salarié lorsque le délai de prévenance est inférieur à 7 jours ouvrés. </w:t>
            </w:r>
          </w:p>
        </w:tc>
      </w:tr>
      <w:tr w:rsidR="007162F2" w:rsidRPr="00BE666F" w14:paraId="4F2C9E05" w14:textId="77777777" w:rsidTr="006040B2">
        <w:tc>
          <w:tcPr>
            <w:tcW w:w="360" w:type="dxa"/>
          </w:tcPr>
          <w:p w14:paraId="2B2170EF"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rPr>
              <w:br w:type="page"/>
            </w:r>
            <w:r w:rsidRPr="00BE666F">
              <w:rPr>
                <w:rFonts w:eastAsia="Calibri" w:cs="Times New Roman"/>
                <w:sz w:val="20"/>
                <w:vertAlign w:val="superscript"/>
              </w:rPr>
              <w:t>19</w:t>
            </w:r>
          </w:p>
        </w:tc>
        <w:tc>
          <w:tcPr>
            <w:tcW w:w="8928" w:type="dxa"/>
            <w:tcBorders>
              <w:bottom w:val="single" w:sz="12" w:space="0" w:color="4F81BD"/>
            </w:tcBorders>
          </w:tcPr>
          <w:p w14:paraId="3CF647C8"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L’accord de modulation doit prévoir les modalités de communication et modification des horaires de travail (C. trav., art. L. 3121-44).</w:t>
            </w:r>
          </w:p>
        </w:tc>
      </w:tr>
      <w:tr w:rsidR="007162F2" w:rsidRPr="00BE666F" w14:paraId="3CE4E00A" w14:textId="77777777" w:rsidTr="006040B2">
        <w:tc>
          <w:tcPr>
            <w:tcW w:w="360" w:type="dxa"/>
            <w:tcBorders>
              <w:right w:val="single" w:sz="12" w:space="0" w:color="4F81BD"/>
            </w:tcBorders>
          </w:tcPr>
          <w:p w14:paraId="7DB701E6"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4F81BD"/>
              <w:left w:val="single" w:sz="12" w:space="0" w:color="4F81BD"/>
              <w:bottom w:val="single" w:sz="12" w:space="0" w:color="4F81BD"/>
              <w:right w:val="single" w:sz="12" w:space="0" w:color="4F81BD"/>
            </w:tcBorders>
          </w:tcPr>
          <w:p w14:paraId="70D0DDD2" w14:textId="77777777" w:rsidR="007162F2" w:rsidRPr="00BE666F" w:rsidRDefault="007162F2" w:rsidP="006040B2">
            <w:pPr>
              <w:spacing w:before="120" w:after="120" w:line="240" w:lineRule="auto"/>
              <w:jc w:val="center"/>
              <w:rPr>
                <w:rFonts w:eastAsia="Calibri" w:cs="Times New Roman"/>
                <w:b/>
                <w:color w:val="4F81BD"/>
                <w:sz w:val="20"/>
                <w:szCs w:val="18"/>
              </w:rPr>
            </w:pPr>
            <w:r w:rsidRPr="00BE666F">
              <w:rPr>
                <w:rFonts w:eastAsia="Calibri" w:cs="Times New Roman"/>
                <w:b/>
                <w:color w:val="4F81BD"/>
                <w:sz w:val="20"/>
                <w:szCs w:val="18"/>
              </w:rPr>
              <w:t>INFORMATIONS</w:t>
            </w:r>
          </w:p>
          <w:p w14:paraId="17DAB881" w14:textId="77777777" w:rsidR="007162F2" w:rsidRPr="00BE666F" w:rsidRDefault="007162F2" w:rsidP="006040B2">
            <w:pPr>
              <w:spacing w:before="120" w:after="120" w:line="240" w:lineRule="auto"/>
              <w:jc w:val="both"/>
              <w:rPr>
                <w:rFonts w:eastAsia="Calibri" w:cs="Times New Roman"/>
              </w:rPr>
            </w:pPr>
            <w:r w:rsidRPr="00BE666F">
              <w:rPr>
                <w:rFonts w:eastAsia="Calibri" w:cs="Times New Roman"/>
                <w:sz w:val="20"/>
              </w:rPr>
              <w:t>Concernant la durée minimale hebdomadaire de 24 heures, aucun accord de branche étendu dans le secteur des Travaux Publics</w:t>
            </w:r>
            <w:r>
              <w:rPr>
                <w:rFonts w:eastAsia="Calibri" w:cs="Times New Roman"/>
                <w:sz w:val="20"/>
              </w:rPr>
              <w:t xml:space="preserve"> ne</w:t>
            </w:r>
            <w:r w:rsidRPr="00BE666F">
              <w:rPr>
                <w:rFonts w:eastAsia="Calibri" w:cs="Times New Roman"/>
                <w:sz w:val="20"/>
              </w:rPr>
              <w:t xml:space="preserve"> fixe une durée inférieure ou supérieure à celle-ci (C. trav., art. L. 3123-19).</w:t>
            </w:r>
            <w:r w:rsidRPr="00BE666F">
              <w:rPr>
                <w:rFonts w:eastAsia="Calibri" w:cs="Times New Roman"/>
              </w:rPr>
              <w:t xml:space="preserve"> </w:t>
            </w:r>
          </w:p>
        </w:tc>
      </w:tr>
    </w:tbl>
    <w:p w14:paraId="3373BBCC"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 14 – Heures complémentaires</w:t>
      </w:r>
      <w:r>
        <w:rPr>
          <w:rFonts w:eastAsia="Calibri" w:cs="Times New Roman"/>
          <w:b/>
          <w:color w:val="984806"/>
          <w:sz w:val="20"/>
        </w:rPr>
        <w:t xml:space="preserve"> des salariés à temps partiel</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0953A021" w14:textId="77777777" w:rsidTr="006040B2">
        <w:tc>
          <w:tcPr>
            <w:tcW w:w="360" w:type="dxa"/>
          </w:tcPr>
          <w:p w14:paraId="79F8449E"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20</w:t>
            </w:r>
          </w:p>
        </w:tc>
        <w:tc>
          <w:tcPr>
            <w:tcW w:w="8928" w:type="dxa"/>
            <w:tcBorders>
              <w:bottom w:val="single" w:sz="12" w:space="0" w:color="4F81BD"/>
            </w:tcBorders>
          </w:tcPr>
          <w:p w14:paraId="446D547D"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Un accord d’entreprise peut porter la limite dans laquelle peuvent être accomplies des heures complémentaires jusqu’au tiers de la durée </w:t>
            </w:r>
            <w:r>
              <w:rPr>
                <w:rFonts w:eastAsia="Calibri" w:cs="Times New Roman"/>
                <w:sz w:val="20"/>
              </w:rPr>
              <w:t xml:space="preserve">prévue dans le contrat de travail du salarié à temps partiel et </w:t>
            </w:r>
            <w:r w:rsidRPr="00BE666F">
              <w:rPr>
                <w:rFonts w:eastAsia="Calibri" w:cs="Times New Roman"/>
                <w:sz w:val="20"/>
              </w:rPr>
              <w:t>calculée sur la période supérieure à la semaine prévue par le présent accord d’aménagement du temps de travail (C. trav., art. L. 3123-20).</w:t>
            </w:r>
          </w:p>
          <w:p w14:paraId="314F1940"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À défaut d’accord, le nombre d’heures complémentaires accomplies par un salarié à temps partiel au cours de la période de référence ne peut être supérieur au 10</w:t>
            </w:r>
            <w:r w:rsidRPr="00BE666F">
              <w:rPr>
                <w:rFonts w:eastAsia="Calibri" w:cs="Times New Roman"/>
                <w:sz w:val="20"/>
                <w:vertAlign w:val="superscript"/>
              </w:rPr>
              <w:t>e</w:t>
            </w:r>
            <w:r w:rsidRPr="00BE666F">
              <w:rPr>
                <w:rFonts w:eastAsia="Calibri" w:cs="Times New Roman"/>
                <w:sz w:val="20"/>
              </w:rPr>
              <w:t xml:space="preserve"> de la durée hebdomadaire ou mensuelle de travail prévue dans son contrat et calculée sur cette période (C. trav., art. L. 3121-28).</w:t>
            </w:r>
          </w:p>
          <w:p w14:paraId="42887DE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Toutefois les heures complémentaires ne peuvent avoir pour effet de porter la durée de travail accompli</w:t>
            </w:r>
            <w:r>
              <w:rPr>
                <w:rFonts w:eastAsia="Calibri" w:cs="Times New Roman"/>
                <w:sz w:val="20"/>
              </w:rPr>
              <w:t>e</w:t>
            </w:r>
            <w:r w:rsidRPr="00BE666F">
              <w:rPr>
                <w:rFonts w:eastAsia="Calibri" w:cs="Times New Roman"/>
                <w:sz w:val="20"/>
              </w:rPr>
              <w:t xml:space="preserve"> par un salarié à temps partiel au niveau de la durée légale du travail, soit 1607 heures lorsque le présent accord adopte une annualisation du temps de travail (C. trav., art. L. 3123-9).</w:t>
            </w:r>
          </w:p>
        </w:tc>
      </w:tr>
      <w:tr w:rsidR="007162F2" w:rsidRPr="00BE666F" w14:paraId="11E47975" w14:textId="77777777" w:rsidTr="006040B2">
        <w:tc>
          <w:tcPr>
            <w:tcW w:w="360" w:type="dxa"/>
            <w:tcBorders>
              <w:right w:val="single" w:sz="12" w:space="0" w:color="4F81BD"/>
            </w:tcBorders>
          </w:tcPr>
          <w:p w14:paraId="6832B9D9"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4F81BD"/>
              <w:left w:val="single" w:sz="12" w:space="0" w:color="4F81BD"/>
              <w:bottom w:val="single" w:sz="12" w:space="0" w:color="4F81BD"/>
              <w:right w:val="single" w:sz="12" w:space="0" w:color="4F81BD"/>
            </w:tcBorders>
          </w:tcPr>
          <w:p w14:paraId="7D10ABF2" w14:textId="77777777" w:rsidR="007162F2" w:rsidRPr="00BE666F" w:rsidRDefault="007162F2" w:rsidP="006040B2">
            <w:pPr>
              <w:spacing w:before="120" w:after="120" w:line="240" w:lineRule="auto"/>
              <w:jc w:val="center"/>
              <w:rPr>
                <w:rFonts w:eastAsia="Calibri" w:cs="Times New Roman"/>
                <w:b/>
                <w:color w:val="4F81BD"/>
                <w:sz w:val="20"/>
                <w:szCs w:val="18"/>
              </w:rPr>
            </w:pPr>
            <w:r w:rsidRPr="00BE666F">
              <w:rPr>
                <w:rFonts w:eastAsia="Calibri" w:cs="Times New Roman"/>
                <w:b/>
                <w:color w:val="4F81BD"/>
                <w:sz w:val="20"/>
                <w:szCs w:val="18"/>
              </w:rPr>
              <w:t>INFORMATIONS</w:t>
            </w:r>
          </w:p>
          <w:p w14:paraId="03A15542"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Chacune des heures complémentaires accomplies doit donner lieu à une majoration de salaire (C. trav., art. L. 3123-8). </w:t>
            </w:r>
          </w:p>
          <w:p w14:paraId="5F507FA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Dans la mesure où aucun accord collectif de branche étendu dans le secteur des Travaux Publics ne prévoit un taux de majoration des heures complémentaires différent des dispositions légales, le taux de majoration est fixé à 10 % pour les heures complémentaires accomplies dans la limite du 10</w:t>
            </w:r>
            <w:r w:rsidRPr="00BE666F">
              <w:rPr>
                <w:rFonts w:eastAsia="Calibri" w:cs="Times New Roman"/>
                <w:sz w:val="20"/>
                <w:vertAlign w:val="superscript"/>
              </w:rPr>
              <w:t>e</w:t>
            </w:r>
            <w:r w:rsidRPr="00BE666F">
              <w:rPr>
                <w:rFonts w:eastAsia="Calibri" w:cs="Times New Roman"/>
                <w:sz w:val="20"/>
              </w:rPr>
              <w:t xml:space="preserve"> de la durée de travail contractuelle, et 25 % pour chacune des heures complémentaires réalisées entre le 10</w:t>
            </w:r>
            <w:r w:rsidRPr="00BE666F">
              <w:rPr>
                <w:rFonts w:eastAsia="Calibri" w:cs="Times New Roman"/>
                <w:sz w:val="20"/>
                <w:vertAlign w:val="superscript"/>
              </w:rPr>
              <w:t>e</w:t>
            </w:r>
            <w:r w:rsidRPr="00BE666F">
              <w:rPr>
                <w:rFonts w:eastAsia="Calibri" w:cs="Times New Roman"/>
                <w:sz w:val="20"/>
              </w:rPr>
              <w:t xml:space="preserve"> et le tiers de cette durée (C. trav., art. L. 3123-21 et. L. 3123-29). </w:t>
            </w:r>
          </w:p>
          <w:p w14:paraId="2E3DBF66"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Toutefois</w:t>
            </w:r>
            <w:r>
              <w:rPr>
                <w:rFonts w:eastAsia="Calibri" w:cs="Times New Roman"/>
                <w:sz w:val="20"/>
              </w:rPr>
              <w:t xml:space="preserve">, </w:t>
            </w:r>
            <w:r w:rsidRPr="00BE666F">
              <w:rPr>
                <w:rFonts w:eastAsia="Calibri" w:cs="Times New Roman"/>
                <w:sz w:val="20"/>
              </w:rPr>
              <w:t>rien n’interdit à l’entreprise de prévoir dans le présent accord des taux de majoration plus favorables.</w:t>
            </w:r>
          </w:p>
        </w:tc>
      </w:tr>
    </w:tbl>
    <w:p w14:paraId="05144956"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lastRenderedPageBreak/>
        <w:t>Article 15 – Passage à temps partiel ou à temps plein</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50EF5370" w14:textId="77777777" w:rsidTr="006040B2">
        <w:tc>
          <w:tcPr>
            <w:tcW w:w="360" w:type="dxa"/>
          </w:tcPr>
          <w:p w14:paraId="764E14D2"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bottom w:val="single" w:sz="12" w:space="0" w:color="76923C"/>
            </w:tcBorders>
          </w:tcPr>
          <w:p w14:paraId="2C81BF6A" w14:textId="77777777" w:rsidR="007162F2" w:rsidRDefault="007162F2" w:rsidP="006040B2">
            <w:pPr>
              <w:spacing w:before="120" w:after="120" w:line="240" w:lineRule="auto"/>
              <w:jc w:val="both"/>
              <w:rPr>
                <w:rFonts w:eastAsia="Calibri" w:cs="Times New Roman"/>
                <w:color w:val="000000" w:themeColor="text1"/>
                <w:sz w:val="20"/>
                <w:szCs w:val="18"/>
              </w:rPr>
            </w:pPr>
            <w:r w:rsidRPr="00757AE6">
              <w:rPr>
                <w:rFonts w:eastAsia="Calibri" w:cs="Times New Roman"/>
                <w:color w:val="000000" w:themeColor="text1"/>
                <w:sz w:val="20"/>
                <w:szCs w:val="18"/>
              </w:rPr>
              <w:t>Le Code du travail et la jurisprudence ne prévoient aucune solution pour régler le passage définitif ou temporaire</w:t>
            </w:r>
            <w:r>
              <w:rPr>
                <w:rFonts w:eastAsia="Calibri" w:cs="Times New Roman"/>
                <w:color w:val="000000" w:themeColor="text1"/>
                <w:sz w:val="20"/>
                <w:szCs w:val="18"/>
              </w:rPr>
              <w:t xml:space="preserve"> d’un salarié</w:t>
            </w:r>
            <w:r w:rsidRPr="00757AE6">
              <w:rPr>
                <w:rFonts w:eastAsia="Calibri" w:cs="Times New Roman"/>
                <w:color w:val="000000" w:themeColor="text1"/>
                <w:sz w:val="20"/>
                <w:szCs w:val="18"/>
              </w:rPr>
              <w:t xml:space="preserve"> à temps partiel ou à temps plein au cours de la modulation. </w:t>
            </w:r>
          </w:p>
          <w:p w14:paraId="08991A8E" w14:textId="77777777" w:rsidR="007162F2" w:rsidRDefault="007162F2" w:rsidP="006040B2">
            <w:pPr>
              <w:spacing w:before="120" w:after="120" w:line="240" w:lineRule="auto"/>
              <w:jc w:val="both"/>
              <w:rPr>
                <w:rFonts w:eastAsia="Calibri" w:cs="Times New Roman"/>
                <w:sz w:val="20"/>
              </w:rPr>
            </w:pPr>
            <w:r w:rsidRPr="00757AE6">
              <w:rPr>
                <w:rFonts w:eastAsia="Calibri" w:cs="Times New Roman"/>
                <w:color w:val="000000" w:themeColor="text1"/>
                <w:sz w:val="20"/>
                <w:szCs w:val="18"/>
              </w:rPr>
              <w:t xml:space="preserve">Pour autant, </w:t>
            </w:r>
            <w:r>
              <w:rPr>
                <w:rFonts w:eastAsia="Calibri" w:cs="Times New Roman"/>
                <w:color w:val="000000" w:themeColor="text1"/>
                <w:sz w:val="20"/>
              </w:rPr>
              <w:t>d</w:t>
            </w:r>
            <w:r w:rsidRPr="00BE666F">
              <w:rPr>
                <w:rFonts w:eastAsia="Calibri" w:cs="Times New Roman"/>
                <w:sz w:val="20"/>
              </w:rPr>
              <w:t xml:space="preserve">ans la mesure où la durée du travail des salariés est calculée sur une période supérieure à la semaine, </w:t>
            </w:r>
            <w:r>
              <w:rPr>
                <w:rFonts w:eastAsia="Calibri" w:cs="Times New Roman"/>
                <w:sz w:val="20"/>
              </w:rPr>
              <w:t>un tel passage</w:t>
            </w:r>
            <w:r w:rsidRPr="00BE666F">
              <w:rPr>
                <w:rFonts w:eastAsia="Calibri" w:cs="Times New Roman"/>
                <w:sz w:val="20"/>
              </w:rPr>
              <w:t xml:space="preserve"> affectera la modulation et le décompte des heures supplémentaires ou complémentaires, Pour y remédier,</w:t>
            </w:r>
            <w:r>
              <w:rPr>
                <w:rFonts w:eastAsia="Calibri" w:cs="Times New Roman"/>
                <w:sz w:val="20"/>
              </w:rPr>
              <w:t xml:space="preserve"> dans le silence des textes et pour sécuriser la situation,</w:t>
            </w:r>
            <w:r w:rsidRPr="00BE666F">
              <w:rPr>
                <w:rFonts w:eastAsia="Calibri" w:cs="Times New Roman"/>
                <w:sz w:val="20"/>
              </w:rPr>
              <w:t xml:space="preserve"> le présent accord opte pour </w:t>
            </w:r>
            <w:r>
              <w:rPr>
                <w:rFonts w:eastAsia="Calibri" w:cs="Times New Roman"/>
                <w:sz w:val="20"/>
              </w:rPr>
              <w:t>la méthode similaire à celle utilisée en cas d’entrée ou de départ du salarié au cours de la période</w:t>
            </w:r>
            <w:r w:rsidRPr="00BE666F">
              <w:rPr>
                <w:rFonts w:eastAsia="Calibri" w:cs="Times New Roman"/>
                <w:sz w:val="20"/>
              </w:rPr>
              <w:t xml:space="preserve">. </w:t>
            </w:r>
          </w:p>
          <w:p w14:paraId="749C7347" w14:textId="77777777" w:rsidR="007162F2" w:rsidRPr="00BE666F" w:rsidRDefault="007162F2" w:rsidP="006040B2">
            <w:pPr>
              <w:spacing w:before="120" w:after="120" w:line="240" w:lineRule="auto"/>
              <w:jc w:val="both"/>
              <w:rPr>
                <w:rFonts w:eastAsia="Calibri" w:cs="Times New Roman"/>
                <w:sz w:val="20"/>
              </w:rPr>
            </w:pPr>
            <w:r>
              <w:rPr>
                <w:rFonts w:eastAsia="Calibri" w:cs="Times New Roman"/>
                <w:sz w:val="20"/>
              </w:rPr>
              <w:t>Attention : la mise en œuvre d’un temps partiel aménagé sur une période supérieure à la semaine nécessite l’accord exprès du salarié.</w:t>
            </w:r>
          </w:p>
          <w:p w14:paraId="30FF65C0" w14:textId="77777777" w:rsidR="007162F2" w:rsidRPr="00757AE6" w:rsidRDefault="007162F2" w:rsidP="006040B2">
            <w:pPr>
              <w:spacing w:before="120" w:after="120" w:line="240" w:lineRule="auto"/>
              <w:jc w:val="both"/>
              <w:rPr>
                <w:rFonts w:eastAsia="Calibri" w:cs="Times New Roman"/>
                <w:color w:val="4F6228"/>
                <w:sz w:val="20"/>
                <w:szCs w:val="18"/>
              </w:rPr>
            </w:pPr>
          </w:p>
        </w:tc>
      </w:tr>
      <w:tr w:rsidR="007162F2" w:rsidRPr="00BE666F" w14:paraId="759F207A" w14:textId="77777777" w:rsidTr="006040B2">
        <w:tc>
          <w:tcPr>
            <w:tcW w:w="360" w:type="dxa"/>
            <w:tcBorders>
              <w:right w:val="single" w:sz="12" w:space="0" w:color="76923C"/>
            </w:tcBorders>
          </w:tcPr>
          <w:p w14:paraId="0860BD9E" w14:textId="77777777" w:rsidR="007162F2" w:rsidRPr="00BE666F" w:rsidRDefault="007162F2" w:rsidP="006040B2">
            <w:pPr>
              <w:spacing w:before="120" w:after="120" w:line="240" w:lineRule="auto"/>
              <w:jc w:val="right"/>
              <w:rPr>
                <w:rFonts w:eastAsia="Calibri" w:cs="Times New Roman"/>
                <w:sz w:val="20"/>
                <w:vertAlign w:val="superscript"/>
              </w:rPr>
            </w:pPr>
          </w:p>
        </w:tc>
        <w:tc>
          <w:tcPr>
            <w:tcW w:w="8928" w:type="dxa"/>
            <w:tcBorders>
              <w:top w:val="single" w:sz="12" w:space="0" w:color="76923C"/>
              <w:left w:val="single" w:sz="12" w:space="0" w:color="76923C"/>
              <w:bottom w:val="single" w:sz="12" w:space="0" w:color="76923C"/>
              <w:right w:val="single" w:sz="12" w:space="0" w:color="76923C"/>
            </w:tcBorders>
          </w:tcPr>
          <w:p w14:paraId="02570648" w14:textId="77777777" w:rsidR="007162F2" w:rsidRPr="00BE666F" w:rsidRDefault="007162F2" w:rsidP="006040B2">
            <w:pPr>
              <w:spacing w:before="120" w:after="120" w:line="240" w:lineRule="auto"/>
              <w:jc w:val="center"/>
              <w:rPr>
                <w:rFonts w:eastAsia="Calibri" w:cs="Times New Roman"/>
                <w:b/>
                <w:color w:val="4F6228"/>
                <w:sz w:val="20"/>
                <w:szCs w:val="18"/>
              </w:rPr>
            </w:pPr>
            <w:r w:rsidRPr="00BE666F">
              <w:rPr>
                <w:rFonts w:eastAsia="Calibri" w:cs="Times New Roman"/>
                <w:b/>
                <w:color w:val="4F6228"/>
                <w:sz w:val="20"/>
                <w:szCs w:val="18"/>
              </w:rPr>
              <w:t>OBSERVATIONS</w:t>
            </w:r>
          </w:p>
          <w:p w14:paraId="5F98AE41" w14:textId="77777777" w:rsidR="007162F2" w:rsidRPr="00BE666F" w:rsidRDefault="007162F2" w:rsidP="007162F2">
            <w:pPr>
              <w:numPr>
                <w:ilvl w:val="0"/>
                <w:numId w:val="10"/>
              </w:numPr>
              <w:spacing w:before="120" w:after="120" w:line="240" w:lineRule="auto"/>
              <w:contextualSpacing/>
              <w:jc w:val="both"/>
              <w:rPr>
                <w:rFonts w:eastAsia="Calibri" w:cs="Times New Roman"/>
                <w:b/>
                <w:color w:val="76923C"/>
                <w:sz w:val="20"/>
                <w:u w:val="single"/>
              </w:rPr>
            </w:pPr>
            <w:r w:rsidRPr="00BE666F">
              <w:rPr>
                <w:rFonts w:eastAsia="Calibri" w:cs="Times New Roman"/>
                <w:b/>
                <w:color w:val="76923C"/>
                <w:sz w:val="20"/>
                <w:u w:val="single"/>
              </w:rPr>
              <w:t>Passage définitif</w:t>
            </w:r>
          </w:p>
          <w:p w14:paraId="7F61D2FF"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Lorsque le passage est définitif et recouvre au moins le terme de la période de référence, l</w:t>
            </w:r>
            <w:r>
              <w:rPr>
                <w:rFonts w:eastAsia="Calibri" w:cs="Times New Roman"/>
                <w:sz w:val="20"/>
              </w:rPr>
              <w:t xml:space="preserve">a </w:t>
            </w:r>
            <w:r w:rsidRPr="00BE666F">
              <w:rPr>
                <w:rFonts w:eastAsia="Calibri" w:cs="Times New Roman"/>
                <w:sz w:val="20"/>
              </w:rPr>
              <w:t>méthode de régularisation consist</w:t>
            </w:r>
            <w:r>
              <w:rPr>
                <w:rFonts w:eastAsia="Calibri" w:cs="Times New Roman"/>
                <w:sz w:val="20"/>
              </w:rPr>
              <w:t xml:space="preserve">e à apprécier distinctement la période de travail à temps plein et la période à temps partiel. </w:t>
            </w:r>
            <w:r w:rsidRPr="00BE666F">
              <w:rPr>
                <w:rFonts w:eastAsia="Calibri" w:cs="Times New Roman"/>
                <w:sz w:val="20"/>
              </w:rPr>
              <w:t>à scinder cette période en deux</w:t>
            </w:r>
            <w:r>
              <w:rPr>
                <w:rFonts w:eastAsia="Calibri" w:cs="Times New Roman"/>
                <w:sz w:val="20"/>
              </w:rPr>
              <w:t>.</w:t>
            </w:r>
            <w:r w:rsidRPr="00BE666F">
              <w:rPr>
                <w:rFonts w:eastAsia="Calibri" w:cs="Times New Roman"/>
                <w:sz w:val="20"/>
              </w:rPr>
              <w:t xml:space="preserve"> </w:t>
            </w:r>
          </w:p>
          <w:p w14:paraId="66E87A3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b/>
                <w:sz w:val="20"/>
                <w:u w:val="single"/>
              </w:rPr>
              <w:t>Exemple</w:t>
            </w:r>
            <w:r w:rsidRPr="00BE666F">
              <w:rPr>
                <w:rFonts w:eastAsia="Calibri" w:cs="Times New Roman"/>
                <w:sz w:val="20"/>
              </w:rPr>
              <w:t xml:space="preserve"> : </w:t>
            </w:r>
          </w:p>
          <w:p w14:paraId="7FA6953B"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 salarié à temps complet passe à temps partiel le 1</w:t>
            </w:r>
            <w:r w:rsidRPr="00BE666F">
              <w:rPr>
                <w:rFonts w:eastAsia="Calibri" w:cs="Times New Roman"/>
                <w:sz w:val="20"/>
                <w:vertAlign w:val="superscript"/>
              </w:rPr>
              <w:t>er</w:t>
            </w:r>
            <w:r w:rsidRPr="00BE666F">
              <w:rPr>
                <w:rFonts w:eastAsia="Calibri" w:cs="Times New Roman"/>
                <w:sz w:val="20"/>
              </w:rPr>
              <w:t xml:space="preserve"> octobre 2018, pour une durée contractuelle de 28 heures modulée et calculée sur la période d’aménagement du temps de travail correspondant à l’année civile. </w:t>
            </w:r>
          </w:p>
          <w:p w14:paraId="34B7EA2D"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Du 1</w:t>
            </w:r>
            <w:r w:rsidRPr="00BE666F">
              <w:rPr>
                <w:rFonts w:eastAsia="Calibri" w:cs="Times New Roman"/>
                <w:sz w:val="20"/>
                <w:vertAlign w:val="superscript"/>
              </w:rPr>
              <w:t>er</w:t>
            </w:r>
            <w:r w:rsidRPr="00BE666F">
              <w:rPr>
                <w:rFonts w:eastAsia="Calibri" w:cs="Times New Roman"/>
                <w:sz w:val="20"/>
              </w:rPr>
              <w:t xml:space="preserve"> janvier au 30 septembre, le salarié a réalisé 1200 heures de travail effectif. Puis</w:t>
            </w:r>
            <w:r>
              <w:rPr>
                <w:rFonts w:eastAsia="Calibri" w:cs="Times New Roman"/>
                <w:sz w:val="20"/>
              </w:rPr>
              <w:t xml:space="preserve">, </w:t>
            </w:r>
            <w:r w:rsidRPr="00BE666F">
              <w:rPr>
                <w:rFonts w:eastAsia="Calibri" w:cs="Times New Roman"/>
                <w:sz w:val="20"/>
              </w:rPr>
              <w:t>du 1</w:t>
            </w:r>
            <w:r w:rsidRPr="00BE666F">
              <w:rPr>
                <w:rFonts w:eastAsia="Calibri" w:cs="Times New Roman"/>
                <w:sz w:val="20"/>
                <w:vertAlign w:val="superscript"/>
              </w:rPr>
              <w:t>er</w:t>
            </w:r>
            <w:r w:rsidRPr="00BE666F">
              <w:rPr>
                <w:rFonts w:eastAsia="Calibri" w:cs="Times New Roman"/>
                <w:sz w:val="20"/>
              </w:rPr>
              <w:t xml:space="preserve"> octobre au 31 décembre 2018, au titre de son temps partiel, il a accompli 340 heures de travail effectif (voir schéma ci-dessous). À l’issue de la période, le salarié percevra :</w:t>
            </w:r>
          </w:p>
          <w:p w14:paraId="0E9F9000" w14:textId="77777777" w:rsidR="007162F2" w:rsidRPr="00BE666F" w:rsidRDefault="007162F2" w:rsidP="007162F2">
            <w:pPr>
              <w:numPr>
                <w:ilvl w:val="0"/>
                <w:numId w:val="9"/>
              </w:numPr>
              <w:spacing w:before="120" w:after="120" w:line="240" w:lineRule="auto"/>
              <w:jc w:val="both"/>
              <w:rPr>
                <w:rFonts w:eastAsia="Calibri" w:cs="Times New Roman"/>
                <w:sz w:val="20"/>
              </w:rPr>
            </w:pPr>
            <w:r w:rsidRPr="00BE666F">
              <w:rPr>
                <w:rFonts w:eastAsia="Calibri" w:cs="Times New Roman"/>
                <w:sz w:val="20"/>
              </w:rPr>
              <w:t xml:space="preserve">17 heures </w:t>
            </w:r>
            <w:r>
              <w:rPr>
                <w:rFonts w:eastAsia="Calibri" w:cs="Times New Roman"/>
                <w:sz w:val="20"/>
              </w:rPr>
              <w:t xml:space="preserve">en plus rémunérées </w:t>
            </w:r>
            <w:r w:rsidRPr="000F6EEF">
              <w:rPr>
                <w:rFonts w:eastAsia="Calibri" w:cs="Times New Roman"/>
                <w:sz w:val="20"/>
              </w:rPr>
              <w:t>au taux normal au terme de la période de référence.  Attention</w:t>
            </w:r>
            <w:r>
              <w:rPr>
                <w:rFonts w:eastAsia="Calibri" w:cs="Times New Roman"/>
                <w:sz w:val="20"/>
              </w:rPr>
              <w:t>, le seuil de 1607 heures n’étant pas franchi,</w:t>
            </w:r>
            <w:r w:rsidRPr="000F6EEF">
              <w:rPr>
                <w:rFonts w:eastAsia="Calibri" w:cs="Times New Roman"/>
                <w:sz w:val="20"/>
              </w:rPr>
              <w:t xml:space="preserve"> ces heures</w:t>
            </w:r>
            <w:r>
              <w:rPr>
                <w:rFonts w:eastAsia="Calibri" w:cs="Times New Roman"/>
                <w:sz w:val="20"/>
              </w:rPr>
              <w:t xml:space="preserve"> excédentaires</w:t>
            </w:r>
            <w:r w:rsidRPr="000F6EEF">
              <w:rPr>
                <w:rFonts w:eastAsia="Calibri" w:cs="Times New Roman"/>
                <w:sz w:val="20"/>
              </w:rPr>
              <w:t xml:space="preserve"> ne sont pas des heures supplémentaires</w:t>
            </w:r>
            <w:r w:rsidRPr="00BE666F">
              <w:rPr>
                <w:rFonts w:eastAsia="Calibri" w:cs="Times New Roman"/>
                <w:sz w:val="20"/>
              </w:rPr>
              <w:t xml:space="preserve"> : </w:t>
            </w:r>
          </w:p>
          <w:p w14:paraId="1A6406B3" w14:textId="77777777" w:rsidR="007162F2" w:rsidRPr="00BE666F"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Nombre d’heures de travail effectif : 1200 heures</w:t>
            </w:r>
          </w:p>
          <w:p w14:paraId="0A61CB6F" w14:textId="77777777" w:rsidR="007162F2"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Durée moyenne collective de 35 heures sur la période travaillée (hors jours fériés et congés payés) : 1183 heures</w:t>
            </w:r>
          </w:p>
          <w:p w14:paraId="64C622F6" w14:textId="77777777" w:rsidR="007162F2" w:rsidRPr="00BE666F" w:rsidRDefault="00D80B07" w:rsidP="006040B2">
            <w:pPr>
              <w:spacing w:before="120" w:after="120" w:line="240" w:lineRule="auto"/>
              <w:jc w:val="center"/>
              <w:rPr>
                <w:rFonts w:eastAsia="Calibri" w:cs="Times New Roman"/>
                <w:sz w:val="20"/>
              </w:rPr>
            </w:pPr>
            <m:oMathPara>
              <m:oMath>
                <m:d>
                  <m:dPr>
                    <m:ctrlPr>
                      <w:rPr>
                        <w:rFonts w:ascii="Cambria Math" w:eastAsia="Calibri" w:hAnsi="Cambria Math" w:cs="Times New Roman"/>
                        <w:i/>
                        <w:sz w:val="20"/>
                      </w:rPr>
                    </m:ctrlPr>
                  </m:dPr>
                  <m:e>
                    <m:r>
                      <w:rPr>
                        <w:rFonts w:ascii="Cambria Math" w:eastAsia="Calibri" w:hAnsi="Cambria Math" w:cs="Times New Roman"/>
                        <w:sz w:val="20"/>
                      </w:rPr>
                      <m:t xml:space="preserve">35 </m:t>
                    </m:r>
                    <m:r>
                      <w:rPr>
                        <w:rFonts w:ascii="Cambria Math" w:eastAsia="Calibri" w:hAnsi="Cambria Math" w:cs="Times New Roman"/>
                        <w:sz w:val="20"/>
                      </w:rPr>
                      <m:t>heures ×39 semaines</m:t>
                    </m:r>
                  </m:e>
                </m:d>
                <m:r>
                  <w:rPr>
                    <w:rFonts w:ascii="Cambria Math" w:eastAsia="Calibri" w:hAnsi="Cambria Math" w:cs="Times New Roman"/>
                    <w:sz w:val="20"/>
                  </w:rPr>
                  <m:t xml:space="preserve"> -</m:t>
                </m:r>
                <m:d>
                  <m:dPr>
                    <m:begChr m:val="["/>
                    <m:endChr m:val="]"/>
                    <m:ctrlPr>
                      <w:rPr>
                        <w:rFonts w:ascii="Cambria Math" w:eastAsia="Calibri" w:hAnsi="Cambria Math" w:cs="Times New Roman"/>
                        <w:i/>
                        <w:sz w:val="20"/>
                      </w:rPr>
                    </m:ctrlPr>
                  </m:dPr>
                  <m:e>
                    <m:d>
                      <m:dPr>
                        <m:ctrlPr>
                          <w:rPr>
                            <w:rFonts w:ascii="Cambria Math" w:eastAsia="Calibri" w:hAnsi="Cambria Math" w:cs="Times New Roman"/>
                            <w:i/>
                            <w:sz w:val="20"/>
                          </w:rPr>
                        </m:ctrlPr>
                      </m:dPr>
                      <m:e>
                        <m:r>
                          <w:rPr>
                            <w:rFonts w:ascii="Cambria Math" w:eastAsia="Calibri" w:hAnsi="Cambria Math" w:cs="Times New Roman"/>
                            <w:sz w:val="20"/>
                          </w:rPr>
                          <m:t xml:space="preserve">35 </m:t>
                        </m:r>
                        <m:r>
                          <w:rPr>
                            <w:rFonts w:ascii="Cambria Math" w:eastAsia="Calibri" w:hAnsi="Cambria Math" w:cs="Times New Roman"/>
                            <w:sz w:val="20"/>
                          </w:rPr>
                          <m:t>heures ×4 semaines de CP</m:t>
                        </m:r>
                      </m:e>
                    </m:d>
                    <m:r>
                      <w:rPr>
                        <w:rFonts w:ascii="Cambria Math" w:eastAsia="Calibri" w:hAnsi="Cambria Math" w:cs="Times New Roman"/>
                        <w:sz w:val="20"/>
                      </w:rPr>
                      <m:t xml:space="preserve">+(7 </m:t>
                    </m:r>
                    <m:r>
                      <w:rPr>
                        <w:rFonts w:ascii="Cambria Math" w:eastAsia="Calibri" w:hAnsi="Cambria Math" w:cs="Times New Roman"/>
                        <w:sz w:val="20"/>
                      </w:rPr>
                      <m:t>heures ×6 jours fériés)</m:t>
                    </m:r>
                  </m:e>
                </m:d>
              </m:oMath>
            </m:oMathPara>
          </w:p>
          <w:p w14:paraId="203815B4" w14:textId="77777777" w:rsidR="007162F2" w:rsidRPr="00BE666F" w:rsidRDefault="007162F2" w:rsidP="007162F2">
            <w:pPr>
              <w:numPr>
                <w:ilvl w:val="0"/>
                <w:numId w:val="9"/>
              </w:numPr>
              <w:spacing w:before="120" w:after="120" w:line="240" w:lineRule="auto"/>
              <w:jc w:val="both"/>
              <w:rPr>
                <w:rFonts w:eastAsia="Calibri" w:cs="Times New Roman"/>
                <w:sz w:val="20"/>
              </w:rPr>
            </w:pPr>
            <w:r w:rsidRPr="00BE666F">
              <w:rPr>
                <w:rFonts w:eastAsia="Calibri" w:cs="Times New Roman"/>
                <w:sz w:val="20"/>
              </w:rPr>
              <w:t>4 heures complémentaires majorées à 10 % :</w:t>
            </w:r>
          </w:p>
          <w:p w14:paraId="22A5682B" w14:textId="77777777" w:rsidR="007162F2" w:rsidRPr="00BE666F"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Nombre d’heures de travail effectif : 340 heures </w:t>
            </w:r>
          </w:p>
          <w:p w14:paraId="3E9A01ED" w14:textId="77777777" w:rsidR="007162F2"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Durée moyenne contractuelle de 28 heures sur la période travaillée : 336 heures</w:t>
            </w:r>
          </w:p>
          <w:p w14:paraId="3548C5CD" w14:textId="77777777" w:rsidR="007162F2" w:rsidRDefault="00D80B07" w:rsidP="006040B2">
            <w:pPr>
              <w:spacing w:before="120" w:after="120" w:line="240" w:lineRule="auto"/>
              <w:jc w:val="both"/>
              <w:rPr>
                <w:rFonts w:eastAsia="Calibri" w:cs="Times New Roman"/>
                <w:sz w:val="20"/>
              </w:rPr>
            </w:pPr>
            <m:oMathPara>
              <m:oMath>
                <m:d>
                  <m:dPr>
                    <m:ctrlPr>
                      <w:rPr>
                        <w:rFonts w:ascii="Cambria Math" w:eastAsia="Calibri" w:hAnsi="Cambria Math" w:cs="Times New Roman"/>
                        <w:i/>
                        <w:sz w:val="20"/>
                      </w:rPr>
                    </m:ctrlPr>
                  </m:dPr>
                  <m:e>
                    <m:r>
                      <w:rPr>
                        <w:rFonts w:ascii="Cambria Math" w:eastAsia="Calibri" w:hAnsi="Cambria Math" w:cs="Times New Roman"/>
                        <w:sz w:val="20"/>
                      </w:rPr>
                      <m:t xml:space="preserve">28 </m:t>
                    </m:r>
                    <m:r>
                      <w:rPr>
                        <w:rFonts w:ascii="Cambria Math" w:eastAsia="Calibri" w:hAnsi="Cambria Math" w:cs="Times New Roman"/>
                        <w:sz w:val="20"/>
                      </w:rPr>
                      <m:t xml:space="preserve">heures ×13 semaines </m:t>
                    </m:r>
                  </m:e>
                </m:d>
                <m:r>
                  <w:rPr>
                    <w:rFonts w:ascii="Cambria Math" w:eastAsia="Calibri" w:hAnsi="Cambria Math" w:cs="Times New Roman"/>
                    <w:sz w:val="20"/>
                  </w:rPr>
                  <m:t xml:space="preserve">-(28 </m:t>
                </m:r>
                <m:r>
                  <w:rPr>
                    <w:rFonts w:ascii="Cambria Math" w:eastAsia="Calibri" w:hAnsi="Cambria Math" w:cs="Times New Roman"/>
                    <w:sz w:val="20"/>
                  </w:rPr>
                  <m:t>heures ×1 semaine de CP)</m:t>
                </m:r>
              </m:oMath>
            </m:oMathPara>
          </w:p>
          <w:p w14:paraId="43D9281B" w14:textId="77777777" w:rsidR="007162F2" w:rsidRPr="00BE666F" w:rsidRDefault="007162F2" w:rsidP="006040B2">
            <w:pPr>
              <w:spacing w:before="120" w:after="120" w:line="240" w:lineRule="auto"/>
              <w:jc w:val="both"/>
              <w:rPr>
                <w:rFonts w:eastAsia="Calibri" w:cs="Times New Roman"/>
                <w:sz w:val="20"/>
              </w:rPr>
            </w:pPr>
          </w:p>
          <w:p w14:paraId="7CE47D7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noProof/>
                <w:sz w:val="20"/>
                <w:lang w:eastAsia="fr-FR"/>
              </w:rPr>
              <mc:AlternateContent>
                <mc:Choice Requires="wpc">
                  <w:drawing>
                    <wp:inline distT="0" distB="0" distL="0" distR="0" wp14:anchorId="4E0EFEA5" wp14:editId="304BD2E3">
                      <wp:extent cx="5486400" cy="2019300"/>
                      <wp:effectExtent l="0" t="0" r="0" b="0"/>
                      <wp:docPr id="287" name="Zone de dessin 2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4" name="Flèche droite 439"/>
                              <wps:cNvSpPr/>
                              <wps:spPr>
                                <a:xfrm>
                                  <a:off x="38100" y="590550"/>
                                  <a:ext cx="5391150" cy="190500"/>
                                </a:xfrm>
                                <a:prstGeom prst="rightArrow">
                                  <a:avLst/>
                                </a:prstGeom>
                                <a:gradFill flip="none" rotWithShape="1">
                                  <a:gsLst>
                                    <a:gs pos="0">
                                      <a:sysClr val="windowText" lastClr="000000">
                                        <a:lumMod val="65000"/>
                                        <a:lumOff val="35000"/>
                                      </a:sysClr>
                                    </a:gs>
                                    <a:gs pos="50000">
                                      <a:sysClr val="windowText" lastClr="000000">
                                        <a:tint val="44500"/>
                                        <a:satMod val="160000"/>
                                      </a:sysClr>
                                    </a:gs>
                                    <a:gs pos="100000">
                                      <a:sysClr val="windowText" lastClr="000000">
                                        <a:tint val="23500"/>
                                        <a:satMod val="160000"/>
                                      </a:sys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à coins arrondis 440"/>
                              <wps:cNvSpPr/>
                              <wps:spPr>
                                <a:xfrm>
                                  <a:off x="209550" y="523875"/>
                                  <a:ext cx="3238500" cy="288000"/>
                                </a:xfrm>
                                <a:prstGeom prst="roundRect">
                                  <a:avLst/>
                                </a:prstGeom>
                                <a:solidFill>
                                  <a:srgbClr val="1F497D"/>
                                </a:solidFill>
                                <a:ln w="25400" cap="flat" cmpd="sng" algn="ctr">
                                  <a:solidFill>
                                    <a:srgbClr val="4F81BD">
                                      <a:shade val="50000"/>
                                    </a:srgbClr>
                                  </a:solidFill>
                                  <a:prstDash val="solid"/>
                                </a:ln>
                                <a:effectLst/>
                              </wps:spPr>
                              <wps:txbx>
                                <w:txbxContent>
                                  <w:p w14:paraId="77F028C6" w14:textId="77777777" w:rsidR="007162F2" w:rsidRPr="00757AE6" w:rsidRDefault="007162F2" w:rsidP="007162F2">
                                    <w:pPr>
                                      <w:jc w:val="center"/>
                                      <w:rPr>
                                        <w:b/>
                                        <w:color w:val="FFFFFF" w:themeColor="background1"/>
                                        <w:sz w:val="20"/>
                                      </w:rPr>
                                    </w:pPr>
                                    <w:r w:rsidRPr="00757AE6">
                                      <w:rPr>
                                        <w:b/>
                                        <w:color w:val="FFFFFF" w:themeColor="background1"/>
                                        <w:sz w:val="20"/>
                                      </w:rPr>
                                      <w:t>TEMPS PLEIN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à coins arrondis 441"/>
                              <wps:cNvSpPr/>
                              <wps:spPr>
                                <a:xfrm>
                                  <a:off x="3485175" y="523875"/>
                                  <a:ext cx="1496400" cy="288000"/>
                                </a:xfrm>
                                <a:prstGeom prst="roundRect">
                                  <a:avLst/>
                                </a:prstGeom>
                                <a:solidFill>
                                  <a:srgbClr val="F79646">
                                    <a:lumMod val="75000"/>
                                  </a:srgbClr>
                                </a:solidFill>
                                <a:ln w="25400" cap="flat" cmpd="sng" algn="ctr">
                                  <a:solidFill>
                                    <a:srgbClr val="F79646">
                                      <a:shade val="50000"/>
                                    </a:srgbClr>
                                  </a:solidFill>
                                  <a:prstDash val="solid"/>
                                </a:ln>
                                <a:effectLst/>
                              </wps:spPr>
                              <wps:txbx>
                                <w:txbxContent>
                                  <w:p w14:paraId="1DF2E7F7" w14:textId="77777777" w:rsidR="007162F2" w:rsidRPr="00757AE6" w:rsidRDefault="007162F2" w:rsidP="007162F2">
                                    <w:pPr>
                                      <w:spacing w:after="0"/>
                                      <w:jc w:val="center"/>
                                      <w:rPr>
                                        <w:b/>
                                        <w:color w:val="FFFFFF" w:themeColor="background1"/>
                                        <w:sz w:val="20"/>
                                      </w:rPr>
                                    </w:pPr>
                                    <w:r w:rsidRPr="00757AE6">
                                      <w:rPr>
                                        <w:b/>
                                        <w:color w:val="FFFFFF" w:themeColor="background1"/>
                                        <w:sz w:val="20"/>
                                      </w:rPr>
                                      <w:t>TEMPS PARTIEL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Accolade fermante 214"/>
                              <wps:cNvSpPr/>
                              <wps:spPr>
                                <a:xfrm rot="5400000">
                                  <a:off x="1671636" y="-623887"/>
                                  <a:ext cx="352425" cy="3219449"/>
                                </a:xfrm>
                                <a:prstGeom prst="righ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Accolade fermante 215"/>
                              <wps:cNvSpPr/>
                              <wps:spPr>
                                <a:xfrm rot="5400000">
                                  <a:off x="4050221" y="244579"/>
                                  <a:ext cx="347258" cy="1477350"/>
                                </a:xfrm>
                                <a:prstGeom prst="rightBrac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Accolade fermante 216"/>
                              <wps:cNvSpPr/>
                              <wps:spPr>
                                <a:xfrm rot="5400000">
                                  <a:off x="2426696" y="-883646"/>
                                  <a:ext cx="347258" cy="4781550"/>
                                </a:xfrm>
                                <a:prstGeom prst="righ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Connecteur droit 221"/>
                              <wps:cNvCnPr/>
                              <wps:spPr>
                                <a:xfrm flipH="1">
                                  <a:off x="209549" y="352425"/>
                                  <a:ext cx="1" cy="990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2" name="Connecteur droit 232"/>
                              <wps:cNvCnPr/>
                              <wps:spPr>
                                <a:xfrm flipH="1">
                                  <a:off x="4991100" y="352425"/>
                                  <a:ext cx="0" cy="990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4" name="Rectangle 234"/>
                              <wps:cNvSpPr/>
                              <wps:spPr>
                                <a:xfrm>
                                  <a:off x="104774" y="123824"/>
                                  <a:ext cx="933451" cy="252000"/>
                                </a:xfrm>
                                <a:prstGeom prst="rect">
                                  <a:avLst/>
                                </a:prstGeom>
                                <a:noFill/>
                                <a:ln w="25400" cap="flat" cmpd="sng" algn="ctr">
                                  <a:noFill/>
                                  <a:prstDash val="solid"/>
                                </a:ln>
                                <a:effectLst/>
                              </wps:spPr>
                              <wps:txbx>
                                <w:txbxContent>
                                  <w:p w14:paraId="1253919B" w14:textId="77777777" w:rsidR="007162F2" w:rsidRPr="00BE666F" w:rsidRDefault="007162F2" w:rsidP="007162F2">
                                    <w:pPr>
                                      <w:spacing w:after="0"/>
                                      <w:jc w:val="center"/>
                                      <w:rPr>
                                        <w:color w:val="000000"/>
                                        <w:sz w:val="18"/>
                                      </w:rPr>
                                    </w:pPr>
                                    <w:r w:rsidRPr="00BE666F">
                                      <w:rPr>
                                        <w:color w:val="000000"/>
                                        <w:sz w:val="18"/>
                                      </w:rPr>
                                      <w:t>1</w:t>
                                    </w:r>
                                    <w:r w:rsidRPr="00BE666F">
                                      <w:rPr>
                                        <w:color w:val="000000"/>
                                        <w:sz w:val="18"/>
                                        <w:vertAlign w:val="superscript"/>
                                      </w:rPr>
                                      <w:t>er</w:t>
                                    </w:r>
                                    <w:r w:rsidRPr="00BE666F">
                                      <w:rPr>
                                        <w:color w:val="000000"/>
                                        <w:sz w:val="18"/>
                                      </w:rPr>
                                      <w:t xml:space="preserve"> janvier 2018</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235" name="Rectangle 235"/>
                              <wps:cNvSpPr/>
                              <wps:spPr>
                                <a:xfrm>
                                  <a:off x="4457700" y="123824"/>
                                  <a:ext cx="1028700" cy="252000"/>
                                </a:xfrm>
                                <a:prstGeom prst="rect">
                                  <a:avLst/>
                                </a:prstGeom>
                                <a:noFill/>
                                <a:ln w="25400" cap="flat" cmpd="sng" algn="ctr">
                                  <a:noFill/>
                                  <a:prstDash val="solid"/>
                                </a:ln>
                                <a:effectLst/>
                              </wps:spPr>
                              <wps:txbx>
                                <w:txbxContent>
                                  <w:p w14:paraId="1112C291" w14:textId="77777777" w:rsidR="007162F2" w:rsidRPr="008E2537" w:rsidRDefault="007162F2" w:rsidP="007162F2">
                                    <w:pPr>
                                      <w:pStyle w:val="NormalWeb1"/>
                                      <w:spacing w:before="0" w:beforeAutospacing="0" w:after="0" w:afterAutospacing="0" w:line="276" w:lineRule="auto"/>
                                      <w:jc w:val="center"/>
                                      <w:rPr>
                                        <w:sz w:val="22"/>
                                      </w:rPr>
                                    </w:pPr>
                                    <w:r w:rsidRPr="008E2537">
                                      <w:rPr>
                                        <w:rFonts w:ascii="Cambria" w:eastAsia="Calibri" w:hAnsi="Cambria"/>
                                        <w:color w:val="000000"/>
                                        <w:sz w:val="18"/>
                                        <w:szCs w:val="20"/>
                                      </w:rPr>
                                      <w:t>31 décembre 2018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6" name="Rectangle 236"/>
                              <wps:cNvSpPr/>
                              <wps:spPr>
                                <a:xfrm>
                                  <a:off x="2962275" y="200024"/>
                                  <a:ext cx="1009650" cy="252000"/>
                                </a:xfrm>
                                <a:prstGeom prst="rect">
                                  <a:avLst/>
                                </a:prstGeom>
                                <a:noFill/>
                                <a:ln w="25400" cap="flat" cmpd="sng" algn="ctr">
                                  <a:noFill/>
                                  <a:prstDash val="solid"/>
                                </a:ln>
                                <a:effectLst/>
                              </wps:spPr>
                              <wps:txbx>
                                <w:txbxContent>
                                  <w:p w14:paraId="112D99BB" w14:textId="77777777" w:rsidR="007162F2" w:rsidRPr="00BE666F" w:rsidRDefault="007162F2" w:rsidP="007162F2">
                                    <w:pPr>
                                      <w:pStyle w:val="NormalWeb1"/>
                                      <w:spacing w:before="0" w:beforeAutospacing="0" w:after="0" w:afterAutospacing="0" w:line="276" w:lineRule="auto"/>
                                      <w:jc w:val="center"/>
                                      <w:rPr>
                                        <w:color w:val="E36C0A"/>
                                        <w:sz w:val="22"/>
                                      </w:rPr>
                                    </w:pPr>
                                    <w:r w:rsidRPr="00BE666F">
                                      <w:rPr>
                                        <w:rFonts w:ascii="Cambria" w:eastAsia="Calibri" w:hAnsi="Cambria"/>
                                        <w:color w:val="E36C0A"/>
                                        <w:sz w:val="18"/>
                                        <w:szCs w:val="20"/>
                                      </w:rPr>
                                      <w:t>1</w:t>
                                    </w:r>
                                    <w:r w:rsidRPr="00BE666F">
                                      <w:rPr>
                                        <w:rFonts w:ascii="Cambria" w:eastAsia="Calibri" w:hAnsi="Cambria"/>
                                        <w:color w:val="E36C0A"/>
                                        <w:position w:val="6"/>
                                        <w:sz w:val="18"/>
                                        <w:szCs w:val="20"/>
                                        <w:vertAlign w:val="superscript"/>
                                      </w:rPr>
                                      <w:t>er</w:t>
                                    </w:r>
                                    <w:r w:rsidRPr="00BE666F">
                                      <w:rPr>
                                        <w:rFonts w:ascii="Cambria" w:eastAsia="Calibri" w:hAnsi="Cambria"/>
                                        <w:color w:val="E36C0A"/>
                                        <w:sz w:val="18"/>
                                        <w:szCs w:val="20"/>
                                      </w:rPr>
                                      <w:t xml:space="preserve"> octobre 2018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8" name="Rectangle 238"/>
                              <wps:cNvSpPr/>
                              <wps:spPr>
                                <a:xfrm>
                                  <a:off x="1370625" y="1142025"/>
                                  <a:ext cx="933450" cy="251460"/>
                                </a:xfrm>
                                <a:prstGeom prst="rect">
                                  <a:avLst/>
                                </a:prstGeom>
                                <a:noFill/>
                                <a:ln w="25400" cap="flat" cmpd="sng" algn="ctr">
                                  <a:noFill/>
                                  <a:prstDash val="solid"/>
                                </a:ln>
                                <a:effectLst/>
                              </wps:spPr>
                              <wps:txbx>
                                <w:txbxContent>
                                  <w:p w14:paraId="553C1FFE" w14:textId="77777777" w:rsidR="007162F2" w:rsidRPr="00BE666F" w:rsidRDefault="007162F2" w:rsidP="007162F2">
                                    <w:pPr>
                                      <w:pStyle w:val="NormalWeb1"/>
                                      <w:spacing w:before="0" w:beforeAutospacing="0" w:after="0" w:afterAutospacing="0" w:line="276" w:lineRule="auto"/>
                                      <w:jc w:val="center"/>
                                      <w:rPr>
                                        <w:b/>
                                        <w:color w:val="4F81BD"/>
                                      </w:rPr>
                                    </w:pPr>
                                    <w:r w:rsidRPr="00BE666F">
                                      <w:rPr>
                                        <w:rFonts w:ascii="Cambria" w:eastAsia="Calibri" w:hAnsi="Cambria"/>
                                        <w:b/>
                                        <w:color w:val="4F81BD"/>
                                        <w:sz w:val="18"/>
                                        <w:szCs w:val="18"/>
                                      </w:rPr>
                                      <w:t>1200 heures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40" name="Rectangle 240"/>
                              <wps:cNvSpPr/>
                              <wps:spPr>
                                <a:xfrm>
                                  <a:off x="3770925" y="1165862"/>
                                  <a:ext cx="933450" cy="251460"/>
                                </a:xfrm>
                                <a:prstGeom prst="rect">
                                  <a:avLst/>
                                </a:prstGeom>
                                <a:noFill/>
                                <a:ln w="25400" cap="flat" cmpd="sng" algn="ctr">
                                  <a:noFill/>
                                  <a:prstDash val="solid"/>
                                </a:ln>
                                <a:effectLst/>
                              </wps:spPr>
                              <wps:txbx>
                                <w:txbxContent>
                                  <w:p w14:paraId="7CB993D0" w14:textId="77777777" w:rsidR="007162F2" w:rsidRPr="00BE666F" w:rsidRDefault="007162F2" w:rsidP="007162F2">
                                    <w:pPr>
                                      <w:pStyle w:val="NormalWeb1"/>
                                      <w:spacing w:before="0" w:beforeAutospacing="0" w:after="0" w:afterAutospacing="0" w:line="276" w:lineRule="auto"/>
                                      <w:jc w:val="center"/>
                                      <w:rPr>
                                        <w:b/>
                                        <w:color w:val="E36C0A"/>
                                      </w:rPr>
                                    </w:pPr>
                                    <w:r w:rsidRPr="00BE666F">
                                      <w:rPr>
                                        <w:rFonts w:ascii="Cambria" w:eastAsia="Calibri" w:hAnsi="Cambria"/>
                                        <w:b/>
                                        <w:color w:val="E36C0A"/>
                                        <w:sz w:val="18"/>
                                        <w:szCs w:val="18"/>
                                      </w:rPr>
                                      <w:t>340 heures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41" name="Rectangle 241"/>
                              <wps:cNvSpPr/>
                              <wps:spPr>
                                <a:xfrm>
                                  <a:off x="1857375" y="1713525"/>
                                  <a:ext cx="1543050" cy="251460"/>
                                </a:xfrm>
                                <a:prstGeom prst="rect">
                                  <a:avLst/>
                                </a:prstGeom>
                                <a:noFill/>
                                <a:ln w="25400" cap="flat" cmpd="sng" algn="ctr">
                                  <a:noFill/>
                                  <a:prstDash val="solid"/>
                                </a:ln>
                                <a:effectLst/>
                              </wps:spPr>
                              <wps:txbx>
                                <w:txbxContent>
                                  <w:p w14:paraId="2603ED3E" w14:textId="77777777" w:rsidR="007162F2" w:rsidRPr="0095045D" w:rsidRDefault="007162F2" w:rsidP="007162F2">
                                    <w:pPr>
                                      <w:pStyle w:val="NormalWeb1"/>
                                      <w:spacing w:before="0" w:beforeAutospacing="0" w:after="0" w:afterAutospacing="0" w:line="276" w:lineRule="auto"/>
                                      <w:jc w:val="center"/>
                                      <w:rPr>
                                        <w:b/>
                                      </w:rPr>
                                    </w:pPr>
                                    <w:r w:rsidRPr="0095045D">
                                      <w:rPr>
                                        <w:rFonts w:ascii="Cambria" w:eastAsia="Calibri" w:hAnsi="Cambria"/>
                                        <w:b/>
                                        <w:color w:val="000000"/>
                                        <w:sz w:val="18"/>
                                        <w:szCs w:val="18"/>
                                      </w:rPr>
                                      <w:t>1607 heures programmées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4E0EFEA5" id="Zone de dessin 287" o:spid="_x0000_s1029" editas="canvas" style="width:6in;height:159pt;mso-position-horizontal-relative:char;mso-position-vertical-relative:line" coordsize="54864,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arBQcAAFUwAAAOAAAAZHJzL2Uyb0RvYy54bWzsW91u2zYYvR+wdyB039r6sWQZdYo0QbYB&#10;XVs0HXrN6McWIIsaKcfpnmaXe4++2M5HUrKS2InTBEmWuReuJFIkRZ5zvh8yb95eLEp2nklViGrq&#10;uK+HDsuqRKRFNZs6f3w5eTV2mGp4lfJSVNnU+ZYp5+3Bzz+9WdWTzBNzUaaZZGikUpNVPXXmTVNP&#10;BgOVzLMFV69FnVUozIVc8Aa3cjZIJV+h9UU58IbDcLASMq2lSDKl8PTYFDoHuv08z5LmY56rrGHl&#10;1MHYGv0r9e8Z/Q4O3vDJTPJ6XiR2GPwHRrHgRYVOu6aOecPZUhbXmloUiRRK5M3rRCwGIs+LJNPf&#10;gK9xh1e+5ohX51zpj0kwO+0AcfWA7Z7NMAdocrLCYmT6Gkuh6m5R1P06O53zOtPfoCbJh/NPkhXp&#10;1PGGgcMqvgAkTsrv/2C5WSpF0WQs8GNalVWtq5/Wn6S9U7ikKb7I5YL+x+Sxi6njj90hVvbb1BnF&#10;w9HILml20bAEpSM/dl08ZAkquKiAumhvsG6mlqr5JRMLRhdTRxazeXMopVjp9eTn71VjXmgr2mVO&#10;T4qyZHlZALUVsO0wKZqvRTPXH4zO9Pszhff1G4rVAlM51I/VN3VUSnbOAUugORWrLxixw0quGhSg&#10;mv6n65bLxe8iNXVDjN9+IR4D2uax3z7Gd5mm9SfOVL9nqnP33puiakwnQWAnD33wphuSG+p2zRxt&#10;7RxrdL/ePfpGQ9dde8dkdNNfFhXjpEnucGyGwlTCywxQdE2rTVFmn6EX5kMgCXqBaQLLiq2A2FGA&#10;AbCEY73zkmOxkkWN11U1cxgvZ5C/pJF6xSpB2EBDfEKgOeZqbqZQibJILf7KisozrVEWY4R5g3K6&#10;OhPpN7AFqCLUMFUnJwVaew+IfOISKoWHUN7mI37yUmCIwl45bC7kX5ueU33QGaUOW0H1MPw/l1wC&#10;vOVvFdAZu0GAZht9E4wiDzeyX3LWL6mWiyMBBLt6dPqS6jdle5lLsfgKgT6kXlHEqwR9m4myN0eN&#10;UWNIfJIdHupqkMaaN++rUxI6wyOaxy8XX7msLU8b8OWDaMWFT64Q1dSlGa7E4bIReaEXdj2vIAjd&#10;QOiM1jyC4oWt4hHMAMYyY9//ZokoKsU4FKdKC8Vo/oEcGhvU8nb584YxiZ7WP88fRyOD5lb/fDwj&#10;4mj988aEfYu/VkZbWWv1TyyrlAaokXxlVkknaU41jgnj+kbOzjoxc0+CODq2XVyqdmcWXXpb9TsJ&#10;Tsbuu2MjpHOeZoZcRt+sDpnqWgUvtXMPPjYXZxfadmnBWCNpz1C9Ei+BodFuDO0AsBND/WA8csHL&#10;bRR1gzg0pgUuyiNQ9CRCf6Fes75rERF/WuJuo88Dkrg3DPUEJPboU+9C4r3ZJHfk8c2m2wUKh0ki&#10;SpL7PEM4WCFW8FB4q7E0+kzeGwGcLJaNHNwwckMfVhm8exXCUI4jag1OmQ0e/JEXeCAuxQ6+58ZB&#10;oEOTW4KHd5InFPBc80la69lzDx+QT9YoWvtHjmZroHe2eXpulk0mT+fpip2VS/mZw8PVM+cweCfw&#10;4hB0kzuRFnDb2jm9EvnYIKNvseklO/m8rOfchi09d8QaeG2xRTsGfde5yBZ7ew8ZiHyRHrILrpmc&#10;wCaqa8/2Zr94K9UDBP6ehziFTCwC2UgTucf0IPJGSFXpLEEQRQg2rSnc5iZTmuCJmG4t557p12Ph&#10;vZF+IiPdxbabmBvew0jDAodhbI30eOyT63rZSPeoG0Rj16YAn4+R3jHVt6fzns7PJVVFltIY4iNR&#10;VUgGZUtp8vOMrCigau3wUbUxPa/T4r+2uTvrblOmCg40mWDrWF/iMbok6xvHQySUbza+SOY+koO9&#10;5+4Wp5vUijDwiPlT39sOSpT9GCiDGPtDFNBsQaXNnO5R+Z8IBZ8ClV16Yp3V9/wd0hL9RMQQIQfa&#10;AQZdpCE8/fY6OIl9PxhZefRGFIDfLI/yluz9ffIPvXd3Tiu0q7IO3LtUut/S9ik2u8Bts9Hl0xZm&#10;u9GFC7PJZZ/uN7nSTWcT2p036wi02/p+F8L36bBD6N6jA8XnkdXkTXxwh95Yl5O/8MII0QnHroS4&#10;KeK1CN4AcluyB/rth3C2Ab2LePtA3yHS7QHdi0PPsztDJOtXhR+OSYwTH8YxfmFA7yRhD/Te+aJn&#10;eGzBR1rUxIJ9oI9bw73TFqjrR8OQdlLIw3EDb4hreAVXXJwO6G4QvhwXp5OEhwA6pmiDmu9dlp2O&#10;U25RcjrwdA3gdzyF48NhiTuAh6NxqAPS/wXA9aYpuYF7gHeH1Ejbns3Bs6DL5vUUHA/XGZPbj5m5&#10;41HkW1fFjVwk8K4ouDsKfGyytb7Ki5LwztjtEX5XhCNJmNDRdb2Tb8/Z0+H4/r1OJa7/GuDgXwAA&#10;AP//AwBQSwMEFAAGAAgAAAAhAJsiD7jbAAAABQEAAA8AAABkcnMvZG93bnJldi54bWxMj81OwzAQ&#10;hO9IvIO1SNyo06ZUUYhTIRAXekqLCkc33vwIex3FbhrenoULXEYazWrm22I7OysmHEPvScFykYBA&#10;qr3pqVXwdni5y0CEqMlo6wkVfGGAbXl9Vejc+AtVOO1jK7iEQq4VdDEOuZSh7tDpsPADEmeNH52O&#10;bMdWmlFfuNxZuUqSjXS6J17o9IBPHdaf+7NTYCo7hffXppl2q3RXPd9/HNPjWqnbm/nxAUTEOf4d&#10;ww8+o0PJTCd/JhOEVcCPxF/lLNus2Z4UpMssAVkW8j99+Q0AAP//AwBQSwECLQAUAAYACAAAACEA&#10;toM4kv4AAADhAQAAEwAAAAAAAAAAAAAAAAAAAAAAW0NvbnRlbnRfVHlwZXNdLnhtbFBLAQItABQA&#10;BgAIAAAAIQA4/SH/1gAAAJQBAAALAAAAAAAAAAAAAAAAAC8BAABfcmVscy8ucmVsc1BLAQItABQA&#10;BgAIAAAAIQDuTjarBQcAAFUwAAAOAAAAAAAAAAAAAAAAAC4CAABkcnMvZTJvRG9jLnhtbFBLAQIt&#10;ABQABgAIAAAAIQCbIg+42wAAAAUBAAAPAAAAAAAAAAAAAAAAAF8JAABkcnMvZG93bnJldi54bWxQ&#10;SwUGAAAAAAQABADzAAAAZwoAAAAA&#10;">
                      <v:shape id="_x0000_s1030" type="#_x0000_t75" style="position:absolute;width:54864;height:20193;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39" o:spid="_x0000_s1031" type="#_x0000_t13" style="position:absolute;left:381;top:5905;width:5391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RGwwAAANwAAAAPAAAAZHJzL2Rvd25yZXYueG1sRI/dagIx&#10;FITvhb5DOAVvRJNKqbI1iopCr7b48wCHzWl2cXOyJKmub98UBC+HmfmGWax614orhdh41vA2USCI&#10;K28athrOp/14DiImZIOtZ9Jwpwir5ctggYXxNz7Q9ZisyBCOBWqoU+oKKWNVk8M48R1x9n58cJiy&#10;DFaagLcMd62cKvUhHTacF2rsaFtTdTn+Og3fflsqb5vdpitnYX6xalQezloPX/v1J4hEfXqGH+0v&#10;o2Gq3uH/TD4CcvkHAAD//wMAUEsBAi0AFAAGAAgAAAAhANvh9svuAAAAhQEAABMAAAAAAAAAAAAA&#10;AAAAAAAAAFtDb250ZW50X1R5cGVzXS54bWxQSwECLQAUAAYACAAAACEAWvQsW78AAAAVAQAACwAA&#10;AAAAAAAAAAAAAAAfAQAAX3JlbHMvLnJlbHNQSwECLQAUAAYACAAAACEAig30RsMAAADcAAAADwAA&#10;AAAAAAAAAAAAAAAHAgAAZHJzL2Rvd25yZXYueG1sUEsFBgAAAAADAAMAtwAAAPcCAAAAAA==&#10;" adj="21218" fillcolor="#595959" stroked="f" strokeweight="2pt">
                        <v:fill color2="#e3e3e3" rotate="t" angle="270" colors="0 #595959;.5 #c4c4c4;1 #e3e3e3" focus="100%" type="gradient"/>
                      </v:shape>
                      <v:roundrect id="Rectangle à coins arrondis 440" o:spid="_x0000_s1032" style="position:absolute;left:2095;top:5238;width:32385;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SzxQAAANwAAAAPAAAAZHJzL2Rvd25yZXYueG1sRI/dasJA&#10;FITvhb7Dcgq9001TEU1dpYhCbxT/HuA0e5INzZ5Ns6tJ394VBC+HmfmGmS97W4srtb5yrOB9lIAg&#10;zp2uuFRwPm2GUxA+IGusHZOCf/KwXLwM5php1/GBrsdQighhn6ECE0KTSelzQxb9yDXE0StcazFE&#10;2ZZSt9hFuK1lmiQTabHiuGCwoZWh/Pd4sQqm221R78zq9FNdPs7peNYV67+9Um+v/dcniEB9eIYf&#10;7W+tIE0mcD8Tj4Bc3AAAAP//AwBQSwECLQAUAAYACAAAACEA2+H2y+4AAACFAQAAEwAAAAAAAAAA&#10;AAAAAAAAAAAAW0NvbnRlbnRfVHlwZXNdLnhtbFBLAQItABQABgAIAAAAIQBa9CxbvwAAABUBAAAL&#10;AAAAAAAAAAAAAAAAAB8BAABfcmVscy8ucmVsc1BLAQItABQABgAIAAAAIQBz1bSzxQAAANwAAAAP&#10;AAAAAAAAAAAAAAAAAAcCAABkcnMvZG93bnJldi54bWxQSwUGAAAAAAMAAwC3AAAA+QIAAAAA&#10;" fillcolor="#1f497d" strokecolor="#385d8a" strokeweight="2pt">
                        <v:textbox>
                          <w:txbxContent>
                            <w:p w14:paraId="77F028C6" w14:textId="77777777" w:rsidR="007162F2" w:rsidRPr="00757AE6" w:rsidRDefault="007162F2" w:rsidP="007162F2">
                              <w:pPr>
                                <w:jc w:val="center"/>
                                <w:rPr>
                                  <w:b/>
                                  <w:color w:val="FFFFFF" w:themeColor="background1"/>
                                  <w:sz w:val="20"/>
                                </w:rPr>
                              </w:pPr>
                              <w:r w:rsidRPr="00757AE6">
                                <w:rPr>
                                  <w:b/>
                                  <w:color w:val="FFFFFF" w:themeColor="background1"/>
                                  <w:sz w:val="20"/>
                                </w:rPr>
                                <w:t>TEMPS PLEIN</w:t>
                              </w:r>
                            </w:p>
                          </w:txbxContent>
                        </v:textbox>
                      </v:roundrect>
                      <v:roundrect id="Rectangle à coins arrondis 441" o:spid="_x0000_s1033" style="position:absolute;left:34851;top:5238;width:14964;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1wwAAANwAAAAPAAAAZHJzL2Rvd25yZXYueG1sRI9Pi8Iw&#10;FMTvgt8hPMGLrKkedKlGWQVB9+afZfX2aJ5N2ealNLF2v70RBI/DzPyGmS9bW4qGal84VjAaJiCI&#10;M6cLzhWcjpuPTxA+IGssHZOCf/KwXHQ7c0y1u/OemkPIRYSwT1GBCaFKpfSZIYt+6Cri6F1dbTFE&#10;WedS13iPcFvKcZJMpMWC44LBitaGsr/DzSrY8eQyaFfW/zSlNdfvs/vVdFaq32u/ZiACteEdfrW3&#10;WsE4mcLzTDwCcvEAAAD//wMAUEsBAi0AFAAGAAgAAAAhANvh9svuAAAAhQEAABMAAAAAAAAAAAAA&#10;AAAAAAAAAFtDb250ZW50X1R5cGVzXS54bWxQSwECLQAUAAYACAAAACEAWvQsW78AAAAVAQAACwAA&#10;AAAAAAAAAAAAAAAfAQAAX3JlbHMvLnJlbHNQSwECLQAUAAYACAAAACEALq7/9cMAAADcAAAADwAA&#10;AAAAAAAAAAAAAAAHAgAAZHJzL2Rvd25yZXYueG1sUEsFBgAAAAADAAMAtwAAAPcCAAAAAA==&#10;" fillcolor="#e46c0a" strokecolor="#b66d31" strokeweight="2pt">
                        <v:textbox>
                          <w:txbxContent>
                            <w:p w14:paraId="1DF2E7F7" w14:textId="77777777" w:rsidR="007162F2" w:rsidRPr="00757AE6" w:rsidRDefault="007162F2" w:rsidP="007162F2">
                              <w:pPr>
                                <w:spacing w:after="0"/>
                                <w:jc w:val="center"/>
                                <w:rPr>
                                  <w:b/>
                                  <w:color w:val="FFFFFF" w:themeColor="background1"/>
                                  <w:sz w:val="20"/>
                                </w:rPr>
                              </w:pPr>
                              <w:r w:rsidRPr="00757AE6">
                                <w:rPr>
                                  <w:b/>
                                  <w:color w:val="FFFFFF" w:themeColor="background1"/>
                                  <w:sz w:val="20"/>
                                </w:rPr>
                                <w:t>TEMPS PARTIEL</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14" o:spid="_x0000_s1034" type="#_x0000_t88" style="position:absolute;left:16716;top:-6239;width:3524;height:32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VkwwAAANwAAAAPAAAAZHJzL2Rvd25yZXYueG1sRI9Pi8Iw&#10;EMXvC36HMIK3NVWkLNUoogg9CesfvA7N2BaTSWlirX76jSDs8fHm/d68xaq3RnTU+tqxgsk4AUFc&#10;OF1zqeB03H3/gPABWaNxTAqe5GG1HHwtMNPuwb/UHUIpIoR9hgqqEJpMSl9UZNGPXUMcvatrLYYo&#10;21LqFh8Rbo2cJkkqLdYcGypsaFNRcTvcbXwjv6SX53Z2fZm9S/OOz5uXNUqNhv16DiJQH/6PP+lc&#10;K5hOZvAeEwkgl38AAAD//wMAUEsBAi0AFAAGAAgAAAAhANvh9svuAAAAhQEAABMAAAAAAAAAAAAA&#10;AAAAAAAAAFtDb250ZW50X1R5cGVzXS54bWxQSwECLQAUAAYACAAAACEAWvQsW78AAAAVAQAACwAA&#10;AAAAAAAAAAAAAAAfAQAAX3JlbHMvLnJlbHNQSwECLQAUAAYACAAAACEAqiuFZMMAAADcAAAADwAA&#10;AAAAAAAAAAAAAAAHAgAAZHJzL2Rvd25yZXYueG1sUEsFBgAAAAADAAMAtwAAAPcCAAAAAA==&#10;" adj="197" strokecolor="#4f81bd" strokeweight="2pt">
                        <v:shadow on="t" color="black" opacity="24903f" origin=",.5" offset="0,.55556mm"/>
                      </v:shape>
                      <v:shape id="Accolade fermante 215" o:spid="_x0000_s1035" type="#_x0000_t88" style="position:absolute;left:40502;top:2445;width:3472;height:14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LrxQAAANwAAAAPAAAAZHJzL2Rvd25yZXYueG1sRI9Ba8JA&#10;FITvhf6H5RV6q5tItSW6SimK3oLaQnt7zT6TYPZtyD41/ntXEHocZuYbZjrvXaNO1IXas4F0kIAi&#10;LrytuTTwtVu+vIMKgmyx8UwGLhRgPnt8mGJm/Zk3dNpKqSKEQ4YGKpE20zoUFTkMA98SR2/vO4cS&#10;ZVdq2+E5wl2jh0ky1g5rjgsVtvRZUXHYHp2BX1nsXi/jH3n7TvO/3K10KPe5Mc9P/ccElFAv/+F7&#10;e20NDNMR3M7EI6BnVwAAAP//AwBQSwECLQAUAAYACAAAACEA2+H2y+4AAACFAQAAEwAAAAAAAAAA&#10;AAAAAAAAAAAAW0NvbnRlbnRfVHlwZXNdLnhtbFBLAQItABQABgAIAAAAIQBa9CxbvwAAABUBAAAL&#10;AAAAAAAAAAAAAAAAAB8BAABfcmVscy8ucmVsc1BLAQItABQABgAIAAAAIQCBbxLrxQAAANwAAAAP&#10;AAAAAAAAAAAAAAAAAAcCAABkcnMvZG93bnJldi54bWxQSwUGAAAAAAMAAwC3AAAA+QIAAAAA&#10;" adj="423" strokecolor="#f79646" strokeweight="2pt">
                        <v:shadow on="t" color="black" opacity="24903f" origin=",.5" offset="0,.55556mm"/>
                      </v:shape>
                      <v:shape id="Accolade fermante 216" o:spid="_x0000_s1036" type="#_x0000_t88" style="position:absolute;left:24267;top:-8837;width:3472;height:478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vwgAAANwAAAAPAAAAZHJzL2Rvd25yZXYueG1sRI/NisIw&#10;FIX3A75DuIK7MVWkDNVYRBREVzouZnaX5trWNjelibZ9eyMMzPJwfj7OKu1NLZ7UutKygtk0AkGc&#10;WV1yruD6vf/8AuE8ssbaMikYyEG6Hn2sMNG24zM9Lz4XYYRdggoK75tESpcVZNBNbUMcvJttDfog&#10;21zqFrswbmo5j6JYGiw5EApsaFtQVl0eJnAf5jhc+b742XVZFTMPu9NvqdRk3G+WIDz1/j/81z5o&#10;BfNZDO8z4QjI9QsAAP//AwBQSwECLQAUAAYACAAAACEA2+H2y+4AAACFAQAAEwAAAAAAAAAAAAAA&#10;AAAAAAAAW0NvbnRlbnRfVHlwZXNdLnhtbFBLAQItABQABgAIAAAAIQBa9CxbvwAAABUBAAALAAAA&#10;AAAAAAAAAAAAAB8BAABfcmVscy8ucmVsc1BLAQItABQABgAIAAAAIQD1dD/vwgAAANwAAAAPAAAA&#10;AAAAAAAAAAAAAAcCAABkcnMvZG93bnJldi54bWxQSwUGAAAAAAMAAwC3AAAA9gIAAAAA&#10;" adj="131" strokecolor="windowText" strokeweight="2pt">
                        <v:shadow on="t" color="black" opacity="24903f" origin=",.5" offset="0,.55556mm"/>
                      </v:shape>
                      <v:line id="Connecteur droit 221" o:spid="_x0000_s1037" style="position:absolute;flip:x;visibility:visible;mso-wrap-style:square" from="2095,3524" to="209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xPxAAAANwAAAAPAAAAZHJzL2Rvd25yZXYueG1sRI9Pa8JA&#10;FMTvhX6H5RW81V1zEBtdRVoEBQ9tFMHbI/tMgtm3Ibv547fvCoUeh5n5DbPajLYWPbW+cqxhNlUg&#10;iHNnKi40nE+79wUIH5AN1o5Jw4M8bNavLytMjRv4h/osFCJC2KeooQyhSaX0eUkW/dQ1xNG7udZi&#10;iLItpGlxiHBby0SpubRYcVwosaHPkvJ71lkNSh0/roex/76ocG2ybt8NXwNpPXkbt0sQgcbwH/5r&#10;742GJJnB80w8AnL9CwAA//8DAFBLAQItABQABgAIAAAAIQDb4fbL7gAAAIUBAAATAAAAAAAAAAAA&#10;AAAAAAAAAABbQ29udGVudF9UeXBlc10ueG1sUEsBAi0AFAAGAAgAAAAhAFr0LFu/AAAAFQEAAAsA&#10;AAAAAAAAAAAAAAAAHwEAAF9yZWxzLy5yZWxzUEsBAi0AFAAGAAgAAAAhAOIljE/EAAAA3AAAAA8A&#10;AAAAAAAAAAAAAAAABwIAAGRycy9kb3ducmV2LnhtbFBLBQYAAAAAAwADALcAAAD4AgAAAAA=&#10;" strokecolor="windowText" strokeweight="2pt">
                        <v:shadow on="t" color="black" opacity="24903f" origin=",.5" offset="0,.55556mm"/>
                      </v:line>
                      <v:line id="Connecteur droit 232" o:spid="_x0000_s1038" style="position:absolute;flip:x;visibility:visible;mso-wrap-style:square" from="49911,3524" to="4991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TlxQAAANwAAAAPAAAAZHJzL2Rvd25yZXYueG1sRI9Pa8JA&#10;FMTvBb/D8gRvddcUSo2uIkpBoYc2iuDtkX0mwezbkN386bfvFgo9DjPzG2a9HW0temp95VjDYq5A&#10;EOfOVFxouJzfn99A+IBssHZMGr7Jw3YzeVpjatzAX9RnoRARwj5FDWUITSqlz0uy6OeuIY7e3bUW&#10;Q5RtIU2LQ4TbWiZKvUqLFceFEhval5Q/ss5qUOpjeTuN/edVhVuTdcduOAyk9Ww67lYgAo3hP/zX&#10;PhoNyUsCv2fiEZCbHwAAAP//AwBQSwECLQAUAAYACAAAACEA2+H2y+4AAACFAQAAEwAAAAAAAAAA&#10;AAAAAAAAAAAAW0NvbnRlbnRfVHlwZXNdLnhtbFBLAQItABQABgAIAAAAIQBa9CxbvwAAABUBAAAL&#10;AAAAAAAAAAAAAAAAAB8BAABfcmVscy8ucmVsc1BLAQItABQABgAIAAAAIQCXLoTlxQAAANwAAAAP&#10;AAAAAAAAAAAAAAAAAAcCAABkcnMvZG93bnJldi54bWxQSwUGAAAAAAMAAwC3AAAA+QIAAAAA&#10;" strokecolor="windowText" strokeweight="2pt">
                        <v:shadow on="t" color="black" opacity="24903f" origin=",.5" offset="0,.55556mm"/>
                      </v:line>
                      <v:rect id="Rectangle 234" o:spid="_x0000_s1039" style="position:absolute;left:1047;top:1238;width:933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hZxAAAANwAAAAPAAAAZHJzL2Rvd25yZXYueG1sRI9Ra8JA&#10;EITfC/6HYwXf6qVqRVJPEaG0UJBqxecltyapub2QW03y7z2h0MdhZr5hluvOVepGTSg9G3gZJ6CI&#10;M29Lzg0cf96fF6CCIFusPJOBngKsV4OnJabWt7yn20FyFSEcUjRQiNSp1iEryGEY+5o4emffOJQo&#10;m1zbBtsId5WeJMlcOyw5LhRY07ag7HK4OgMf+XF36VHKazj3v68L+T6dvlpjRsNu8wZKqJP/8F/7&#10;0xqYTGfwOBOPgF7dAQAA//8DAFBLAQItABQABgAIAAAAIQDb4fbL7gAAAIUBAAATAAAAAAAAAAAA&#10;AAAAAAAAAABbQ29udGVudF9UeXBlc10ueG1sUEsBAi0AFAAGAAgAAAAhAFr0LFu/AAAAFQEAAAsA&#10;AAAAAAAAAAAAAAAAHwEAAF9yZWxzLy5yZWxzUEsBAi0AFAAGAAgAAAAhAFhmOFnEAAAA3AAAAA8A&#10;AAAAAAAAAAAAAAAABwIAAGRycy9kb3ducmV2LnhtbFBLBQYAAAAAAwADALcAAAD4AgAAAAA=&#10;" filled="f" stroked="f" strokeweight="2pt">
                        <v:textbox inset="0,1mm,0,1mm">
                          <w:txbxContent>
                            <w:p w14:paraId="1253919B" w14:textId="77777777" w:rsidR="007162F2" w:rsidRPr="00BE666F" w:rsidRDefault="007162F2" w:rsidP="007162F2">
                              <w:pPr>
                                <w:spacing w:after="0"/>
                                <w:jc w:val="center"/>
                                <w:rPr>
                                  <w:color w:val="000000"/>
                                  <w:sz w:val="18"/>
                                </w:rPr>
                              </w:pPr>
                              <w:r w:rsidRPr="00BE666F">
                                <w:rPr>
                                  <w:color w:val="000000"/>
                                  <w:sz w:val="18"/>
                                </w:rPr>
                                <w:t>1</w:t>
                              </w:r>
                              <w:r w:rsidRPr="00BE666F">
                                <w:rPr>
                                  <w:color w:val="000000"/>
                                  <w:sz w:val="18"/>
                                  <w:vertAlign w:val="superscript"/>
                                </w:rPr>
                                <w:t>er</w:t>
                              </w:r>
                              <w:r w:rsidRPr="00BE666F">
                                <w:rPr>
                                  <w:color w:val="000000"/>
                                  <w:sz w:val="18"/>
                                </w:rPr>
                                <w:t xml:space="preserve"> janvier 2018</w:t>
                              </w:r>
                            </w:p>
                          </w:txbxContent>
                        </v:textbox>
                      </v:rect>
                      <v:rect id="Rectangle 235" o:spid="_x0000_s1040" style="position:absolute;left:44577;top:1238;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dxxgAAANwAAAAPAAAAZHJzL2Rvd25yZXYueG1sRI9BSwMx&#10;FITvQv9DeAUv0mZdsZS1aRFRsQcL1h7a22PzzC7dvCxJ3Kb/vikIHoeZ+YZZrJLtxEA+tI4V3E8L&#10;EMS10y0bBbvvt8kcRIjIGjvHpOBMAVbL0c0CK+1O/EXDNhqRIRwqVNDE2FdShrohi2HqeuLs/Thv&#10;MWbpjdQeTxluO1kWxUxabDkvNNjTS0P1cftrFeznQ2dMPOLn7FCuN693Sb/7pNTtOD0/gYiU4n/4&#10;r/2hFZQPj3A9k4+AXF4AAAD//wMAUEsBAi0AFAAGAAgAAAAhANvh9svuAAAAhQEAABMAAAAAAAAA&#10;AAAAAAAAAAAAAFtDb250ZW50X1R5cGVzXS54bWxQSwECLQAUAAYACAAAACEAWvQsW78AAAAVAQAA&#10;CwAAAAAAAAAAAAAAAAAfAQAAX3JlbHMvLnJlbHNQSwECLQAUAAYACAAAACEACxC3ccYAAADcAAAA&#10;DwAAAAAAAAAAAAAAAAAHAgAAZHJzL2Rvd25yZXYueG1sUEsFBgAAAAADAAMAtwAAAPoCAAAAAA==&#10;" filled="f" stroked="f" strokeweight="2pt">
                        <v:textbox inset="1mm,1mm,1mm,1mm">
                          <w:txbxContent>
                            <w:p w14:paraId="1112C291" w14:textId="77777777" w:rsidR="007162F2" w:rsidRPr="008E2537" w:rsidRDefault="007162F2" w:rsidP="007162F2">
                              <w:pPr>
                                <w:pStyle w:val="NormalWeb1"/>
                                <w:spacing w:before="0" w:beforeAutospacing="0" w:after="0" w:afterAutospacing="0" w:line="276" w:lineRule="auto"/>
                                <w:jc w:val="center"/>
                                <w:rPr>
                                  <w:sz w:val="22"/>
                                </w:rPr>
                              </w:pPr>
                              <w:r w:rsidRPr="008E2537">
                                <w:rPr>
                                  <w:rFonts w:ascii="Cambria" w:eastAsia="Calibri" w:hAnsi="Cambria"/>
                                  <w:color w:val="000000"/>
                                  <w:sz w:val="18"/>
                                  <w:szCs w:val="20"/>
                                </w:rPr>
                                <w:t>31 décembre 2018</w:t>
                              </w:r>
                            </w:p>
                          </w:txbxContent>
                        </v:textbox>
                      </v:rect>
                      <v:rect id="Rectangle 236" o:spid="_x0000_s1041" style="position:absolute;left:29622;top:2000;width:1009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kGxgAAANwAAAAPAAAAZHJzL2Rvd25yZXYueG1sRI9BSwMx&#10;FITvgv8hPMGLtNluYSnbpkXEih4UbHtob4/NM7t087IkcRv/fSMIHoeZ+YZZbZLtxUg+dI4VzKYF&#10;COLG6Y6NgsN+O1mACBFZY++YFPxQgM369maFtXYX/qRxF43IEA41KmhjHGopQ9OSxTB1A3H2vpy3&#10;GLP0RmqPlwy3vSyLopIWO84LLQ701FJz3n1bBcfF2BsTz/hencq3j+eHpF98Uur+Lj0uQURK8T/8&#10;137VCsp5Bb9n8hGQ6ysAAAD//wMAUEsBAi0AFAAGAAgAAAAhANvh9svuAAAAhQEAABMAAAAAAAAA&#10;AAAAAAAAAAAAAFtDb250ZW50X1R5cGVzXS54bWxQSwECLQAUAAYACAAAACEAWvQsW78AAAAVAQAA&#10;CwAAAAAAAAAAAAAAAAAfAQAAX3JlbHMvLnJlbHNQSwECLQAUAAYACAAAACEA+8IpBsYAAADcAAAA&#10;DwAAAAAAAAAAAAAAAAAHAgAAZHJzL2Rvd25yZXYueG1sUEsFBgAAAAADAAMAtwAAAPoCAAAAAA==&#10;" filled="f" stroked="f" strokeweight="2pt">
                        <v:textbox inset="1mm,1mm,1mm,1mm">
                          <w:txbxContent>
                            <w:p w14:paraId="112D99BB" w14:textId="77777777" w:rsidR="007162F2" w:rsidRPr="00BE666F" w:rsidRDefault="007162F2" w:rsidP="007162F2">
                              <w:pPr>
                                <w:pStyle w:val="NormalWeb1"/>
                                <w:spacing w:before="0" w:beforeAutospacing="0" w:after="0" w:afterAutospacing="0" w:line="276" w:lineRule="auto"/>
                                <w:jc w:val="center"/>
                                <w:rPr>
                                  <w:color w:val="E36C0A"/>
                                  <w:sz w:val="22"/>
                                </w:rPr>
                              </w:pPr>
                              <w:r w:rsidRPr="00BE666F">
                                <w:rPr>
                                  <w:rFonts w:ascii="Cambria" w:eastAsia="Calibri" w:hAnsi="Cambria"/>
                                  <w:color w:val="E36C0A"/>
                                  <w:sz w:val="18"/>
                                  <w:szCs w:val="20"/>
                                </w:rPr>
                                <w:t>1</w:t>
                              </w:r>
                              <w:r w:rsidRPr="00BE666F">
                                <w:rPr>
                                  <w:rFonts w:ascii="Cambria" w:eastAsia="Calibri" w:hAnsi="Cambria"/>
                                  <w:color w:val="E36C0A"/>
                                  <w:position w:val="6"/>
                                  <w:sz w:val="18"/>
                                  <w:szCs w:val="20"/>
                                  <w:vertAlign w:val="superscript"/>
                                </w:rPr>
                                <w:t>er</w:t>
                              </w:r>
                              <w:r w:rsidRPr="00BE666F">
                                <w:rPr>
                                  <w:rFonts w:ascii="Cambria" w:eastAsia="Calibri" w:hAnsi="Cambria"/>
                                  <w:color w:val="E36C0A"/>
                                  <w:sz w:val="18"/>
                                  <w:szCs w:val="20"/>
                                </w:rPr>
                                <w:t xml:space="preserve"> octobre 2018</w:t>
                              </w:r>
                            </w:p>
                          </w:txbxContent>
                        </v:textbox>
                      </v:rect>
                      <v:rect id="Rectangle 238" o:spid="_x0000_s1042" style="position:absolute;left:13706;top:11420;width:933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JcwAAAANwAAAAPAAAAZHJzL2Rvd25yZXYueG1sRE9Na8JA&#10;EL0X/A/LCN7qRqVFUlcRQRSEYq14HrJjEs3Ohuxokn/fPRQ8Pt73YtW5Sj2pCaVnA5NxAoo487bk&#10;3MD5d/s+BxUE2WLlmQz0FGC1HLwtMLW+5R96niRXMYRDigYKkTrVOmQFOQxjXxNH7uobhxJhk2vb&#10;YBvDXaWnSfKpHZYcGwqsaVNQdj89nIFdfv6+9yjlI1z728dcjpfLoTVmNOzWX6CEOnmJ/917a2A6&#10;i2vjmXgE9PIPAAD//wMAUEsBAi0AFAAGAAgAAAAhANvh9svuAAAAhQEAABMAAAAAAAAAAAAAAAAA&#10;AAAAAFtDb250ZW50X1R5cGVzXS54bWxQSwECLQAUAAYACAAAACEAWvQsW78AAAAVAQAACwAAAAAA&#10;AAAAAAAAAAAfAQAAX3JlbHMvLnJlbHNQSwECLQAUAAYACAAAACEA2SsyXMAAAADcAAAADwAAAAAA&#10;AAAAAAAAAAAHAgAAZHJzL2Rvd25yZXYueG1sUEsFBgAAAAADAAMAtwAAAPQCAAAAAA==&#10;" filled="f" stroked="f" strokeweight="2pt">
                        <v:textbox inset="0,1mm,0,1mm">
                          <w:txbxContent>
                            <w:p w14:paraId="553C1FFE" w14:textId="77777777" w:rsidR="007162F2" w:rsidRPr="00BE666F" w:rsidRDefault="007162F2" w:rsidP="007162F2">
                              <w:pPr>
                                <w:pStyle w:val="NormalWeb1"/>
                                <w:spacing w:before="0" w:beforeAutospacing="0" w:after="0" w:afterAutospacing="0" w:line="276" w:lineRule="auto"/>
                                <w:jc w:val="center"/>
                                <w:rPr>
                                  <w:b/>
                                  <w:color w:val="4F81BD"/>
                                </w:rPr>
                              </w:pPr>
                              <w:r w:rsidRPr="00BE666F">
                                <w:rPr>
                                  <w:rFonts w:ascii="Cambria" w:eastAsia="Calibri" w:hAnsi="Cambria"/>
                                  <w:b/>
                                  <w:color w:val="4F81BD"/>
                                  <w:sz w:val="18"/>
                                  <w:szCs w:val="18"/>
                                </w:rPr>
                                <w:t>1200 heures</w:t>
                              </w:r>
                            </w:p>
                          </w:txbxContent>
                        </v:textbox>
                      </v:rect>
                      <v:rect id="Rectangle 240" o:spid="_x0000_s1043" style="position:absolute;left:37709;top:11658;width:933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0nwAAAANwAAAAPAAAAZHJzL2Rvd25yZXYueG1sRE9Na8JA&#10;EL0X/A/LCN7qRrFFUlcRQRSEYq14HrJjEs3Ohuxokn/fPRQ8Pt73YtW5Sj2pCaVnA5NxAoo487bk&#10;3MD5d/s+BxUE2WLlmQz0FGC1HLwtMLW+5R96niRXMYRDigYKkTrVOmQFOQxjXxNH7uobhxJhk2vb&#10;YBvDXaWnSfKpHZYcGwqsaVNQdj89nIFdfv6+9yjlI1z728dcjpfLoTVmNOzWX6CEOnmJ/917a2A6&#10;i/PjmXgE9PIPAAD//wMAUEsBAi0AFAAGAAgAAAAhANvh9svuAAAAhQEAABMAAAAAAAAAAAAAAAAA&#10;AAAAAFtDb250ZW50X1R5cGVzXS54bWxQSwECLQAUAAYACAAAACEAWvQsW78AAAAVAQAACwAAAAAA&#10;AAAAAAAAAAAfAQAAX3JlbHMvLnJlbHNQSwECLQAUAAYACAAAACEAf1tNJ8AAAADcAAAADwAAAAAA&#10;AAAAAAAAAAAHAgAAZHJzL2Rvd25yZXYueG1sUEsFBgAAAAADAAMAtwAAAPQCAAAAAA==&#10;" filled="f" stroked="f" strokeweight="2pt">
                        <v:textbox inset="0,1mm,0,1mm">
                          <w:txbxContent>
                            <w:p w14:paraId="7CB993D0" w14:textId="77777777" w:rsidR="007162F2" w:rsidRPr="00BE666F" w:rsidRDefault="007162F2" w:rsidP="007162F2">
                              <w:pPr>
                                <w:pStyle w:val="NormalWeb1"/>
                                <w:spacing w:before="0" w:beforeAutospacing="0" w:after="0" w:afterAutospacing="0" w:line="276" w:lineRule="auto"/>
                                <w:jc w:val="center"/>
                                <w:rPr>
                                  <w:b/>
                                  <w:color w:val="E36C0A"/>
                                </w:rPr>
                              </w:pPr>
                              <w:r w:rsidRPr="00BE666F">
                                <w:rPr>
                                  <w:rFonts w:ascii="Cambria" w:eastAsia="Calibri" w:hAnsi="Cambria"/>
                                  <w:b/>
                                  <w:color w:val="E36C0A"/>
                                  <w:sz w:val="18"/>
                                  <w:szCs w:val="18"/>
                                </w:rPr>
                                <w:t>340 heures</w:t>
                              </w:r>
                            </w:p>
                          </w:txbxContent>
                        </v:textbox>
                      </v:rect>
                      <v:rect id="Rectangle 241" o:spid="_x0000_s1044" style="position:absolute;left:18573;top:17135;width:1543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8wwAAANwAAAAPAAAAZHJzL2Rvd25yZXYueG1sRI9Ra8JA&#10;EITfC/6HYwXf6kWxRVJPEUEUCsVa8XnJrUk0txdyq0n+fU8o9HGYmW+YxapzlXpQE0rPBibjBBRx&#10;5m3JuYHTz/Z1DioIssXKMxnoKcBqOXhZYGp9y9/0OEquIoRDigYKkTrVOmQFOQxjXxNH7+IbhxJl&#10;k2vbYBvhrtLTJHnXDkuOCwXWtCkoux3vzsAuP33depTyHi799W0uh/P5szVmNOzWH6CEOvkP/7X3&#10;1sB0NoHnmXgE9PIXAAD//wMAUEsBAi0AFAAGAAgAAAAhANvh9svuAAAAhQEAABMAAAAAAAAAAAAA&#10;AAAAAAAAAFtDb250ZW50X1R5cGVzXS54bWxQSwECLQAUAAYACAAAACEAWvQsW78AAAAVAQAACwAA&#10;AAAAAAAAAAAAAAAfAQAAX3JlbHMvLnJlbHNQSwECLQAUAAYACAAAACEAEBfovMMAAADcAAAADwAA&#10;AAAAAAAAAAAAAAAHAgAAZHJzL2Rvd25yZXYueG1sUEsFBgAAAAADAAMAtwAAAPcCAAAAAA==&#10;" filled="f" stroked="f" strokeweight="2pt">
                        <v:textbox inset="0,1mm,0,1mm">
                          <w:txbxContent>
                            <w:p w14:paraId="2603ED3E" w14:textId="77777777" w:rsidR="007162F2" w:rsidRPr="0095045D" w:rsidRDefault="007162F2" w:rsidP="007162F2">
                              <w:pPr>
                                <w:pStyle w:val="NormalWeb1"/>
                                <w:spacing w:before="0" w:beforeAutospacing="0" w:after="0" w:afterAutospacing="0" w:line="276" w:lineRule="auto"/>
                                <w:jc w:val="center"/>
                                <w:rPr>
                                  <w:b/>
                                </w:rPr>
                              </w:pPr>
                              <w:r w:rsidRPr="0095045D">
                                <w:rPr>
                                  <w:rFonts w:ascii="Cambria" w:eastAsia="Calibri" w:hAnsi="Cambria"/>
                                  <w:b/>
                                  <w:color w:val="000000"/>
                                  <w:sz w:val="18"/>
                                  <w:szCs w:val="18"/>
                                </w:rPr>
                                <w:t>1607 heures programmées</w:t>
                              </w:r>
                            </w:p>
                          </w:txbxContent>
                        </v:textbox>
                      </v:rect>
                      <w10:anchorlock/>
                    </v:group>
                  </w:pict>
                </mc:Fallback>
              </mc:AlternateContent>
            </w:r>
          </w:p>
          <w:p w14:paraId="64ADCFB0" w14:textId="77777777" w:rsidR="007162F2" w:rsidRDefault="007162F2" w:rsidP="006040B2">
            <w:pPr>
              <w:spacing w:before="120" w:after="120" w:line="240" w:lineRule="auto"/>
              <w:ind w:left="720"/>
              <w:contextualSpacing/>
              <w:jc w:val="both"/>
              <w:rPr>
                <w:rFonts w:eastAsia="Calibri" w:cs="Times New Roman"/>
                <w:b/>
                <w:color w:val="76923C"/>
                <w:sz w:val="20"/>
                <w:u w:val="single"/>
              </w:rPr>
            </w:pPr>
          </w:p>
          <w:p w14:paraId="7B057936" w14:textId="77777777" w:rsidR="007162F2" w:rsidRPr="00BE666F" w:rsidRDefault="007162F2" w:rsidP="007162F2">
            <w:pPr>
              <w:numPr>
                <w:ilvl w:val="0"/>
                <w:numId w:val="10"/>
              </w:numPr>
              <w:spacing w:before="120" w:after="120" w:line="240" w:lineRule="auto"/>
              <w:contextualSpacing/>
              <w:jc w:val="both"/>
              <w:rPr>
                <w:rFonts w:eastAsia="Calibri" w:cs="Times New Roman"/>
                <w:b/>
                <w:color w:val="76923C"/>
                <w:sz w:val="20"/>
                <w:u w:val="single"/>
              </w:rPr>
            </w:pPr>
            <w:r w:rsidRPr="00BE666F">
              <w:rPr>
                <w:rFonts w:eastAsia="Calibri" w:cs="Times New Roman"/>
                <w:b/>
                <w:color w:val="76923C"/>
                <w:sz w:val="20"/>
                <w:u w:val="single"/>
              </w:rPr>
              <w:lastRenderedPageBreak/>
              <w:t>Passage temporaire</w:t>
            </w:r>
          </w:p>
          <w:p w14:paraId="1C080A80"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Le passage temporaire à temps partiel ou à temps plein vise les situations où ce passage couvre un laps de temps dont les dates de début et </w:t>
            </w:r>
            <w:r>
              <w:rPr>
                <w:rFonts w:eastAsia="Calibri" w:cs="Times New Roman"/>
                <w:sz w:val="20"/>
              </w:rPr>
              <w:t xml:space="preserve">de </w:t>
            </w:r>
            <w:r w:rsidRPr="00BE666F">
              <w:rPr>
                <w:rFonts w:eastAsia="Calibri" w:cs="Times New Roman"/>
                <w:sz w:val="20"/>
              </w:rPr>
              <w:t xml:space="preserve">fin sont comprises dans la période de référence. </w:t>
            </w:r>
          </w:p>
          <w:p w14:paraId="7B8789F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Pour que ce laps de temps ne fausse pas les compteurs d’heures, le présent accord opte pour une proratisation de la durée collective de travail identique à celle adoptée en cas de passage définitif.</w:t>
            </w:r>
          </w:p>
          <w:p w14:paraId="19C4D526"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b/>
                <w:sz w:val="20"/>
                <w:u w:val="single"/>
              </w:rPr>
              <w:t>Exemple</w:t>
            </w:r>
            <w:r w:rsidRPr="00BE666F">
              <w:rPr>
                <w:rFonts w:eastAsia="Calibri" w:cs="Times New Roman"/>
                <w:sz w:val="20"/>
              </w:rPr>
              <w:t xml:space="preserve"> : </w:t>
            </w:r>
          </w:p>
          <w:p w14:paraId="2F31D591"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 salarié à temps complet bénéficie d’un mi-temps thérapeutique du 4 juin au 30 septembre 2018, soit une durée contractuelle de 17 heures et 30 minutes hebdomadaire.</w:t>
            </w:r>
          </w:p>
          <w:p w14:paraId="25DAEF73"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Du 1</w:t>
            </w:r>
            <w:r w:rsidRPr="00BE666F">
              <w:rPr>
                <w:rFonts w:eastAsia="Calibri" w:cs="Times New Roman"/>
                <w:sz w:val="20"/>
                <w:vertAlign w:val="superscript"/>
              </w:rPr>
              <w:t>er</w:t>
            </w:r>
            <w:r w:rsidRPr="00BE666F">
              <w:rPr>
                <w:rFonts w:eastAsia="Calibri" w:cs="Times New Roman"/>
                <w:sz w:val="20"/>
              </w:rPr>
              <w:t xml:space="preserve"> janvier au 1</w:t>
            </w:r>
            <w:r w:rsidRPr="00BE666F">
              <w:rPr>
                <w:rFonts w:eastAsia="Calibri" w:cs="Times New Roman"/>
                <w:sz w:val="20"/>
                <w:vertAlign w:val="superscript"/>
              </w:rPr>
              <w:t>er</w:t>
            </w:r>
            <w:r w:rsidRPr="00BE666F">
              <w:rPr>
                <w:rFonts w:eastAsia="Calibri" w:cs="Times New Roman"/>
                <w:sz w:val="20"/>
              </w:rPr>
              <w:t xml:space="preserve"> juin 2018, puis du 1</w:t>
            </w:r>
            <w:r w:rsidRPr="00BE666F">
              <w:rPr>
                <w:rFonts w:eastAsia="Calibri" w:cs="Times New Roman"/>
                <w:sz w:val="20"/>
                <w:vertAlign w:val="superscript"/>
              </w:rPr>
              <w:t>er</w:t>
            </w:r>
            <w:r w:rsidRPr="00BE666F">
              <w:rPr>
                <w:rFonts w:eastAsia="Calibri" w:cs="Times New Roman"/>
                <w:sz w:val="20"/>
              </w:rPr>
              <w:t xml:space="preserve"> octobre au 31 décembre, le salarié a réalisé 1120 heures de travail effectif. Du 4 juin au 30 septembre 2018, au titre de son temps partiel thérapeutique, il a accompli 245 heures de travail effectif (voir schéma ci-dessous). À l’issue de la période, le salarié percevra :</w:t>
            </w:r>
          </w:p>
          <w:p w14:paraId="5B20C519" w14:textId="77777777" w:rsidR="007162F2" w:rsidRPr="00BE666F" w:rsidRDefault="007162F2" w:rsidP="007162F2">
            <w:pPr>
              <w:numPr>
                <w:ilvl w:val="0"/>
                <w:numId w:val="9"/>
              </w:numPr>
              <w:spacing w:before="120" w:after="120" w:line="240" w:lineRule="auto"/>
              <w:jc w:val="both"/>
              <w:rPr>
                <w:rFonts w:eastAsia="Calibri" w:cs="Times New Roman"/>
                <w:sz w:val="20"/>
              </w:rPr>
            </w:pPr>
            <w:r w:rsidRPr="00BE666F">
              <w:rPr>
                <w:rFonts w:eastAsia="Calibri" w:cs="Times New Roman"/>
                <w:sz w:val="20"/>
              </w:rPr>
              <w:t xml:space="preserve">7 </w:t>
            </w:r>
            <w:r>
              <w:rPr>
                <w:rFonts w:eastAsia="Calibri" w:cs="Times New Roman"/>
                <w:sz w:val="20"/>
              </w:rPr>
              <w:t xml:space="preserve">heures </w:t>
            </w:r>
            <w:r w:rsidRPr="000F6EEF">
              <w:rPr>
                <w:rFonts w:eastAsia="Calibri" w:cs="Times New Roman"/>
                <w:sz w:val="20"/>
              </w:rPr>
              <w:t xml:space="preserve">en plus rémunérées au taux normal </w:t>
            </w:r>
            <w:r>
              <w:rPr>
                <w:rFonts w:eastAsia="Calibri" w:cs="Times New Roman"/>
                <w:sz w:val="20"/>
              </w:rPr>
              <w:t>au</w:t>
            </w:r>
            <w:r w:rsidRPr="000F6EEF">
              <w:rPr>
                <w:rFonts w:eastAsia="Calibri" w:cs="Times New Roman"/>
                <w:sz w:val="20"/>
              </w:rPr>
              <w:t xml:space="preserve"> terme de la période de référence.  Attention</w:t>
            </w:r>
            <w:r>
              <w:rPr>
                <w:rFonts w:eastAsia="Calibri" w:cs="Times New Roman"/>
                <w:sz w:val="20"/>
              </w:rPr>
              <w:t>, le seuil de 1607 heures n’étant pas franchi,</w:t>
            </w:r>
            <w:r w:rsidRPr="000F6EEF">
              <w:rPr>
                <w:rFonts w:eastAsia="Calibri" w:cs="Times New Roman"/>
                <w:sz w:val="20"/>
              </w:rPr>
              <w:t xml:space="preserve"> ces heures</w:t>
            </w:r>
            <w:r>
              <w:rPr>
                <w:rFonts w:eastAsia="Calibri" w:cs="Times New Roman"/>
                <w:sz w:val="20"/>
              </w:rPr>
              <w:t xml:space="preserve"> excédentaires</w:t>
            </w:r>
            <w:r w:rsidRPr="000F6EEF">
              <w:rPr>
                <w:rFonts w:eastAsia="Calibri" w:cs="Times New Roman"/>
                <w:sz w:val="20"/>
              </w:rPr>
              <w:t xml:space="preserve"> ne </w:t>
            </w:r>
            <w:r>
              <w:rPr>
                <w:rFonts w:eastAsia="Calibri" w:cs="Times New Roman"/>
                <w:sz w:val="20"/>
              </w:rPr>
              <w:t>constituent</w:t>
            </w:r>
            <w:r w:rsidRPr="000F6EEF">
              <w:rPr>
                <w:rFonts w:eastAsia="Calibri" w:cs="Times New Roman"/>
                <w:sz w:val="20"/>
              </w:rPr>
              <w:t xml:space="preserve"> pas des heures supplémentaires</w:t>
            </w:r>
            <w:r>
              <w:rPr>
                <w:rFonts w:eastAsia="Calibri" w:cs="Times New Roman"/>
                <w:sz w:val="20"/>
              </w:rPr>
              <w:t> </w:t>
            </w:r>
            <w:r w:rsidRPr="00BE666F">
              <w:rPr>
                <w:rFonts w:eastAsia="Calibri" w:cs="Times New Roman"/>
                <w:sz w:val="20"/>
              </w:rPr>
              <w:t xml:space="preserve">: </w:t>
            </w:r>
          </w:p>
          <w:p w14:paraId="13364460" w14:textId="77777777" w:rsidR="007162F2" w:rsidRPr="00BE666F"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Nombre d’heures de travail effectif : 1120 heures</w:t>
            </w:r>
          </w:p>
          <w:p w14:paraId="23E9C6C2" w14:textId="77777777" w:rsidR="007162F2"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 xml:space="preserve">Durée moyenne collective de 35 heures sur la période travaillée (hors jours fériés et congés payés) : 1113 heures </w:t>
            </w:r>
          </w:p>
          <w:p w14:paraId="5A7AB693" w14:textId="77777777" w:rsidR="007162F2" w:rsidRPr="005964AA" w:rsidRDefault="00D80B07" w:rsidP="006040B2">
            <w:pPr>
              <w:spacing w:before="120" w:after="120" w:line="240" w:lineRule="auto"/>
              <w:jc w:val="both"/>
              <w:rPr>
                <w:rFonts w:eastAsia="Calibri" w:cs="Times New Roman"/>
                <w:sz w:val="20"/>
              </w:rPr>
            </w:pPr>
            <m:oMathPara>
              <m:oMathParaPr>
                <m:jc m:val="center"/>
              </m:oMathParaPr>
              <m:oMath>
                <m:d>
                  <m:dPr>
                    <m:ctrlPr>
                      <w:rPr>
                        <w:rFonts w:ascii="Cambria Math" w:eastAsia="Calibri" w:hAnsi="Cambria Math" w:cs="Times New Roman"/>
                        <w:i/>
                        <w:sz w:val="20"/>
                      </w:rPr>
                    </m:ctrlPr>
                  </m:dPr>
                  <m:e>
                    <m:r>
                      <w:rPr>
                        <w:rFonts w:ascii="Cambria Math" w:eastAsia="Calibri" w:hAnsi="Cambria Math" w:cs="Times New Roman"/>
                        <w:sz w:val="20"/>
                      </w:rPr>
                      <m:t xml:space="preserve">35 </m:t>
                    </m:r>
                    <m:r>
                      <w:rPr>
                        <w:rFonts w:ascii="Cambria Math" w:eastAsia="Calibri" w:hAnsi="Cambria Math" w:cs="Times New Roman"/>
                        <w:sz w:val="20"/>
                      </w:rPr>
                      <m:t>heures ×35 semaines</m:t>
                    </m:r>
                  </m:e>
                </m:d>
                <m:r>
                  <w:rPr>
                    <w:rFonts w:ascii="Cambria Math" w:eastAsia="Calibri" w:hAnsi="Cambria Math" w:cs="Times New Roman"/>
                    <w:sz w:val="20"/>
                  </w:rPr>
                  <m:t xml:space="preserve"> -</m:t>
                </m:r>
                <m:d>
                  <m:dPr>
                    <m:begChr m:val="["/>
                    <m:endChr m:val="]"/>
                    <m:ctrlPr>
                      <w:rPr>
                        <w:rFonts w:ascii="Cambria Math" w:eastAsia="Calibri" w:hAnsi="Cambria Math" w:cs="Times New Roman"/>
                        <w:i/>
                        <w:sz w:val="20"/>
                      </w:rPr>
                    </m:ctrlPr>
                  </m:dPr>
                  <m:e>
                    <m:d>
                      <m:dPr>
                        <m:ctrlPr>
                          <w:rPr>
                            <w:rFonts w:ascii="Cambria Math" w:eastAsia="Calibri" w:hAnsi="Cambria Math" w:cs="Times New Roman"/>
                            <w:i/>
                            <w:sz w:val="20"/>
                          </w:rPr>
                        </m:ctrlPr>
                      </m:dPr>
                      <m:e>
                        <m:r>
                          <w:rPr>
                            <w:rFonts w:ascii="Cambria Math" w:eastAsia="Calibri" w:hAnsi="Cambria Math" w:cs="Times New Roman"/>
                            <w:sz w:val="20"/>
                          </w:rPr>
                          <m:t xml:space="preserve">35 </m:t>
                        </m:r>
                        <m:r>
                          <w:rPr>
                            <w:rFonts w:ascii="Cambria Math" w:eastAsia="Calibri" w:hAnsi="Cambria Math" w:cs="Times New Roman"/>
                            <w:sz w:val="20"/>
                          </w:rPr>
                          <m:t>heures ×2 semaines de CP</m:t>
                        </m:r>
                      </m:e>
                    </m:d>
                    <m:r>
                      <w:rPr>
                        <w:rFonts w:ascii="Cambria Math" w:eastAsia="Calibri" w:hAnsi="Cambria Math" w:cs="Times New Roman"/>
                        <w:sz w:val="20"/>
                      </w:rPr>
                      <m:t xml:space="preserve">+(7 </m:t>
                    </m:r>
                    <m:r>
                      <w:rPr>
                        <w:rFonts w:ascii="Cambria Math" w:eastAsia="Calibri" w:hAnsi="Cambria Math" w:cs="Times New Roman"/>
                        <w:sz w:val="20"/>
                      </w:rPr>
                      <m:t>heures ×6 jours fériés)</m:t>
                    </m:r>
                  </m:e>
                </m:d>
              </m:oMath>
            </m:oMathPara>
          </w:p>
          <w:p w14:paraId="30BB04CA" w14:textId="77777777" w:rsidR="007162F2" w:rsidRPr="00BE666F" w:rsidRDefault="007162F2" w:rsidP="007162F2">
            <w:pPr>
              <w:numPr>
                <w:ilvl w:val="0"/>
                <w:numId w:val="9"/>
              </w:numPr>
              <w:spacing w:before="120" w:after="120" w:line="240" w:lineRule="auto"/>
              <w:jc w:val="both"/>
              <w:rPr>
                <w:rFonts w:eastAsia="Calibri" w:cs="Times New Roman"/>
                <w:sz w:val="20"/>
              </w:rPr>
            </w:pPr>
            <w:r w:rsidRPr="00BE666F">
              <w:rPr>
                <w:rFonts w:eastAsia="Calibri" w:cs="Times New Roman"/>
                <w:sz w:val="20"/>
              </w:rPr>
              <w:t>0 heure complémentaire majorée à 10 % :</w:t>
            </w:r>
          </w:p>
          <w:p w14:paraId="11B375A1" w14:textId="77777777" w:rsidR="007162F2" w:rsidRPr="00BE666F"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Nombre d’heures de travail effectif : 245 heures ;</w:t>
            </w:r>
          </w:p>
          <w:p w14:paraId="2CB45677" w14:textId="77777777" w:rsidR="007162F2" w:rsidRDefault="007162F2" w:rsidP="007162F2">
            <w:pPr>
              <w:numPr>
                <w:ilvl w:val="1"/>
                <w:numId w:val="9"/>
              </w:numPr>
              <w:spacing w:before="120" w:after="120" w:line="240" w:lineRule="auto"/>
              <w:jc w:val="both"/>
              <w:rPr>
                <w:rFonts w:eastAsia="Calibri" w:cs="Times New Roman"/>
                <w:sz w:val="20"/>
              </w:rPr>
            </w:pPr>
            <w:r w:rsidRPr="00BE666F">
              <w:rPr>
                <w:rFonts w:eastAsia="Calibri" w:cs="Times New Roman"/>
                <w:sz w:val="20"/>
              </w:rPr>
              <w:t>Durée moyenne contractuelle de 17 heures et 30 minutes sur la période travaillée : 245</w:t>
            </w:r>
            <w:r>
              <w:rPr>
                <w:rFonts w:eastAsia="Calibri" w:cs="Times New Roman"/>
                <w:sz w:val="20"/>
              </w:rPr>
              <w:t> </w:t>
            </w:r>
            <w:r w:rsidRPr="00BE666F">
              <w:rPr>
                <w:rFonts w:eastAsia="Calibri" w:cs="Times New Roman"/>
                <w:sz w:val="20"/>
              </w:rPr>
              <w:t xml:space="preserve">heures </w:t>
            </w:r>
          </w:p>
          <w:p w14:paraId="1D65D6D1" w14:textId="77777777" w:rsidR="007162F2" w:rsidRDefault="00D80B07" w:rsidP="006040B2">
            <w:pPr>
              <w:spacing w:before="120" w:after="120" w:line="240" w:lineRule="auto"/>
              <w:jc w:val="both"/>
              <w:rPr>
                <w:rFonts w:eastAsia="Calibri" w:cs="Times New Roman"/>
                <w:sz w:val="20"/>
              </w:rPr>
            </w:pPr>
            <m:oMathPara>
              <m:oMath>
                <m:d>
                  <m:dPr>
                    <m:ctrlPr>
                      <w:rPr>
                        <w:rFonts w:ascii="Cambria Math" w:eastAsia="Calibri" w:hAnsi="Cambria Math" w:cs="Times New Roman"/>
                        <w:i/>
                        <w:sz w:val="20"/>
                      </w:rPr>
                    </m:ctrlPr>
                  </m:dPr>
                  <m:e>
                    <m:r>
                      <w:rPr>
                        <w:rFonts w:ascii="Cambria Math" w:eastAsia="Calibri" w:hAnsi="Cambria Math" w:cs="Times New Roman"/>
                        <w:sz w:val="20"/>
                      </w:rPr>
                      <m:t xml:space="preserve">17,5 </m:t>
                    </m:r>
                    <m:r>
                      <w:rPr>
                        <w:rFonts w:ascii="Cambria Math" w:eastAsia="Calibri" w:hAnsi="Cambria Math" w:cs="Times New Roman"/>
                        <w:sz w:val="20"/>
                      </w:rPr>
                      <m:t xml:space="preserve">heures ×17 semaines </m:t>
                    </m:r>
                  </m:e>
                </m:d>
                <m:r>
                  <w:rPr>
                    <w:rFonts w:ascii="Cambria Math" w:eastAsia="Calibri" w:hAnsi="Cambria Math" w:cs="Times New Roman"/>
                    <w:sz w:val="20"/>
                  </w:rPr>
                  <m:t xml:space="preserve">-(17,5 </m:t>
                </m:r>
                <m:r>
                  <w:rPr>
                    <w:rFonts w:ascii="Cambria Math" w:eastAsia="Calibri" w:hAnsi="Cambria Math" w:cs="Times New Roman"/>
                    <w:sz w:val="20"/>
                  </w:rPr>
                  <m:t>heures ×3 semaines de CP)</m:t>
                </m:r>
              </m:oMath>
            </m:oMathPara>
          </w:p>
          <w:p w14:paraId="66EEE39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noProof/>
                <w:sz w:val="20"/>
                <w:lang w:eastAsia="fr-FR"/>
              </w:rPr>
              <mc:AlternateContent>
                <mc:Choice Requires="wpc">
                  <w:drawing>
                    <wp:inline distT="0" distB="0" distL="0" distR="0" wp14:anchorId="67E62B39" wp14:editId="041524F8">
                      <wp:extent cx="5486400" cy="2019300"/>
                      <wp:effectExtent l="0" t="0" r="0" b="0"/>
                      <wp:docPr id="288" name="Zone de dessin 2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2" name="Flèche droite 453"/>
                              <wps:cNvSpPr/>
                              <wps:spPr>
                                <a:xfrm>
                                  <a:off x="38100" y="590550"/>
                                  <a:ext cx="5391150" cy="190500"/>
                                </a:xfrm>
                                <a:prstGeom prst="rightArrow">
                                  <a:avLst/>
                                </a:prstGeom>
                                <a:gradFill flip="none" rotWithShape="1">
                                  <a:gsLst>
                                    <a:gs pos="0">
                                      <a:sysClr val="windowText" lastClr="000000">
                                        <a:lumMod val="65000"/>
                                        <a:lumOff val="35000"/>
                                      </a:sysClr>
                                    </a:gs>
                                    <a:gs pos="50000">
                                      <a:sysClr val="windowText" lastClr="000000">
                                        <a:tint val="44500"/>
                                        <a:satMod val="160000"/>
                                      </a:sysClr>
                                    </a:gs>
                                    <a:gs pos="100000">
                                      <a:sysClr val="windowText" lastClr="000000">
                                        <a:tint val="23500"/>
                                        <a:satMod val="160000"/>
                                      </a:sys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à coins arrondis 454"/>
                              <wps:cNvSpPr/>
                              <wps:spPr>
                                <a:xfrm>
                                  <a:off x="238125" y="521335"/>
                                  <a:ext cx="1620000" cy="288000"/>
                                </a:xfrm>
                                <a:prstGeom prst="roundRect">
                                  <a:avLst/>
                                </a:prstGeom>
                                <a:solidFill>
                                  <a:srgbClr val="1F497D"/>
                                </a:solidFill>
                                <a:ln w="25400" cap="flat" cmpd="sng" algn="ctr">
                                  <a:solidFill>
                                    <a:srgbClr val="4F81BD">
                                      <a:shade val="50000"/>
                                    </a:srgbClr>
                                  </a:solidFill>
                                  <a:prstDash val="solid"/>
                                </a:ln>
                                <a:effectLst/>
                              </wps:spPr>
                              <wps:txbx>
                                <w:txbxContent>
                                  <w:p w14:paraId="4C4FB8AF" w14:textId="77777777" w:rsidR="007162F2" w:rsidRPr="00757AE6" w:rsidRDefault="007162F2" w:rsidP="007162F2">
                                    <w:pPr>
                                      <w:jc w:val="center"/>
                                      <w:rPr>
                                        <w:color w:val="FFFFFF" w:themeColor="background1"/>
                                        <w:sz w:val="20"/>
                                      </w:rPr>
                                    </w:pPr>
                                    <w:r w:rsidRPr="00757AE6">
                                      <w:rPr>
                                        <w:color w:val="FFFFFF" w:themeColor="background1"/>
                                        <w:sz w:val="20"/>
                                      </w:rPr>
                                      <w:t>TEMPS PLEIN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à coins arrondis 455"/>
                              <wps:cNvSpPr/>
                              <wps:spPr>
                                <a:xfrm>
                                  <a:off x="1911350" y="521626"/>
                                  <a:ext cx="1368000" cy="288000"/>
                                </a:xfrm>
                                <a:prstGeom prst="roundRect">
                                  <a:avLst/>
                                </a:prstGeom>
                                <a:solidFill>
                                  <a:srgbClr val="F79646">
                                    <a:lumMod val="75000"/>
                                  </a:srgbClr>
                                </a:solidFill>
                                <a:ln w="25400" cap="flat" cmpd="sng" algn="ctr">
                                  <a:solidFill>
                                    <a:srgbClr val="F79646">
                                      <a:shade val="50000"/>
                                    </a:srgbClr>
                                  </a:solidFill>
                                  <a:prstDash val="solid"/>
                                </a:ln>
                                <a:effectLst/>
                              </wps:spPr>
                              <wps:txbx>
                                <w:txbxContent>
                                  <w:p w14:paraId="5170A01D" w14:textId="77777777" w:rsidR="007162F2" w:rsidRPr="00757AE6" w:rsidRDefault="007162F2" w:rsidP="007162F2">
                                    <w:pPr>
                                      <w:spacing w:after="0"/>
                                      <w:jc w:val="center"/>
                                      <w:rPr>
                                        <w:color w:val="FFFFFF" w:themeColor="background1"/>
                                        <w:sz w:val="20"/>
                                      </w:rPr>
                                    </w:pPr>
                                    <w:r w:rsidRPr="00757AE6">
                                      <w:rPr>
                                        <w:color w:val="FFFFFF" w:themeColor="background1"/>
                                        <w:sz w:val="20"/>
                                      </w:rPr>
                                      <w:t>TEMPS PARTIEL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5" name="Accolade fermante 245"/>
                              <wps:cNvSpPr/>
                              <wps:spPr>
                                <a:xfrm rot="5400000">
                                  <a:off x="871912" y="175840"/>
                                  <a:ext cx="352425" cy="1620001"/>
                                </a:xfrm>
                                <a:prstGeom prst="righ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Accolade fermante 273"/>
                              <wps:cNvSpPr/>
                              <wps:spPr>
                                <a:xfrm rot="5400000">
                                  <a:off x="2418059" y="304570"/>
                                  <a:ext cx="347258" cy="1375325"/>
                                </a:xfrm>
                                <a:prstGeom prst="rightBrac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Accolade fermante 274"/>
                              <wps:cNvSpPr/>
                              <wps:spPr>
                                <a:xfrm rot="5400000">
                                  <a:off x="2426696" y="-883646"/>
                                  <a:ext cx="347258" cy="4781550"/>
                                </a:xfrm>
                                <a:prstGeom prst="righ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Connecteur droit 275"/>
                              <wps:cNvCnPr/>
                              <wps:spPr>
                                <a:xfrm flipH="1">
                                  <a:off x="209549" y="352425"/>
                                  <a:ext cx="1" cy="990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76" name="Connecteur droit 276"/>
                              <wps:cNvCnPr/>
                              <wps:spPr>
                                <a:xfrm flipH="1">
                                  <a:off x="4991100" y="352425"/>
                                  <a:ext cx="0" cy="990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77" name="Rectangle 277"/>
                              <wps:cNvSpPr/>
                              <wps:spPr>
                                <a:xfrm>
                                  <a:off x="104774" y="123824"/>
                                  <a:ext cx="933451" cy="252000"/>
                                </a:xfrm>
                                <a:prstGeom prst="rect">
                                  <a:avLst/>
                                </a:prstGeom>
                                <a:noFill/>
                                <a:ln w="25400" cap="flat" cmpd="sng" algn="ctr">
                                  <a:noFill/>
                                  <a:prstDash val="solid"/>
                                </a:ln>
                                <a:effectLst/>
                              </wps:spPr>
                              <wps:txbx>
                                <w:txbxContent>
                                  <w:p w14:paraId="73C75064" w14:textId="77777777" w:rsidR="007162F2" w:rsidRPr="00BE666F" w:rsidRDefault="007162F2" w:rsidP="007162F2">
                                    <w:pPr>
                                      <w:spacing w:after="0"/>
                                      <w:jc w:val="center"/>
                                      <w:rPr>
                                        <w:color w:val="000000"/>
                                        <w:sz w:val="18"/>
                                      </w:rPr>
                                    </w:pPr>
                                    <w:r w:rsidRPr="00BE666F">
                                      <w:rPr>
                                        <w:color w:val="000000"/>
                                        <w:sz w:val="18"/>
                                      </w:rPr>
                                      <w:t>1</w:t>
                                    </w:r>
                                    <w:r w:rsidRPr="00BE666F">
                                      <w:rPr>
                                        <w:color w:val="000000"/>
                                        <w:sz w:val="18"/>
                                        <w:vertAlign w:val="superscript"/>
                                      </w:rPr>
                                      <w:t>er</w:t>
                                    </w:r>
                                    <w:r w:rsidRPr="00BE666F">
                                      <w:rPr>
                                        <w:color w:val="000000"/>
                                        <w:sz w:val="18"/>
                                      </w:rPr>
                                      <w:t xml:space="preserve"> janvier 2018</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278" name="Rectangle 278"/>
                              <wps:cNvSpPr/>
                              <wps:spPr>
                                <a:xfrm>
                                  <a:off x="4457700" y="123824"/>
                                  <a:ext cx="1028700" cy="252000"/>
                                </a:xfrm>
                                <a:prstGeom prst="rect">
                                  <a:avLst/>
                                </a:prstGeom>
                                <a:noFill/>
                                <a:ln w="25400" cap="flat" cmpd="sng" algn="ctr">
                                  <a:noFill/>
                                  <a:prstDash val="solid"/>
                                </a:ln>
                                <a:effectLst/>
                              </wps:spPr>
                              <wps:txbx>
                                <w:txbxContent>
                                  <w:p w14:paraId="582D9B91" w14:textId="77777777" w:rsidR="007162F2" w:rsidRPr="008E2537" w:rsidRDefault="007162F2" w:rsidP="007162F2">
                                    <w:pPr>
                                      <w:pStyle w:val="NormalWeb1"/>
                                      <w:spacing w:before="0" w:beforeAutospacing="0" w:after="0" w:afterAutospacing="0" w:line="276" w:lineRule="auto"/>
                                      <w:jc w:val="center"/>
                                      <w:rPr>
                                        <w:sz w:val="22"/>
                                      </w:rPr>
                                    </w:pPr>
                                    <w:r w:rsidRPr="008E2537">
                                      <w:rPr>
                                        <w:rFonts w:ascii="Cambria" w:eastAsia="Calibri" w:hAnsi="Cambria"/>
                                        <w:color w:val="000000"/>
                                        <w:sz w:val="18"/>
                                        <w:szCs w:val="20"/>
                                      </w:rPr>
                                      <w:t>31 décembre 2018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79" name="Rectangle 279"/>
                              <wps:cNvSpPr/>
                              <wps:spPr>
                                <a:xfrm>
                                  <a:off x="1381125" y="237150"/>
                                  <a:ext cx="1009650" cy="272024"/>
                                </a:xfrm>
                                <a:prstGeom prst="rect">
                                  <a:avLst/>
                                </a:prstGeom>
                                <a:noFill/>
                                <a:ln w="25400" cap="flat" cmpd="sng" algn="ctr">
                                  <a:noFill/>
                                  <a:prstDash val="solid"/>
                                </a:ln>
                                <a:effectLst/>
                              </wps:spPr>
                              <wps:txbx>
                                <w:txbxContent>
                                  <w:p w14:paraId="27AC10AF" w14:textId="77777777" w:rsidR="007162F2" w:rsidRPr="00BE666F" w:rsidRDefault="007162F2" w:rsidP="007162F2">
                                    <w:pPr>
                                      <w:pStyle w:val="NormalWeb1"/>
                                      <w:spacing w:before="0" w:beforeAutospacing="0" w:after="0" w:afterAutospacing="0" w:line="276" w:lineRule="auto"/>
                                      <w:jc w:val="center"/>
                                      <w:rPr>
                                        <w:color w:val="E36C0A"/>
                                        <w:sz w:val="22"/>
                                      </w:rPr>
                                    </w:pPr>
                                    <w:r w:rsidRPr="00BE666F">
                                      <w:rPr>
                                        <w:rFonts w:ascii="Cambria" w:eastAsia="Calibri" w:hAnsi="Cambria"/>
                                        <w:color w:val="E36C0A"/>
                                        <w:sz w:val="18"/>
                                        <w:szCs w:val="20"/>
                                      </w:rPr>
                                      <w:t>1</w:t>
                                    </w:r>
                                    <w:r w:rsidRPr="00BE666F">
                                      <w:rPr>
                                        <w:rFonts w:ascii="Cambria" w:eastAsia="Calibri" w:hAnsi="Cambria"/>
                                        <w:color w:val="E36C0A"/>
                                        <w:position w:val="6"/>
                                        <w:sz w:val="18"/>
                                        <w:szCs w:val="20"/>
                                        <w:vertAlign w:val="superscript"/>
                                      </w:rPr>
                                      <w:t>er</w:t>
                                    </w:r>
                                    <w:r w:rsidRPr="00BE666F">
                                      <w:rPr>
                                        <w:rFonts w:ascii="Cambria" w:eastAsia="Calibri" w:hAnsi="Cambria"/>
                                        <w:color w:val="E36C0A"/>
                                        <w:sz w:val="18"/>
                                        <w:szCs w:val="20"/>
                                      </w:rPr>
                                      <w:t xml:space="preserve"> juin 2018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80" name="Rectangle 280"/>
                              <wps:cNvSpPr/>
                              <wps:spPr>
                                <a:xfrm>
                                  <a:off x="589575" y="1142025"/>
                                  <a:ext cx="933450" cy="251460"/>
                                </a:xfrm>
                                <a:prstGeom prst="rect">
                                  <a:avLst/>
                                </a:prstGeom>
                                <a:noFill/>
                                <a:ln w="25400" cap="flat" cmpd="sng" algn="ctr">
                                  <a:noFill/>
                                  <a:prstDash val="solid"/>
                                </a:ln>
                                <a:effectLst/>
                              </wps:spPr>
                              <wps:txbx>
                                <w:txbxContent>
                                  <w:p w14:paraId="5FE72F43" w14:textId="77777777" w:rsidR="007162F2" w:rsidRPr="00BE666F" w:rsidRDefault="007162F2" w:rsidP="007162F2">
                                    <w:pPr>
                                      <w:pStyle w:val="NormalWeb1"/>
                                      <w:spacing w:before="0" w:beforeAutospacing="0" w:after="0" w:afterAutospacing="0" w:line="276" w:lineRule="auto"/>
                                      <w:jc w:val="center"/>
                                      <w:rPr>
                                        <w:b/>
                                        <w:color w:val="4F81BD"/>
                                      </w:rPr>
                                    </w:pPr>
                                    <w:r w:rsidRPr="00BE666F">
                                      <w:rPr>
                                        <w:rFonts w:ascii="Cambria" w:eastAsia="Calibri" w:hAnsi="Cambria"/>
                                        <w:b/>
                                        <w:color w:val="4F81BD"/>
                                        <w:sz w:val="18"/>
                                        <w:szCs w:val="18"/>
                                      </w:rPr>
                                      <w:t>700 heures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81" name="Rectangle 281"/>
                              <wps:cNvSpPr/>
                              <wps:spPr>
                                <a:xfrm>
                                  <a:off x="2132625" y="1162052"/>
                                  <a:ext cx="933450" cy="251460"/>
                                </a:xfrm>
                                <a:prstGeom prst="rect">
                                  <a:avLst/>
                                </a:prstGeom>
                                <a:noFill/>
                                <a:ln w="25400" cap="flat" cmpd="sng" algn="ctr">
                                  <a:noFill/>
                                  <a:prstDash val="solid"/>
                                </a:ln>
                                <a:effectLst/>
                              </wps:spPr>
                              <wps:txbx>
                                <w:txbxContent>
                                  <w:p w14:paraId="63371419" w14:textId="77777777" w:rsidR="007162F2" w:rsidRPr="00BE666F" w:rsidRDefault="007162F2" w:rsidP="007162F2">
                                    <w:pPr>
                                      <w:pStyle w:val="NormalWeb1"/>
                                      <w:spacing w:before="0" w:beforeAutospacing="0" w:after="0" w:afterAutospacing="0" w:line="276" w:lineRule="auto"/>
                                      <w:jc w:val="center"/>
                                      <w:rPr>
                                        <w:b/>
                                        <w:color w:val="E36C0A"/>
                                      </w:rPr>
                                    </w:pPr>
                                    <w:r w:rsidRPr="00BE666F">
                                      <w:rPr>
                                        <w:rFonts w:ascii="Cambria" w:eastAsia="Calibri" w:hAnsi="Cambria"/>
                                        <w:b/>
                                        <w:color w:val="E36C0A"/>
                                        <w:sz w:val="18"/>
                                        <w:szCs w:val="18"/>
                                      </w:rPr>
                                      <w:t>245 heures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82" name="Rectangle 282"/>
                              <wps:cNvSpPr/>
                              <wps:spPr>
                                <a:xfrm>
                                  <a:off x="1857375" y="1646850"/>
                                  <a:ext cx="1543050" cy="251460"/>
                                </a:xfrm>
                                <a:prstGeom prst="rect">
                                  <a:avLst/>
                                </a:prstGeom>
                                <a:noFill/>
                                <a:ln w="25400" cap="flat" cmpd="sng" algn="ctr">
                                  <a:noFill/>
                                  <a:prstDash val="solid"/>
                                </a:ln>
                                <a:effectLst/>
                              </wps:spPr>
                              <wps:txbx>
                                <w:txbxContent>
                                  <w:p w14:paraId="64316B3D" w14:textId="77777777" w:rsidR="007162F2" w:rsidRPr="0095045D" w:rsidRDefault="007162F2" w:rsidP="007162F2">
                                    <w:pPr>
                                      <w:pStyle w:val="NormalWeb1"/>
                                      <w:spacing w:before="0" w:beforeAutospacing="0" w:after="0" w:afterAutospacing="0" w:line="276" w:lineRule="auto"/>
                                      <w:jc w:val="center"/>
                                      <w:rPr>
                                        <w:b/>
                                      </w:rPr>
                                    </w:pPr>
                                    <w:r w:rsidRPr="0095045D">
                                      <w:rPr>
                                        <w:rFonts w:ascii="Cambria" w:eastAsia="Calibri" w:hAnsi="Cambria"/>
                                        <w:b/>
                                        <w:color w:val="000000"/>
                                        <w:sz w:val="18"/>
                                        <w:szCs w:val="18"/>
                                      </w:rPr>
                                      <w:t>1607 heures programmées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83" name="Rectangle à coins arrondis 467"/>
                              <wps:cNvSpPr/>
                              <wps:spPr>
                                <a:xfrm>
                                  <a:off x="3333000" y="521424"/>
                                  <a:ext cx="1620000" cy="287655"/>
                                </a:xfrm>
                                <a:prstGeom prst="roundRect">
                                  <a:avLst/>
                                </a:prstGeom>
                                <a:solidFill>
                                  <a:srgbClr val="1F497D"/>
                                </a:solidFill>
                                <a:ln w="25400" cap="flat" cmpd="sng" algn="ctr">
                                  <a:solidFill>
                                    <a:srgbClr val="4F81BD">
                                      <a:shade val="50000"/>
                                    </a:srgbClr>
                                  </a:solidFill>
                                  <a:prstDash val="solid"/>
                                </a:ln>
                                <a:effectLst/>
                              </wps:spPr>
                              <wps:txbx>
                                <w:txbxContent>
                                  <w:p w14:paraId="34C3158E" w14:textId="77777777" w:rsidR="007162F2" w:rsidRPr="00757AE6" w:rsidRDefault="007162F2" w:rsidP="007162F2">
                                    <w:pPr>
                                      <w:pStyle w:val="NormalWeb1"/>
                                      <w:spacing w:before="0" w:beforeAutospacing="0" w:after="200" w:afterAutospacing="0" w:line="276" w:lineRule="auto"/>
                                      <w:jc w:val="center"/>
                                      <w:rPr>
                                        <w:color w:val="FFFFFF" w:themeColor="background1"/>
                                      </w:rPr>
                                    </w:pPr>
                                    <w:r w:rsidRPr="00757AE6">
                                      <w:rPr>
                                        <w:rFonts w:ascii="Cambria" w:eastAsia="Calibri" w:hAnsi="Cambria"/>
                                        <w:color w:val="FFFFFF" w:themeColor="background1"/>
                                        <w:sz w:val="20"/>
                                        <w:szCs w:val="20"/>
                                      </w:rPr>
                                      <w:t>TEMPS PLEIN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Accolade fermante 284"/>
                              <wps:cNvSpPr/>
                              <wps:spPr>
                                <a:xfrm rot="5400000">
                                  <a:off x="3967614" y="193515"/>
                                  <a:ext cx="350770" cy="1620000"/>
                                </a:xfrm>
                                <a:prstGeom prst="righ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3685200" y="1169374"/>
                                  <a:ext cx="933450" cy="251460"/>
                                </a:xfrm>
                                <a:prstGeom prst="rect">
                                  <a:avLst/>
                                </a:prstGeom>
                                <a:noFill/>
                                <a:ln w="25400" cap="flat" cmpd="sng" algn="ctr">
                                  <a:noFill/>
                                  <a:prstDash val="solid"/>
                                </a:ln>
                                <a:effectLst/>
                              </wps:spPr>
                              <wps:txbx>
                                <w:txbxContent>
                                  <w:p w14:paraId="26FE76CC" w14:textId="77777777" w:rsidR="007162F2" w:rsidRDefault="007162F2" w:rsidP="007162F2">
                                    <w:pPr>
                                      <w:pStyle w:val="NormalWeb1"/>
                                      <w:spacing w:before="0" w:beforeAutospacing="0" w:after="0" w:afterAutospacing="0" w:line="276" w:lineRule="auto"/>
                                      <w:jc w:val="center"/>
                                    </w:pPr>
                                    <w:r>
                                      <w:rPr>
                                        <w:rFonts w:ascii="Cambria" w:eastAsia="Calibri" w:hAnsi="Cambria"/>
                                        <w:b/>
                                        <w:bCs/>
                                        <w:color w:val="4F81BD"/>
                                        <w:sz w:val="18"/>
                                        <w:szCs w:val="18"/>
                                      </w:rPr>
                                      <w:t>500 heures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286" name="Rectangle 286"/>
                              <wps:cNvSpPr/>
                              <wps:spPr>
                                <a:xfrm>
                                  <a:off x="2771775" y="275250"/>
                                  <a:ext cx="1084875" cy="251460"/>
                                </a:xfrm>
                                <a:prstGeom prst="rect">
                                  <a:avLst/>
                                </a:prstGeom>
                                <a:noFill/>
                                <a:ln w="25400" cap="flat" cmpd="sng" algn="ctr">
                                  <a:noFill/>
                                  <a:prstDash val="solid"/>
                                </a:ln>
                                <a:effectLst/>
                              </wps:spPr>
                              <wps:txbx>
                                <w:txbxContent>
                                  <w:p w14:paraId="6CA89027" w14:textId="77777777" w:rsidR="007162F2" w:rsidRPr="00BE666F" w:rsidRDefault="007162F2" w:rsidP="007162F2">
                                    <w:pPr>
                                      <w:pStyle w:val="NormalWeb1"/>
                                      <w:spacing w:before="0" w:beforeAutospacing="0" w:after="0" w:afterAutospacing="0" w:line="276" w:lineRule="auto"/>
                                      <w:jc w:val="center"/>
                                      <w:rPr>
                                        <w:color w:val="E36C0A"/>
                                      </w:rPr>
                                    </w:pPr>
                                    <w:r w:rsidRPr="00BE666F">
                                      <w:rPr>
                                        <w:rFonts w:ascii="Cambria" w:eastAsia="Calibri" w:hAnsi="Cambria"/>
                                        <w:color w:val="E36C0A"/>
                                        <w:sz w:val="18"/>
                                        <w:szCs w:val="18"/>
                                      </w:rPr>
                                      <w:t>30 septembre 2018</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67E62B39" id="Zone de dessin 288" o:spid="_x0000_s1045" editas="canvas" style="width:6in;height:159pt;mso-position-horizontal-relative:char;mso-position-vertical-relative:line" coordsize="54864,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QC6AcAAFM9AAAOAAAAZHJzL2Uyb0RvYy54bWzsW9tu2zYYvh+wdyB038Y6S0adIk2QbUDX&#10;Fk2HXjOSbAuQRY2i42RPs8u9R19sHw+SFR9i59AkTZULRyIpkiK/7z9Sb95ezgpykfE6Z+XIsl8P&#10;LJKVCUvzcjKy/vpy+iqySC1omdKCldnIuspq6+3hr7+8WVTDzGFTVqQZJ+ikrIeLamRNhaiGBwd1&#10;Ms1mtH7NqqxE5ZjxGRW45ZODlNMFep8VB85gEBwsGE8rzpKsrlF6oiutQ9X/eJwl4uN4XGeCFCML&#10;cxPql6vfc/l7cPiGDiecVtM8MdOgd5jFjOYlBm27OqGCkjnP17qa5QlnNRuL1wmbHbDxOE8y9Q54&#10;G3uw8jbHtLygtXqZBKvTTBBXD9jv+QRrgC6HC2xGpq6xFXXVbkp9v8HOprTK1DvUw+TDxSdO8nRk&#10;OZ5jkZLOAInT4tt/2G6ScpaLjHi+K3dlUanmZ9Unbu5qXMolvhzzmfyPxSOXI8uN7AF29mpk+fHA&#10;982WZpeCJKj13di2UUgSNLDRAG3R38Gym4rX4reMzYi8GFk8n0zFEedsofaTXryvhX6gaWi2OT3N&#10;i4KMixyoLYFti3AmvuZiql4Yg6nnJzWeV0/UpGJYyoEqrq/q44KTCwpYAs0pW3zBjC1S0FqgAs3U&#10;n2pbzGd/slS3DTB/84YoBrR1sdsU47101+oVJ3V3ZNnm9qOLvBR6EM8zi4cxqGinZAeqX71GWwfH&#10;Ht1vdEe+o6brvqNjMdrlL/KSUCmT7EGkp0LqhBYZoGjrXkVeZJ8hL/SLQCSoDZYLWJRkAcT6HiZA&#10;Eor9HhcUm5XMKjxelxOL0GIC8ZcIrnasZBIb6IgOJWhOaD3VS1izIk8N/opS1mdKRhmMScxrlMur&#10;c5ZegS1AlUQNqavkNEdv7wGRT5RDSqEQkld8xM+4YJgiM1cWmTL+z6Zy2R50Rq1FFpB6mP7fc8oB&#10;3uKPEuiMbc9Dt0LdeH7o4IZ3a867NeV8dsyAYFvNTl3K9qJoLseczb5CQB/JUVFFywRj64UyN8dC&#10;S2OI+CQ7OlLNIBorKt6XZ1LQaR7Jdfxy+ZXyyvBUgC8fWCNc6HCFqLqtXOGSHc0FG+dqY5frCoLI&#10;Gwg6LWseQeK5jcSTMAMYi4x8+5ckLC9rQiFxyjSvIf48CRA5N0jL3eLPgfxzfC3/HNt1fY3mRv7Z&#10;AbSkwi3knxNJ7Bv8NWK0EWuN/GPzMpUTVEheWVUpJ+WaKhxLjKsbPjlvhZl96sXhiRniWrNbs+ja&#10;03V3EO80st+daEE6pWmmyaXlm5FDurmSgtf6uQcfxeX5pdJdcbNBPUNfGEO9/RiqOLY3Q21YIFBe&#10;DUUDJ1ihqBsoWioT5REoehrGgResmRah5E9D3G30eUASd6ZRPwGJbfWuS32wW8/2elPaI0+gN6Hd&#10;tKdwlCSskPJ+nMEfLOEsON4eXNRbK803iXCpsozrEIXgJvwQ6RqEfgTLR9lsje50fXgpGFy5DkqP&#10;KlNxh+/wjtNE+jtrJkmjPDvW4QPSyehEo/6kndno571VnlqZucj42TRdkPNizj9TGLhq3SwC4wRG&#10;nLEm0hxWW7OiK46P8TG6ClutvC6nRTWlxmvpWCNGvyuFzZo5qLvWQjbI6w1kIPJFGshhayBvIDoq&#10;d5rFW4nueHY08GPFdHcAv2aV6V7o+IhUKaa7oe+C9ppJ26xkGSV4IqYbxdkzfd0V7lX006josDWc&#10;NzF3D4f2BuY6QRAHirmvosiVliuQj8CJCfC5Hep6YWSbCODzUdJ7Rvp6Ovd0fi6RqrC1uI9ZWSIW&#10;lM25Ds8TB3WAqnF+j8uN0XkVFf+9Cd0ZY9sZxL5nVLA2rK/xGDFEqX3jeIB48s3KF7HcRzKwe+5u&#10;MbqltJIYeMTwaQgloN3ADaBUSuEOoPRiBGeAN+kCGnfvGipR06Pyh3EFnwKVYYPKZVDfCcOOjNwd&#10;wrcHXigtKBmGQDjfUfbS0sKJXdfzjXh0fOmA3ywe+Y7g/X3iD51n9w4rNLuydNzbSLqtAiq3CcJt&#10;SmrdNdkFcutElytTmE2iCxc6yWVK+yRXuulsQpN5M0K3SeuH8KK1lO7yIboVH5BoDkMjlDcRwh44&#10;kaqXovmlMcJplmrf5NJNPq+B8AaUm5oe6btP4WxDOmzZdaS3ucG9krc2krdN9tZxQ3lQ5Zr5AdMk&#10;xpEPbYQ4yMZr3XCDc/sDyf42oNcjvXPC6BkeXIgAwDWkoxBQNdJ/t43jR7Ev3Upp49gegKzcyBUj&#10;pwG6b3vBCzJy2vjXQwAda7RBnKO0F+V3FuURrOt1gLe26V6iHGdvnMAcxLHlqRtfafKfA+FtTKhH&#10;eHtOTQapn83Zs6g9bdsxy1F4GxFuR36I3JiW4YjDR2vWiu+5OGBrrJUXJsTbCFMP8WcK8TZ7vIT4&#10;huOVwe1iMy7+VHAAhovvwHJZCc6snK8MA39X5rg/X5mIjeedl1Ghdosegmv9kWaE6avv8xFHdFPe&#10;F5U71cvWvK8bB2Fgm6Bo7Pr2ir+AA5WIEWlV03AQo93gGT/hiY3+bNbWjxduil71zP2OzG1TvEtt&#10;6UStHb+Xy4NzyzIdYZz6IHaRxAAHfw6Xpw1pP4SOwhr2Tn3ns89bfSW5JT4btfniLsJbM34vhCOT&#10;Z4fG5cHJB2fN4xlEXiTrdSbiZYWt2lD2QyD858xE4IxEIj/cVYaJ+cpYfhrcvVcnKZbfQh/+DwAA&#10;//8DAFBLAwQUAAYACAAAACEAkUUTBdoAAAAFAQAADwAAAGRycy9kb3ducmV2LnhtbEyPwU7DMBBE&#10;70j8g7VI3KidAFUIcaqqEohLqdryAW68TSLsdRS7bfh7Fi5wGWk0q5m31WLyTpxxjH0gDdlMgUBq&#10;gu2p1fCxf7krQMRkyBoXCDV8YYRFfX1VmdKGC23xvEut4BKKpdHQpTSUUsamQ2/iLAxInB3D6E1i&#10;O7bSjubC5d7JXKm59KYnXujMgKsOm8/dyWvYZJTbwT2tj+4tvK8nlbevj17r25tp+Qwi4ZT+juEH&#10;n9GhZqZDOJGNwmngR9KvclbMH9geNNxnhQJZV/I/ff0NAAD//wMAUEsBAi0AFAAGAAgAAAAhALaD&#10;OJL+AAAA4QEAABMAAAAAAAAAAAAAAAAAAAAAAFtDb250ZW50X1R5cGVzXS54bWxQSwECLQAUAAYA&#10;CAAAACEAOP0h/9YAAACUAQAACwAAAAAAAAAAAAAAAAAvAQAAX3JlbHMvLnJlbHNQSwECLQAUAAYA&#10;CAAAACEAKOhEAugHAABTPQAADgAAAAAAAAAAAAAAAAAuAgAAZHJzL2Uyb0RvYy54bWxQSwECLQAU&#10;AAYACAAAACEAkUUTBdoAAAAFAQAADwAAAAAAAAAAAAAAAABCCgAAZHJzL2Rvd25yZXYueG1sUEsF&#10;BgAAAAAEAAQA8wAAAEkLAAAAAA==&#10;">
                      <v:shape id="_x0000_s1046" type="#_x0000_t75" style="position:absolute;width:54864;height:20193;visibility:visible;mso-wrap-style:square">
                        <v:fill o:detectmouseclick="t"/>
                        <v:path o:connecttype="none"/>
                      </v:shape>
                      <v:shape id="Flèche droite 453" o:spid="_x0000_s1047" type="#_x0000_t13" style="position:absolute;left:381;top:5905;width:5391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BpxAAAANwAAAAPAAAAZHJzL2Rvd25yZXYueG1sRI/RagIx&#10;FETfC/2HcAt9KTXpIlVWo7TSgk9b1voBl801u7i5WZJUt39vBMHHYWbOMMv16HpxohA7zxreJgoE&#10;ceNNx1bD/vf7dQ4iJmSDvWfS8E8R1qvHhyWWxp+5ptMuWZEhHEvU0KY0lFLGpiWHceIH4uwdfHCY&#10;sgxWmoDnDHe9LJR6lw47zgstDrRpqTnu/pyGH7+plLfd1+dQzcL8aNVLVe+1fn4aPxYgEo3pHr61&#10;t0ZDMS3geiYfAbm6AAAA//8DAFBLAQItABQABgAIAAAAIQDb4fbL7gAAAIUBAAATAAAAAAAAAAAA&#10;AAAAAAAAAABbQ29udGVudF9UeXBlc10ueG1sUEsBAi0AFAAGAAgAAAAhAFr0LFu/AAAAFQEAAAsA&#10;AAAAAAAAAAAAAAAAHwEAAF9yZWxzLy5yZWxzUEsBAi0AFAAGAAgAAAAhAPzCcGnEAAAA3AAAAA8A&#10;AAAAAAAAAAAAAAAABwIAAGRycy9kb3ducmV2LnhtbFBLBQYAAAAAAwADALcAAAD4AgAAAAA=&#10;" adj="21218" fillcolor="#595959" stroked="f" strokeweight="2pt">
                        <v:fill color2="#e3e3e3" rotate="t" angle="270" colors="0 #595959;.5 #c4c4c4;1 #e3e3e3" focus="100%" type="gradient"/>
                      </v:shape>
                      <v:roundrect id="Rectangle à coins arrondis 454" o:spid="_x0000_s1048" style="position:absolute;left:2381;top:5213;width:1620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7rxQAAANwAAAAPAAAAZHJzL2Rvd25yZXYueG1sRI/RasJA&#10;FETfC/7DcgXf6sYoYlNXEVHoi8WqH3CbvcmGZu/G7GrSv+8KQh+HmTnDLNe9rcWdWl85VjAZJyCI&#10;c6crLhVczvvXBQgfkDXWjknBL3lYrwYvS8y06/iL7qdQighhn6ECE0KTSelzQxb92DXE0StcazFE&#10;2ZZSt9hFuK1lmiRzabHiuGCwoa2h/Od0swoWh0NRf5rt+bu6TS/p7K0rdtejUqNhv3kHEagP/+Fn&#10;+0MrSGdTeJyJR0Cu/gAAAP//AwBQSwECLQAUAAYACAAAACEA2+H2y+4AAACFAQAAEwAAAAAAAAAA&#10;AAAAAAAAAAAAW0NvbnRlbnRfVHlwZXNdLnhtbFBLAQItABQABgAIAAAAIQBa9CxbvwAAABUBAAAL&#10;AAAAAAAAAAAAAAAAAB8BAABfcmVscy8ucmVsc1BLAQItABQABgAIAAAAIQD1yK7rxQAAANwAAAAP&#10;AAAAAAAAAAAAAAAAAAcCAABkcnMvZG93bnJldi54bWxQSwUGAAAAAAMAAwC3AAAA+QIAAAAA&#10;" fillcolor="#1f497d" strokecolor="#385d8a" strokeweight="2pt">
                        <v:textbox>
                          <w:txbxContent>
                            <w:p w14:paraId="4C4FB8AF" w14:textId="77777777" w:rsidR="007162F2" w:rsidRPr="00757AE6" w:rsidRDefault="007162F2" w:rsidP="007162F2">
                              <w:pPr>
                                <w:jc w:val="center"/>
                                <w:rPr>
                                  <w:color w:val="FFFFFF" w:themeColor="background1"/>
                                  <w:sz w:val="20"/>
                                </w:rPr>
                              </w:pPr>
                              <w:r w:rsidRPr="00757AE6">
                                <w:rPr>
                                  <w:color w:val="FFFFFF" w:themeColor="background1"/>
                                  <w:sz w:val="20"/>
                                </w:rPr>
                                <w:t>TEMPS PLEIN</w:t>
                              </w:r>
                            </w:p>
                          </w:txbxContent>
                        </v:textbox>
                      </v:roundrect>
                      <v:roundrect id="Rectangle à coins arrondis 455" o:spid="_x0000_s1049" style="position:absolute;left:19113;top:5216;width:136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hCwwAAANwAAAAPAAAAZHJzL2Rvd25yZXYueG1sRI9Pi8Iw&#10;FMTvgt8hPMGLaLoiItUouiC4e1v/oN4ezbMpNi+libX77TcLgsdhZn7DLFatLUVDtS8cK/gYJSCI&#10;M6cLzhUcD9vhDIQPyBpLx6Tglzyslt3OAlPtnvxDzT7kIkLYp6jAhFClUvrMkEU/chVx9G6uthii&#10;rHOpa3xGuC3lOEmm0mLBccFgRZ+Gsvv+YRV88fQ6aDfWn5rSmtv3xZ01XZTq99r1HESgNrzDr/ZO&#10;KxhPJvB/Jh4BufwDAAD//wMAUEsBAi0AFAAGAAgAAAAhANvh9svuAAAAhQEAABMAAAAAAAAAAAAA&#10;AAAAAAAAAFtDb250ZW50X1R5cGVzXS54bWxQSwECLQAUAAYACAAAACEAWvQsW78AAAAVAQAACwAA&#10;AAAAAAAAAAAAAAAfAQAAX3JlbHMvLnJlbHNQSwECLQAUAAYACAAAACEASBbYQsMAAADcAAAADwAA&#10;AAAAAAAAAAAAAAAHAgAAZHJzL2Rvd25yZXYueG1sUEsFBgAAAAADAAMAtwAAAPcCAAAAAA==&#10;" fillcolor="#e46c0a" strokecolor="#b66d31" strokeweight="2pt">
                        <v:textbox>
                          <w:txbxContent>
                            <w:p w14:paraId="5170A01D" w14:textId="77777777" w:rsidR="007162F2" w:rsidRPr="00757AE6" w:rsidRDefault="007162F2" w:rsidP="007162F2">
                              <w:pPr>
                                <w:spacing w:after="0"/>
                                <w:jc w:val="center"/>
                                <w:rPr>
                                  <w:color w:val="FFFFFF" w:themeColor="background1"/>
                                  <w:sz w:val="20"/>
                                </w:rPr>
                              </w:pPr>
                              <w:r w:rsidRPr="00757AE6">
                                <w:rPr>
                                  <w:color w:val="FFFFFF" w:themeColor="background1"/>
                                  <w:sz w:val="20"/>
                                </w:rPr>
                                <w:t>TEMPS PARTIEL</w:t>
                              </w:r>
                            </w:p>
                          </w:txbxContent>
                        </v:textbox>
                      </v:roundrect>
                      <v:shape id="Accolade fermante 245" o:spid="_x0000_s1050" type="#_x0000_t88" style="position:absolute;left:8719;top:1758;width:3524;height:16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z6xAAAANwAAAAPAAAAZHJzL2Rvd25yZXYueG1sRI/BasMw&#10;EETvgf6D2EJuidzQlOJGCaVQcOnJaQg9LtLWMrFWrqXayt9XgUCOw8y8YTa75Dox0hBazwoelgUI&#10;Yu1Ny42Cw9f74hlEiMgGO8+k4EwBdtu72QZL4yeuadzHRmQIhxIV2Bj7UsqgLTkMS98TZ+/HDw5j&#10;lkMjzYBThrtOroriSTpsOS9Y7OnNkj7t/5wC0qM+fB7TKcWqrqffD1+19lup+X16fQERKcVb+Nqu&#10;jILV4xouZ/IRkNt/AAAA//8DAFBLAQItABQABgAIAAAAIQDb4fbL7gAAAIUBAAATAAAAAAAAAAAA&#10;AAAAAAAAAABbQ29udGVudF9UeXBlc10ueG1sUEsBAi0AFAAGAAgAAAAhAFr0LFu/AAAAFQEAAAsA&#10;AAAAAAAAAAAAAAAAHwEAAF9yZWxzLy5yZWxzUEsBAi0AFAAGAAgAAAAhAMfo/PrEAAAA3AAAAA8A&#10;AAAAAAAAAAAAAAAABwIAAGRycy9kb3ducmV2LnhtbFBLBQYAAAAAAwADALcAAAD4AgAAAAA=&#10;" adj="392" strokecolor="#4f81bd" strokeweight="2pt">
                        <v:shadow on="t" color="black" opacity="24903f" origin=",.5" offset="0,.55556mm"/>
                      </v:shape>
                      <v:shape id="Accolade fermante 273" o:spid="_x0000_s1051" type="#_x0000_t88" style="position:absolute;left:24181;top:3045;width:3472;height:1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oGwgAAANwAAAAPAAAAZHJzL2Rvd25yZXYueG1sRI/NqsIw&#10;FIT3F3yHcAR319QfrlKNIoLoRuGq4PbYHNtic1KbaOvbG0FwOczMN8x03phCPKhyuWUFvW4Egjix&#10;OudUwfGw+h2DcB5ZY2GZFDzJwXzW+plirG3N//TY+1QECLsYFWTel7GULsnIoOvakjh4F1sZ9EFW&#10;qdQV1gFuCtmPoj9pMOewkGFJy4yS6/5uFHBP3u7bix4O1nSLNteaDufTTqlOu1lMQHhq/Df8aW+0&#10;gv5oAO8z4QjI2QsAAP//AwBQSwECLQAUAAYACAAAACEA2+H2y+4AAACFAQAAEwAAAAAAAAAAAAAA&#10;AAAAAAAAW0NvbnRlbnRfVHlwZXNdLnhtbFBLAQItABQABgAIAAAAIQBa9CxbvwAAABUBAAALAAAA&#10;AAAAAAAAAAAAAB8BAABfcmVscy8ucmVsc1BLAQItABQABgAIAAAAIQBNnuoGwgAAANwAAAAPAAAA&#10;AAAAAAAAAAAAAAcCAABkcnMvZG93bnJldi54bWxQSwUGAAAAAAMAAwC3AAAA9gIAAAAA&#10;" adj="454" strokecolor="#f79646" strokeweight="2pt">
                        <v:shadow on="t" color="black" opacity="24903f" origin=",.5" offset="0,.55556mm"/>
                      </v:shape>
                      <v:shape id="Accolade fermante 274" o:spid="_x0000_s1052" type="#_x0000_t88" style="position:absolute;left:24267;top:-8837;width:3472;height:478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eGjxAAAANwAAAAPAAAAZHJzL2Rvd25yZXYueG1sRI/NaoNA&#10;FIX3hbzDcAPdNWOCmGIdJZQUSrNqkkW7uzi3anXuiDOJ+vadQCHLw/n5OFkxmU5caXCNZQXrVQSC&#10;uLS64UrB+fT29AzCeWSNnWVSMJODIl88ZJhqO/InXY++EmGEXYoKau/7VEpX1mTQrWxPHLwfOxj0&#10;QQ6V1AOOYdx0chNFiTTYcCDU2NNrTWV7vJjAvZiP+cy/8dd+LNuEed4fvhulHpfT7gWEp8nfw//t&#10;d61gs43hdiYcAZn/AQAA//8DAFBLAQItABQABgAIAAAAIQDb4fbL7gAAAIUBAAATAAAAAAAAAAAA&#10;AAAAAAAAAABbQ29udGVudF9UeXBlc10ueG1sUEsBAi0AFAAGAAgAAAAhAFr0LFu/AAAAFQEAAAsA&#10;AAAAAAAAAAAAAAAAHwEAAF9yZWxzLy5yZWxzUEsBAi0AFAAGAAgAAAAhALc14aPEAAAA3AAAAA8A&#10;AAAAAAAAAAAAAAAABwIAAGRycy9kb3ducmV2LnhtbFBLBQYAAAAAAwADALcAAAD4AgAAAAA=&#10;" adj="131" strokecolor="windowText" strokeweight="2pt">
                        <v:shadow on="t" color="black" opacity="24903f" origin=",.5" offset="0,.55556mm"/>
                      </v:shape>
                      <v:line id="Connecteur droit 275" o:spid="_x0000_s1053" style="position:absolute;flip:x;visibility:visible;mso-wrap-style:square" from="2095,3524" to="209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VRxQAAANwAAAAPAAAAZHJzL2Rvd25yZXYueG1sRI9PawIx&#10;FMTvhX6H8ArealJBq6tRSkVQ8FC3RfD22Dx3l25elk32j9/eCIUeh5n5DbPaDLYSHTW+dKzhbaxA&#10;EGfOlJxr+Pnevc5B+IBssHJMGm7kYbN+flphYlzPJ+rSkIsIYZ+ghiKEOpHSZwVZ9GNXE0fv6hqL&#10;Icoml6bBPsJtJSdKzaTFkuNCgTV9FpT9pq3VoNRxcTkM3ddZhUudtvu23/ak9ehl+FiCCDSE//Bf&#10;e280TN6n8DgTj4Bc3wEAAP//AwBQSwECLQAUAAYACAAAACEA2+H2y+4AAACFAQAAEwAAAAAAAAAA&#10;AAAAAAAAAAAAW0NvbnRlbnRfVHlwZXNdLnhtbFBLAQItABQABgAIAAAAIQBa9CxbvwAAABUBAAAL&#10;AAAAAAAAAAAAAAAAAB8BAABfcmVscy8ucmVsc1BLAQItABQABgAIAAAAIQCOraVRxQAAANwAAAAP&#10;AAAAAAAAAAAAAAAAAAcCAABkcnMvZG93bnJldi54bWxQSwUGAAAAAAMAAwC3AAAA+QIAAAAA&#10;" strokecolor="windowText" strokeweight="2pt">
                        <v:shadow on="t" color="black" opacity="24903f" origin=",.5" offset="0,.55556mm"/>
                      </v:line>
                      <v:line id="Connecteur droit 276" o:spid="_x0000_s1054" style="position:absolute;flip:x;visibility:visible;mso-wrap-style:square" from="49911,3524" to="4991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mxQAAANwAAAAPAAAAZHJzL2Rvd25yZXYueG1sRI/NasMw&#10;EITvhb6D2EJvjVQfksaNYkpDIIUcUqcUclusrW1qrYwl/+Tto0Agx2FmvmFW2WQbMVDna8caXmcK&#10;BHHhTM2lhp/j9uUNhA/IBhvHpOFMHrL148MKU+NG/qYhD6WIEPYpaqhCaFMpfVGRRT9zLXH0/lxn&#10;MUTZldJ0OEa4bWSi1FxarDkuVNjSZ0XFf95bDUrtl6evaTj8qnBq837Xj5uRtH5+mj7eQQSawj18&#10;a++MhmQxh+uZeATk+gIAAP//AwBQSwECLQAUAAYACAAAACEA2+H2y+4AAACFAQAAEwAAAAAAAAAA&#10;AAAAAAAAAAAAW0NvbnRlbnRfVHlwZXNdLnhtbFBLAQItABQABgAIAAAAIQBa9CxbvwAAABUBAAAL&#10;AAAAAAAAAAAAAAAAAB8BAABfcmVscy8ucmVsc1BLAQItABQABgAIAAAAIQB+fzsmxQAAANwAAAAP&#10;AAAAAAAAAAAAAAAAAAcCAABkcnMvZG93bnJldi54bWxQSwUGAAAAAAMAAwC3AAAA+QIAAAAA&#10;" strokecolor="windowText" strokeweight="2pt">
                        <v:shadow on="t" color="black" opacity="24903f" origin=",.5" offset="0,.55556mm"/>
                      </v:line>
                      <v:rect id="Rectangle 277" o:spid="_x0000_s1055" style="position:absolute;left:1047;top:1238;width:933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uwwAAANwAAAAPAAAAZHJzL2Rvd25yZXYueG1sRI9Ra8JA&#10;EITfC/6HYwXf6kXBKqmniFAqCNJa8XnJrUk0txdyq0n+vVco9HGYmW+Y5bpzlXpQE0rPBibjBBRx&#10;5m3JuYHTz8frAlQQZIuVZzLQU4D1avCyxNT6lr/pcZRcRQiHFA0UInWqdcgKchjGviaO3sU3DiXK&#10;Jte2wTbCXaWnSfKmHZYcFwqsaVtQdjvenYHP/HS49SjlPVz662whX+fzvjVmNOw276CEOvkP/7V3&#10;1sB0PoffM/EI6NUTAAD//wMAUEsBAi0AFAAGAAgAAAAhANvh9svuAAAAhQEAABMAAAAAAAAAAAAA&#10;AAAAAAAAAFtDb250ZW50X1R5cGVzXS54bWxQSwECLQAUAAYACAAAACEAWvQsW78AAAAVAQAACwAA&#10;AAAAAAAAAAAAAAAfAQAAX3JlbHMvLnJlbHNQSwECLQAUAAYACAAAACEAPt4f7sMAAADcAAAADwAA&#10;AAAAAAAAAAAAAAAHAgAAZHJzL2Rvd25yZXYueG1sUEsFBgAAAAADAAMAtwAAAPcCAAAAAA==&#10;" filled="f" stroked="f" strokeweight="2pt">
                        <v:textbox inset="0,1mm,0,1mm">
                          <w:txbxContent>
                            <w:p w14:paraId="73C75064" w14:textId="77777777" w:rsidR="007162F2" w:rsidRPr="00BE666F" w:rsidRDefault="007162F2" w:rsidP="007162F2">
                              <w:pPr>
                                <w:spacing w:after="0"/>
                                <w:jc w:val="center"/>
                                <w:rPr>
                                  <w:color w:val="000000"/>
                                  <w:sz w:val="18"/>
                                </w:rPr>
                              </w:pPr>
                              <w:r w:rsidRPr="00BE666F">
                                <w:rPr>
                                  <w:color w:val="000000"/>
                                  <w:sz w:val="18"/>
                                </w:rPr>
                                <w:t>1</w:t>
                              </w:r>
                              <w:r w:rsidRPr="00BE666F">
                                <w:rPr>
                                  <w:color w:val="000000"/>
                                  <w:sz w:val="18"/>
                                  <w:vertAlign w:val="superscript"/>
                                </w:rPr>
                                <w:t>er</w:t>
                              </w:r>
                              <w:r w:rsidRPr="00BE666F">
                                <w:rPr>
                                  <w:color w:val="000000"/>
                                  <w:sz w:val="18"/>
                                </w:rPr>
                                <w:t xml:space="preserve"> janvier 2018</w:t>
                              </w:r>
                            </w:p>
                          </w:txbxContent>
                        </v:textbox>
                      </v:rect>
                      <v:rect id="Rectangle 278" o:spid="_x0000_s1056" style="position:absolute;left:44577;top:1238;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EvwwAAANwAAAAPAAAAZHJzL2Rvd25yZXYueG1sRE/LagIx&#10;FN0X+g/hFtwUzTgLK6NRimixixZ8LHR3mdxmBic3Q5KO6d83i0KXh/NerpPtxEA+tI4VTCcFCOLa&#10;6ZaNgvNpN56DCBFZY+eYFPxQgPXq8WGJlXZ3PtBwjEbkEA4VKmhi7CspQ92QxTBxPXHmvpy3GDP0&#10;RmqP9xxuO1kWxUxabDk3NNjTpqH6dvy2Ci7zoTMm3vBjdi3fP7fPSb/5pNToKb0uQERK8V/8595r&#10;BeVLXpvP5CMgV78AAAD//wMAUEsBAi0AFAAGAAgAAAAhANvh9svuAAAAhQEAABMAAAAAAAAAAAAA&#10;AAAAAAAAAFtDb250ZW50X1R5cGVzXS54bWxQSwECLQAUAAYACAAAACEAWvQsW78AAAAVAQAACwAA&#10;AAAAAAAAAAAAAAAfAQAAX3JlbHMvLnJlbHNQSwECLQAUAAYACAAAACEAc3uhL8MAAADcAAAADwAA&#10;AAAAAAAAAAAAAAAHAgAAZHJzL2Rvd25yZXYueG1sUEsFBgAAAAADAAMAtwAAAPcCAAAAAA==&#10;" filled="f" stroked="f" strokeweight="2pt">
                        <v:textbox inset="1mm,1mm,1mm,1mm">
                          <w:txbxContent>
                            <w:p w14:paraId="582D9B91" w14:textId="77777777" w:rsidR="007162F2" w:rsidRPr="008E2537" w:rsidRDefault="007162F2" w:rsidP="007162F2">
                              <w:pPr>
                                <w:pStyle w:val="NormalWeb1"/>
                                <w:spacing w:before="0" w:beforeAutospacing="0" w:after="0" w:afterAutospacing="0" w:line="276" w:lineRule="auto"/>
                                <w:jc w:val="center"/>
                                <w:rPr>
                                  <w:sz w:val="22"/>
                                </w:rPr>
                              </w:pPr>
                              <w:r w:rsidRPr="008E2537">
                                <w:rPr>
                                  <w:rFonts w:ascii="Cambria" w:eastAsia="Calibri" w:hAnsi="Cambria"/>
                                  <w:color w:val="000000"/>
                                  <w:sz w:val="18"/>
                                  <w:szCs w:val="20"/>
                                </w:rPr>
                                <w:t>31 décembre 2018</w:t>
                              </w:r>
                            </w:p>
                          </w:txbxContent>
                        </v:textbox>
                      </v:rect>
                      <v:rect id="Rectangle 279" o:spid="_x0000_s1057" style="position:absolute;left:13811;top:2371;width:10096;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S0xgAAANwAAAAPAAAAZHJzL2Rvd25yZXYueG1sRI9BSwMx&#10;FITvgv8hPMFLsdnuoda1aZGipR4sWHuot8fmmV26eVmSuE3/fSMUPA4z8w0zXybbiYF8aB0rmIwL&#10;EMS10y0bBfuvt4cZiBCRNXaOScGZAiwXtzdzrLQ78ScNu2hEhnCoUEETY19JGeqGLIax64mz9+O8&#10;xZilN1J7PGW47WRZFFNpseW80GBPq4bq4+7XKjjMhs6YeMSP6Xf5vn0dJb32San7u/TyDCJSiv/h&#10;a3ujFZSPT/B3Jh8BubgAAAD//wMAUEsBAi0AFAAGAAgAAAAhANvh9svuAAAAhQEAABMAAAAAAAAA&#10;AAAAAAAAAAAAAFtDb250ZW50X1R5cGVzXS54bWxQSwECLQAUAAYACAAAACEAWvQsW78AAAAVAQAA&#10;CwAAAAAAAAAAAAAAAAAfAQAAX3JlbHMvLnJlbHNQSwECLQAUAAYACAAAACEAHDcEtMYAAADcAAAA&#10;DwAAAAAAAAAAAAAAAAAHAgAAZHJzL2Rvd25yZXYueG1sUEsFBgAAAAADAAMAtwAAAPoCAAAAAA==&#10;" filled="f" stroked="f" strokeweight="2pt">
                        <v:textbox inset="1mm,1mm,1mm,1mm">
                          <w:txbxContent>
                            <w:p w14:paraId="27AC10AF" w14:textId="77777777" w:rsidR="007162F2" w:rsidRPr="00BE666F" w:rsidRDefault="007162F2" w:rsidP="007162F2">
                              <w:pPr>
                                <w:pStyle w:val="NormalWeb1"/>
                                <w:spacing w:before="0" w:beforeAutospacing="0" w:after="0" w:afterAutospacing="0" w:line="276" w:lineRule="auto"/>
                                <w:jc w:val="center"/>
                                <w:rPr>
                                  <w:color w:val="E36C0A"/>
                                  <w:sz w:val="22"/>
                                </w:rPr>
                              </w:pPr>
                              <w:r w:rsidRPr="00BE666F">
                                <w:rPr>
                                  <w:rFonts w:ascii="Cambria" w:eastAsia="Calibri" w:hAnsi="Cambria"/>
                                  <w:color w:val="E36C0A"/>
                                  <w:sz w:val="18"/>
                                  <w:szCs w:val="20"/>
                                </w:rPr>
                                <w:t>1</w:t>
                              </w:r>
                              <w:r w:rsidRPr="00BE666F">
                                <w:rPr>
                                  <w:rFonts w:ascii="Cambria" w:eastAsia="Calibri" w:hAnsi="Cambria"/>
                                  <w:color w:val="E36C0A"/>
                                  <w:position w:val="6"/>
                                  <w:sz w:val="18"/>
                                  <w:szCs w:val="20"/>
                                  <w:vertAlign w:val="superscript"/>
                                </w:rPr>
                                <w:t>er</w:t>
                              </w:r>
                              <w:r w:rsidRPr="00BE666F">
                                <w:rPr>
                                  <w:rFonts w:ascii="Cambria" w:eastAsia="Calibri" w:hAnsi="Cambria"/>
                                  <w:color w:val="E36C0A"/>
                                  <w:sz w:val="18"/>
                                  <w:szCs w:val="20"/>
                                </w:rPr>
                                <w:t xml:space="preserve"> juin 2018</w:t>
                              </w:r>
                            </w:p>
                          </w:txbxContent>
                        </v:textbox>
                      </v:rect>
                      <v:rect id="Rectangle 280" o:spid="_x0000_s1058" style="position:absolute;left:5895;top:11420;width:933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e9wAAAANwAAAAPAAAAZHJzL2Rvd25yZXYueG1sRE9Na8JA&#10;EL0L/odlhN50o6CE1FVKQVoQilXxPGTHJDU7G7KjSf69exB6fLzv9bZ3tXpQGyrPBuazBBRx7m3F&#10;hYHzaTdNQQVBtlh7JgMDBdhuxqM1ZtZ3/EuPoxQqhnDI0EAp0mRah7wkh2HmG+LIXX3rUCJsC21b&#10;7GK4q/UiSVbaYcWxocSGPkvKb8e7M/BVnH9uA0p1D9fhb5nK4XLZd8a8TfqPd1BCvfyLX+5va2CR&#10;xvnxTDwCevMEAAD//wMAUEsBAi0AFAAGAAgAAAAhANvh9svuAAAAhQEAABMAAAAAAAAAAAAAAAAA&#10;AAAAAFtDb250ZW50X1R5cGVzXS54bWxQSwECLQAUAAYACAAAACEAWvQsW78AAAAVAQAACwAAAAAA&#10;AAAAAAAAAAAfAQAAX3JlbHMvLnJlbHNQSwECLQAUAAYACAAAACEAhOL3vcAAAADcAAAADwAAAAAA&#10;AAAAAAAAAAAHAgAAZHJzL2Rvd25yZXYueG1sUEsFBgAAAAADAAMAtwAAAPQCAAAAAA==&#10;" filled="f" stroked="f" strokeweight="2pt">
                        <v:textbox inset="0,1mm,0,1mm">
                          <w:txbxContent>
                            <w:p w14:paraId="5FE72F43" w14:textId="77777777" w:rsidR="007162F2" w:rsidRPr="00BE666F" w:rsidRDefault="007162F2" w:rsidP="007162F2">
                              <w:pPr>
                                <w:pStyle w:val="NormalWeb1"/>
                                <w:spacing w:before="0" w:beforeAutospacing="0" w:after="0" w:afterAutospacing="0" w:line="276" w:lineRule="auto"/>
                                <w:jc w:val="center"/>
                                <w:rPr>
                                  <w:b/>
                                  <w:color w:val="4F81BD"/>
                                </w:rPr>
                              </w:pPr>
                              <w:r w:rsidRPr="00BE666F">
                                <w:rPr>
                                  <w:rFonts w:ascii="Cambria" w:eastAsia="Calibri" w:hAnsi="Cambria"/>
                                  <w:b/>
                                  <w:color w:val="4F81BD"/>
                                  <w:sz w:val="18"/>
                                  <w:szCs w:val="18"/>
                                </w:rPr>
                                <w:t>700 heures</w:t>
                              </w:r>
                            </w:p>
                          </w:txbxContent>
                        </v:textbox>
                      </v:rect>
                      <v:rect id="Rectangle 281" o:spid="_x0000_s1059" style="position:absolute;left:21326;top:11620;width:933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ImxAAAANwAAAAPAAAAZHJzL2Rvd25yZXYueG1sRI9fa8JA&#10;EMTfC/0Oxxb6Vi8KLSF6igilhYLUP/i85NYkmtsLudUk394TBB+HmfkNM1v0rlZXakPl2cB4lIAi&#10;zr2tuDCw331/pKCCIFusPZOBgQIs5q8vM8ys73hD160UKkI4ZGigFGkyrUNeksMw8g1x9I6+dShR&#10;toW2LXYR7mo9SZIv7bDiuFBiQ6uS8vP24gz8FPv1eUCpLuE4nD5T+T8c/jpj3t/65RSUUC/P8KP9&#10;aw1M0jHcz8QjoOc3AAAA//8DAFBLAQItABQABgAIAAAAIQDb4fbL7gAAAIUBAAATAAAAAAAAAAAA&#10;AAAAAAAAAABbQ29udGVudF9UeXBlc10ueG1sUEsBAi0AFAAGAAgAAAAhAFr0LFu/AAAAFQEAAAsA&#10;AAAAAAAAAAAAAAAAHwEAAF9yZWxzLy5yZWxzUEsBAi0AFAAGAAgAAAAhAOuuUibEAAAA3AAAAA8A&#10;AAAAAAAAAAAAAAAABwIAAGRycy9kb3ducmV2LnhtbFBLBQYAAAAAAwADALcAAAD4AgAAAAA=&#10;" filled="f" stroked="f" strokeweight="2pt">
                        <v:textbox inset="0,1mm,0,1mm">
                          <w:txbxContent>
                            <w:p w14:paraId="63371419" w14:textId="77777777" w:rsidR="007162F2" w:rsidRPr="00BE666F" w:rsidRDefault="007162F2" w:rsidP="007162F2">
                              <w:pPr>
                                <w:pStyle w:val="NormalWeb1"/>
                                <w:spacing w:before="0" w:beforeAutospacing="0" w:after="0" w:afterAutospacing="0" w:line="276" w:lineRule="auto"/>
                                <w:jc w:val="center"/>
                                <w:rPr>
                                  <w:b/>
                                  <w:color w:val="E36C0A"/>
                                </w:rPr>
                              </w:pPr>
                              <w:r w:rsidRPr="00BE666F">
                                <w:rPr>
                                  <w:rFonts w:ascii="Cambria" w:eastAsia="Calibri" w:hAnsi="Cambria"/>
                                  <w:b/>
                                  <w:color w:val="E36C0A"/>
                                  <w:sz w:val="18"/>
                                  <w:szCs w:val="18"/>
                                </w:rPr>
                                <w:t>245 heures</w:t>
                              </w:r>
                            </w:p>
                          </w:txbxContent>
                        </v:textbox>
                      </v:rect>
                      <v:rect id="Rectangle 282" o:spid="_x0000_s1060" style="position:absolute;left:18573;top:16468;width:1543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xRwwAAANwAAAAPAAAAZHJzL2Rvd25yZXYueG1sRI9Ra8JA&#10;EITfC/0Pxxb6Vi8GWkL0FBHEQqG0Kj4vuTWJ5vZCbjXJv+8JQh+HmfmGmS8H16gbdaH2bGA6SUAR&#10;F97WXBo47DdvGaggyBYbz2RgpADLxfPTHHPre/6l205KFSEccjRQibS51qGoyGGY+JY4eiffOZQo&#10;u1LbDvsId41Ok+RDO6w5LlTY0rqi4rK7OgPb8vB9GVHqaziN5/dMfo7Hr96Y15dhNQMlNMh/+NH+&#10;tAbSLIX7mXgE9OIPAAD//wMAUEsBAi0AFAAGAAgAAAAhANvh9svuAAAAhQEAABMAAAAAAAAAAAAA&#10;AAAAAAAAAFtDb250ZW50X1R5cGVzXS54bWxQSwECLQAUAAYACAAAACEAWvQsW78AAAAVAQAACwAA&#10;AAAAAAAAAAAAAAAfAQAAX3JlbHMvLnJlbHNQSwECLQAUAAYACAAAACEAG3zMUcMAAADcAAAADwAA&#10;AAAAAAAAAAAAAAAHAgAAZHJzL2Rvd25yZXYueG1sUEsFBgAAAAADAAMAtwAAAPcCAAAAAA==&#10;" filled="f" stroked="f" strokeweight="2pt">
                        <v:textbox inset="0,1mm,0,1mm">
                          <w:txbxContent>
                            <w:p w14:paraId="64316B3D" w14:textId="77777777" w:rsidR="007162F2" w:rsidRPr="0095045D" w:rsidRDefault="007162F2" w:rsidP="007162F2">
                              <w:pPr>
                                <w:pStyle w:val="NormalWeb1"/>
                                <w:spacing w:before="0" w:beforeAutospacing="0" w:after="0" w:afterAutospacing="0" w:line="276" w:lineRule="auto"/>
                                <w:jc w:val="center"/>
                                <w:rPr>
                                  <w:b/>
                                </w:rPr>
                              </w:pPr>
                              <w:r w:rsidRPr="0095045D">
                                <w:rPr>
                                  <w:rFonts w:ascii="Cambria" w:eastAsia="Calibri" w:hAnsi="Cambria"/>
                                  <w:b/>
                                  <w:color w:val="000000"/>
                                  <w:sz w:val="18"/>
                                  <w:szCs w:val="18"/>
                                </w:rPr>
                                <w:t>1607 heures programmées</w:t>
                              </w:r>
                            </w:p>
                          </w:txbxContent>
                        </v:textbox>
                      </v:rect>
                      <v:roundrect id="Rectangle à coins arrondis 467" o:spid="_x0000_s1061" style="position:absolute;left:33330;top:5214;width:16200;height:2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RxxQAAANwAAAAPAAAAZHJzL2Rvd25yZXYueG1sRI/RasJA&#10;FETfC/2H5Rb6VjfGIml0lSIt9EWx6gdcszfZYPZuml1N+veuIPg4zMwZZr4cbCMu1PnasYLxKAFB&#10;XDhdc6XgsP9+y0D4gKyxcUwK/snDcvH8NMdcu55/6bILlYgQ9jkqMCG0uZS+MGTRj1xLHL3SdRZD&#10;lF0ldYd9hNtGpkkylRZrjgsGW1oZKk67s1WQrddlszGr/bE+Tw7p+0dffv1tlXp9GT5nIAIN4RG+&#10;t3+0gjSbwO1MPAJycQUAAP//AwBQSwECLQAUAAYACAAAACEA2+H2y+4AAACFAQAAEwAAAAAAAAAA&#10;AAAAAAAAAAAAW0NvbnRlbnRfVHlwZXNdLnhtbFBLAQItABQABgAIAAAAIQBa9CxbvwAAABUBAAAL&#10;AAAAAAAAAAAAAAAAAB8BAABfcmVscy8ucmVsc1BLAQItABQABgAIAAAAIQAOcRRxxQAAANwAAAAP&#10;AAAAAAAAAAAAAAAAAAcCAABkcnMvZG93bnJldi54bWxQSwUGAAAAAAMAAwC3AAAA+QIAAAAA&#10;" fillcolor="#1f497d" strokecolor="#385d8a" strokeweight="2pt">
                        <v:textbox>
                          <w:txbxContent>
                            <w:p w14:paraId="34C3158E" w14:textId="77777777" w:rsidR="007162F2" w:rsidRPr="00757AE6" w:rsidRDefault="007162F2" w:rsidP="007162F2">
                              <w:pPr>
                                <w:pStyle w:val="NormalWeb1"/>
                                <w:spacing w:before="0" w:beforeAutospacing="0" w:after="200" w:afterAutospacing="0" w:line="276" w:lineRule="auto"/>
                                <w:jc w:val="center"/>
                                <w:rPr>
                                  <w:color w:val="FFFFFF" w:themeColor="background1"/>
                                </w:rPr>
                              </w:pPr>
                              <w:r w:rsidRPr="00757AE6">
                                <w:rPr>
                                  <w:rFonts w:ascii="Cambria" w:eastAsia="Calibri" w:hAnsi="Cambria"/>
                                  <w:color w:val="FFFFFF" w:themeColor="background1"/>
                                  <w:sz w:val="20"/>
                                  <w:szCs w:val="20"/>
                                </w:rPr>
                                <w:t>TEMPS PLEIN</w:t>
                              </w:r>
                            </w:p>
                          </w:txbxContent>
                        </v:textbox>
                      </v:roundrect>
                      <v:shape id="Accolade fermante 284" o:spid="_x0000_s1062" type="#_x0000_t88" style="position:absolute;left:39675;top:1935;width:3508;height:16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ifxQAAANwAAAAPAAAAZHJzL2Rvd25yZXYueG1sRI9Ba8JA&#10;FITvgv9heYXedNNQRFJXaQMxvVRs2kOPr9lnEsy+DbtbTf+9Kwgeh5n5hlltRtOLEznfWVbwNE9A&#10;ENdWd9wo+P4qZksQPiBr7C2Tgn/ysFlPJyvMtD3zJ52q0IgIYZ+hgjaEIZPS1y0Z9HM7EEfvYJ3B&#10;EKVrpHZ4jnDTyzRJFtJgx3GhxYHylupj9WcU/B7ZvcmfMt378qPM812RbA+FUo8P4+sLiEBjuIdv&#10;7XetIF0+w/VMPAJyfQEAAP//AwBQSwECLQAUAAYACAAAACEA2+H2y+4AAACFAQAAEwAAAAAAAAAA&#10;AAAAAAAAAAAAW0NvbnRlbnRfVHlwZXNdLnhtbFBLAQItABQABgAIAAAAIQBa9CxbvwAAABUBAAAL&#10;AAAAAAAAAAAAAAAAAB8BAABfcmVscy8ucmVsc1BLAQItABQABgAIAAAAIQDWIYifxQAAANwAAAAP&#10;AAAAAAAAAAAAAAAAAAcCAABkcnMvZG93bnJldi54bWxQSwUGAAAAAAMAAwC3AAAA+QIAAAAA&#10;" adj="390" strokecolor="#4f81bd" strokeweight="2pt">
                        <v:shadow on="t" color="black" opacity="24903f" origin=",.5" offset="0,.55556mm"/>
                      </v:shape>
                      <v:rect id="Rectangle 285" o:spid="_x0000_s1063" style="position:absolute;left:36852;top:11693;width:933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QlxAAAANwAAAAPAAAAZHJzL2Rvd25yZXYueG1sRI9fa8JA&#10;EMTfC/0Oxxb6Vi8VlJB6ERGKQqFYFZ+X3OZPze2F3GqSb98rFPo4zMxvmNV6dK26Ux8azwZeZwko&#10;4sLbhisD59P7SwoqCLLF1jMZmCjAOn98WGFm/cBfdD9KpSKEQ4YGapEu0zoUNTkMM98RR6/0vUOJ&#10;sq+07XGIcNfqeZIstcOG40KNHW1rKq7HmzOwq86f1wmluYVy+l6kcrhcPgZjnp/GzRsooVH+w3/t&#10;vTUwTxfweyYeAZ3/AAAA//8DAFBLAQItABQABgAIAAAAIQDb4fbL7gAAAIUBAAATAAAAAAAAAAAA&#10;AAAAAAAAAABbQ29udGVudF9UeXBlc10ueG1sUEsBAi0AFAAGAAgAAAAhAFr0LFu/AAAAFQEAAAsA&#10;AAAAAAAAAAAAAAAAHwEAAF9yZWxzLy5yZWxzUEsBAi0AFAAGAAgAAAAhAJSVVCXEAAAA3AAAAA8A&#10;AAAAAAAAAAAAAAAABwIAAGRycy9kb3ducmV2LnhtbFBLBQYAAAAAAwADALcAAAD4AgAAAAA=&#10;" filled="f" stroked="f" strokeweight="2pt">
                        <v:textbox inset="0,1mm,0,1mm">
                          <w:txbxContent>
                            <w:p w14:paraId="26FE76CC" w14:textId="77777777" w:rsidR="007162F2" w:rsidRDefault="007162F2" w:rsidP="007162F2">
                              <w:pPr>
                                <w:pStyle w:val="NormalWeb1"/>
                                <w:spacing w:before="0" w:beforeAutospacing="0" w:after="0" w:afterAutospacing="0" w:line="276" w:lineRule="auto"/>
                                <w:jc w:val="center"/>
                              </w:pPr>
                              <w:r>
                                <w:rPr>
                                  <w:rFonts w:ascii="Cambria" w:eastAsia="Calibri" w:hAnsi="Cambria"/>
                                  <w:b/>
                                  <w:bCs/>
                                  <w:color w:val="4F81BD"/>
                                  <w:sz w:val="18"/>
                                  <w:szCs w:val="18"/>
                                </w:rPr>
                                <w:t>500 heures</w:t>
                              </w:r>
                            </w:p>
                          </w:txbxContent>
                        </v:textbox>
                      </v:rect>
                      <v:rect id="Rectangle 286" o:spid="_x0000_s1064" style="position:absolute;left:27717;top:2752;width:1084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DhxQAAANwAAAAPAAAAZHJzL2Rvd25yZXYueG1sRI9BSwMx&#10;FITvgv8hPMGL2Kx7WJa1aRFRqYcWbD3o7bF5ZpduXpYk3ab/vikUPA4z8w0zXyY7iIl86B0reJoV&#10;IIhbp3s2Cr537481iBCRNQ6OScGJAiwXtzdzbLQ78hdN22hEhnBoUEEX49hIGdqOLIaZG4mz9+e8&#10;xZilN1J7PGa4HWRZFJW02HNe6HCk147a/fZgFfzU02BM3OO6+i0/N28PSX/4pNT9XXp5BhEpxf/w&#10;tb3SCsq6gsuZfATk4gwAAP//AwBQSwECLQAUAAYACAAAACEA2+H2y+4AAACFAQAAEwAAAAAAAAAA&#10;AAAAAAAAAAAAW0NvbnRlbnRfVHlwZXNdLnhtbFBLAQItABQABgAIAAAAIQBa9CxbvwAAABUBAAAL&#10;AAAAAAAAAAAAAAAAAB8BAABfcmVscy8ucmVsc1BLAQItABQABgAIAAAAIQBYfeDhxQAAANwAAAAP&#10;AAAAAAAAAAAAAAAAAAcCAABkcnMvZG93bnJldi54bWxQSwUGAAAAAAMAAwC3AAAA+QIAAAAA&#10;" filled="f" stroked="f" strokeweight="2pt">
                        <v:textbox inset="1mm,1mm,1mm,1mm">
                          <w:txbxContent>
                            <w:p w14:paraId="6CA89027" w14:textId="77777777" w:rsidR="007162F2" w:rsidRPr="00BE666F" w:rsidRDefault="007162F2" w:rsidP="007162F2">
                              <w:pPr>
                                <w:pStyle w:val="NormalWeb1"/>
                                <w:spacing w:before="0" w:beforeAutospacing="0" w:after="0" w:afterAutospacing="0" w:line="276" w:lineRule="auto"/>
                                <w:jc w:val="center"/>
                                <w:rPr>
                                  <w:color w:val="E36C0A"/>
                                </w:rPr>
                              </w:pPr>
                              <w:r w:rsidRPr="00BE666F">
                                <w:rPr>
                                  <w:rFonts w:ascii="Cambria" w:eastAsia="Calibri" w:hAnsi="Cambria"/>
                                  <w:color w:val="E36C0A"/>
                                  <w:sz w:val="18"/>
                                  <w:szCs w:val="18"/>
                                </w:rPr>
                                <w:t>30 septembre 2018</w:t>
                              </w:r>
                            </w:p>
                          </w:txbxContent>
                        </v:textbox>
                      </v:rect>
                      <w10:anchorlock/>
                    </v:group>
                  </w:pict>
                </mc:Fallback>
              </mc:AlternateContent>
            </w:r>
          </w:p>
        </w:tc>
      </w:tr>
    </w:tbl>
    <w:p w14:paraId="74ADE0BA"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lastRenderedPageBreak/>
        <w:t>Article 16 – Entrée en vigueur</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00F62AE5" w14:textId="77777777" w:rsidTr="006040B2">
        <w:tc>
          <w:tcPr>
            <w:tcW w:w="360" w:type="dxa"/>
          </w:tcPr>
          <w:p w14:paraId="4D933BE0" w14:textId="77777777" w:rsidR="007162F2" w:rsidRPr="00BE666F" w:rsidRDefault="007162F2" w:rsidP="006040B2">
            <w:pPr>
              <w:spacing w:before="120" w:after="120" w:line="240" w:lineRule="auto"/>
              <w:jc w:val="right"/>
              <w:rPr>
                <w:rFonts w:eastAsia="Calibri" w:cs="Times New Roman"/>
                <w:sz w:val="20"/>
                <w:vertAlign w:val="superscript"/>
              </w:rPr>
            </w:pPr>
            <w:r w:rsidRPr="00BE666F">
              <w:rPr>
                <w:rFonts w:eastAsia="Calibri" w:cs="Times New Roman"/>
                <w:sz w:val="20"/>
                <w:vertAlign w:val="superscript"/>
              </w:rPr>
              <w:t>2</w:t>
            </w:r>
            <w:r>
              <w:rPr>
                <w:rFonts w:eastAsia="Calibri" w:cs="Times New Roman"/>
                <w:sz w:val="20"/>
                <w:vertAlign w:val="superscript"/>
              </w:rPr>
              <w:t>1</w:t>
            </w:r>
          </w:p>
        </w:tc>
        <w:tc>
          <w:tcPr>
            <w:tcW w:w="8928" w:type="dxa"/>
            <w:tcBorders>
              <w:bottom w:val="single" w:sz="12" w:space="0" w:color="4F81BD"/>
            </w:tcBorders>
          </w:tcPr>
          <w:p w14:paraId="246CE76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 accord d’entreprise est applicable à partir du jour qui suit son dépôt auprès des services compétents (C. trav., art. L. 2261-1). Il est toutefois possible de différer l’entrée en vigueur de l’accord conclu.</w:t>
            </w:r>
          </w:p>
        </w:tc>
      </w:tr>
      <w:tr w:rsidR="007162F2" w:rsidRPr="00BE666F" w14:paraId="6F642E9B" w14:textId="77777777" w:rsidTr="006040B2">
        <w:tc>
          <w:tcPr>
            <w:tcW w:w="360" w:type="dxa"/>
            <w:tcBorders>
              <w:right w:val="single" w:sz="12" w:space="0" w:color="4F81BD"/>
            </w:tcBorders>
          </w:tcPr>
          <w:p w14:paraId="7ED849D0"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28" w:type="dxa"/>
            <w:tcBorders>
              <w:top w:val="single" w:sz="12" w:space="0" w:color="4F81BD"/>
              <w:left w:val="single" w:sz="12" w:space="0" w:color="4F81BD"/>
              <w:bottom w:val="single" w:sz="12" w:space="0" w:color="4F81BD"/>
              <w:right w:val="single" w:sz="12" w:space="0" w:color="4F81BD"/>
            </w:tcBorders>
          </w:tcPr>
          <w:p w14:paraId="4A949A5D" w14:textId="77777777" w:rsidR="007162F2" w:rsidRPr="00BE666F" w:rsidRDefault="007162F2" w:rsidP="006040B2">
            <w:pPr>
              <w:spacing w:before="120" w:after="120" w:line="240" w:lineRule="auto"/>
              <w:jc w:val="center"/>
              <w:rPr>
                <w:rFonts w:eastAsia="Calibri" w:cs="Times New Roman"/>
                <w:b/>
                <w:color w:val="4F81BD"/>
                <w:sz w:val="20"/>
                <w:szCs w:val="18"/>
              </w:rPr>
            </w:pPr>
            <w:r w:rsidRPr="00BE666F">
              <w:rPr>
                <w:rFonts w:eastAsia="Calibri" w:cs="Times New Roman"/>
                <w:b/>
                <w:color w:val="4F81BD"/>
                <w:sz w:val="20"/>
                <w:szCs w:val="18"/>
              </w:rPr>
              <w:t>INFORMATION</w:t>
            </w:r>
            <w:r>
              <w:rPr>
                <w:rFonts w:eastAsia="Calibri" w:cs="Times New Roman"/>
                <w:b/>
                <w:color w:val="4F81BD"/>
                <w:sz w:val="20"/>
                <w:szCs w:val="18"/>
              </w:rPr>
              <w:t>S</w:t>
            </w:r>
          </w:p>
          <w:p w14:paraId="41F2B31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La mise en œuvre par accord collectif d’un dispositif d’aménagement du temps de travail ne requiert pas l’accord exprès des salariés à temps complet concernés par cette mesure (C. trav., art. L. 3121-43). </w:t>
            </w:r>
          </w:p>
          <w:p w14:paraId="16CD098B"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Toutefois, si la mise en place d’un tel dispositif implique une réduction de la durée du travail, sans compensation salariale, l’aménagement du temps de travail ne s’impose pas aux salariés concernés. Il convient de modifier au préalable leur contrat de travail pour mettre en œuvre ce dispositif (Cass. Soc., 19 nov. 1997, n°95-45.139 ; Cass. Soc., 27 mars 2001, n°99-40.068 ; Cass. Soc., 26 févr. 2003, n°01-43.027 ; Cass. Soc., 12 juill. 2005, n°04-47.265).</w:t>
            </w:r>
          </w:p>
          <w:p w14:paraId="52F3D5F6" w14:textId="77777777" w:rsidR="007162F2" w:rsidRPr="00BE666F" w:rsidRDefault="007162F2" w:rsidP="006040B2">
            <w:pPr>
              <w:spacing w:before="120" w:after="120" w:line="240" w:lineRule="auto"/>
              <w:jc w:val="both"/>
              <w:rPr>
                <w:rFonts w:eastAsia="Calibri" w:cs="Times New Roman"/>
                <w:sz w:val="20"/>
              </w:rPr>
            </w:pPr>
            <w:r>
              <w:rPr>
                <w:rFonts w:eastAsia="Calibri" w:cs="Times New Roman"/>
                <w:sz w:val="20"/>
              </w:rPr>
              <w:lastRenderedPageBreak/>
              <w:t xml:space="preserve">Attention, l’accord collectif ne s’appliquera aux salariés à temps partiel qu’après avoir recueilli leur accord. </w:t>
            </w:r>
            <w:r w:rsidRPr="00BE666F">
              <w:rPr>
                <w:rFonts w:eastAsia="Calibri" w:cs="Times New Roman"/>
                <w:sz w:val="20"/>
              </w:rPr>
              <w:t xml:space="preserve"> </w:t>
            </w:r>
          </w:p>
        </w:tc>
      </w:tr>
    </w:tbl>
    <w:p w14:paraId="715CF441"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lastRenderedPageBreak/>
        <w:t>Article 17 – Durée et dénonciation</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1C0E3A10" w14:textId="77777777" w:rsidTr="006040B2">
        <w:tc>
          <w:tcPr>
            <w:tcW w:w="360" w:type="dxa"/>
          </w:tcPr>
          <w:p w14:paraId="16135CE0" w14:textId="77777777" w:rsidR="007162F2" w:rsidRPr="00BE666F" w:rsidRDefault="007162F2" w:rsidP="006040B2">
            <w:pPr>
              <w:spacing w:before="120" w:after="120" w:line="240" w:lineRule="auto"/>
              <w:jc w:val="center"/>
              <w:rPr>
                <w:rFonts w:eastAsia="Calibri" w:cs="Times New Roman"/>
                <w:sz w:val="20"/>
                <w:vertAlign w:val="superscript"/>
              </w:rPr>
            </w:pPr>
            <w:r w:rsidRPr="00BE666F">
              <w:rPr>
                <w:rFonts w:eastAsia="Calibri" w:cs="Times New Roman"/>
                <w:sz w:val="20"/>
                <w:vertAlign w:val="superscript"/>
              </w:rPr>
              <w:t>2</w:t>
            </w:r>
            <w:r>
              <w:rPr>
                <w:rFonts w:eastAsia="Calibri" w:cs="Times New Roman"/>
                <w:sz w:val="20"/>
                <w:vertAlign w:val="superscript"/>
              </w:rPr>
              <w:t>2</w:t>
            </w:r>
          </w:p>
        </w:tc>
        <w:tc>
          <w:tcPr>
            <w:tcW w:w="8928" w:type="dxa"/>
          </w:tcPr>
          <w:p w14:paraId="7FDEA934"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En l’absence</w:t>
            </w:r>
            <w:r>
              <w:rPr>
                <w:rFonts w:eastAsia="Calibri" w:cs="Times New Roman"/>
                <w:sz w:val="20"/>
              </w:rPr>
              <w:t xml:space="preserve"> de</w:t>
            </w:r>
            <w:r w:rsidRPr="00BE666F">
              <w:rPr>
                <w:rFonts w:eastAsia="Calibri" w:cs="Times New Roman"/>
                <w:sz w:val="20"/>
              </w:rPr>
              <w:t xml:space="preserve"> stipulation</w:t>
            </w:r>
            <w:r>
              <w:rPr>
                <w:rFonts w:eastAsia="Calibri" w:cs="Times New Roman"/>
                <w:sz w:val="20"/>
              </w:rPr>
              <w:t xml:space="preserve"> spécifique</w:t>
            </w:r>
            <w:r w:rsidRPr="00BE666F">
              <w:rPr>
                <w:rFonts w:eastAsia="Calibri" w:cs="Times New Roman"/>
                <w:sz w:val="20"/>
              </w:rPr>
              <w:t>, la durée du préavis qui doit précéder la dénonciation est de 3 mois (C. trav., art. L. 2261-9).</w:t>
            </w:r>
          </w:p>
        </w:tc>
      </w:tr>
      <w:tr w:rsidR="007162F2" w:rsidRPr="00BE666F" w14:paraId="72749709" w14:textId="77777777" w:rsidTr="006040B2">
        <w:tc>
          <w:tcPr>
            <w:tcW w:w="360" w:type="dxa"/>
          </w:tcPr>
          <w:p w14:paraId="68D62930" w14:textId="77777777" w:rsidR="007162F2" w:rsidRPr="00BE666F" w:rsidRDefault="007162F2" w:rsidP="006040B2">
            <w:pPr>
              <w:spacing w:before="120" w:after="120" w:line="240" w:lineRule="auto"/>
              <w:jc w:val="center"/>
              <w:rPr>
                <w:rFonts w:eastAsia="Calibri" w:cs="Times New Roman"/>
                <w:sz w:val="20"/>
                <w:vertAlign w:val="superscript"/>
              </w:rPr>
            </w:pPr>
            <w:r w:rsidRPr="00BE666F">
              <w:rPr>
                <w:rFonts w:eastAsia="Calibri" w:cs="Times New Roman"/>
                <w:sz w:val="20"/>
                <w:vertAlign w:val="superscript"/>
              </w:rPr>
              <w:t>2</w:t>
            </w:r>
            <w:r>
              <w:rPr>
                <w:rFonts w:eastAsia="Calibri" w:cs="Times New Roman"/>
                <w:sz w:val="20"/>
                <w:vertAlign w:val="superscript"/>
              </w:rPr>
              <w:t>3</w:t>
            </w:r>
          </w:p>
        </w:tc>
        <w:tc>
          <w:tcPr>
            <w:tcW w:w="8928" w:type="dxa"/>
            <w:tcBorders>
              <w:bottom w:val="single" w:sz="12" w:space="0" w:color="4F81BD"/>
            </w:tcBorders>
          </w:tcPr>
          <w:p w14:paraId="7AF70B2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Une clause peut prévoir une durée déterminée supérieure à 12 mois pendant laquelle l’accord dénoncé continue de produire effet (C. trav., art. L. 2261-10 et L. 2261-11).</w:t>
            </w:r>
          </w:p>
        </w:tc>
      </w:tr>
      <w:tr w:rsidR="007162F2" w:rsidRPr="00BE666F" w14:paraId="5CABF81C" w14:textId="77777777" w:rsidTr="006040B2">
        <w:tc>
          <w:tcPr>
            <w:tcW w:w="360" w:type="dxa"/>
            <w:tcBorders>
              <w:right w:val="single" w:sz="12" w:space="0" w:color="4F81BD"/>
            </w:tcBorders>
          </w:tcPr>
          <w:p w14:paraId="7DD31E71"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28" w:type="dxa"/>
            <w:tcBorders>
              <w:top w:val="single" w:sz="12" w:space="0" w:color="4F81BD"/>
              <w:left w:val="single" w:sz="12" w:space="0" w:color="4F81BD"/>
              <w:bottom w:val="single" w:sz="12" w:space="0" w:color="4F81BD"/>
              <w:right w:val="single" w:sz="12" w:space="0" w:color="4F81BD"/>
            </w:tcBorders>
          </w:tcPr>
          <w:p w14:paraId="2743BDBA" w14:textId="77777777" w:rsidR="007162F2" w:rsidRPr="00BE666F" w:rsidRDefault="007162F2" w:rsidP="006040B2">
            <w:pPr>
              <w:spacing w:before="120" w:after="120" w:line="240" w:lineRule="auto"/>
              <w:jc w:val="center"/>
              <w:rPr>
                <w:rFonts w:eastAsia="Calibri" w:cs="Times New Roman"/>
                <w:b/>
                <w:color w:val="4F81BD"/>
                <w:sz w:val="20"/>
                <w:szCs w:val="18"/>
              </w:rPr>
            </w:pPr>
            <w:r w:rsidRPr="00BE666F">
              <w:rPr>
                <w:rFonts w:eastAsia="Calibri" w:cs="Times New Roman"/>
                <w:b/>
                <w:color w:val="4F81BD"/>
                <w:sz w:val="20"/>
                <w:szCs w:val="18"/>
              </w:rPr>
              <w:t>INFORMATION</w:t>
            </w:r>
            <w:r>
              <w:rPr>
                <w:rFonts w:eastAsia="Calibri" w:cs="Times New Roman"/>
                <w:b/>
                <w:color w:val="4F81BD"/>
                <w:sz w:val="20"/>
                <w:szCs w:val="18"/>
              </w:rPr>
              <w:t>S</w:t>
            </w:r>
          </w:p>
          <w:p w14:paraId="6CD258F7"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Les déclarations de dénonciation sont déposées, selon les mêmes modalités que le dépôt de l’accord (voir la note sous l’article 21), par la partie qui en est signataire au service dépositaire de l’accord qu’elles concernent (C. trav., art. D. 2231-8).</w:t>
            </w:r>
          </w:p>
        </w:tc>
      </w:tr>
    </w:tbl>
    <w:p w14:paraId="4C5A3817"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 18 – Révision</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7F60D5C8" w14:textId="77777777" w:rsidTr="006040B2">
        <w:tc>
          <w:tcPr>
            <w:tcW w:w="360" w:type="dxa"/>
          </w:tcPr>
          <w:p w14:paraId="3C26B61A" w14:textId="77777777" w:rsidR="007162F2" w:rsidRPr="00BE666F" w:rsidRDefault="007162F2" w:rsidP="006040B2">
            <w:pPr>
              <w:spacing w:before="120" w:after="120" w:line="240" w:lineRule="auto"/>
              <w:jc w:val="center"/>
              <w:rPr>
                <w:rFonts w:eastAsia="Calibri" w:cs="Times New Roman"/>
                <w:sz w:val="20"/>
                <w:vertAlign w:val="superscript"/>
              </w:rPr>
            </w:pPr>
            <w:r w:rsidRPr="00BE666F">
              <w:rPr>
                <w:rFonts w:eastAsia="Calibri" w:cs="Times New Roman"/>
                <w:sz w:val="20"/>
                <w:vertAlign w:val="superscript"/>
              </w:rPr>
              <w:t>2</w:t>
            </w:r>
            <w:r>
              <w:rPr>
                <w:rFonts w:eastAsia="Calibri" w:cs="Times New Roman"/>
                <w:sz w:val="20"/>
                <w:vertAlign w:val="superscript"/>
              </w:rPr>
              <w:t>4</w:t>
            </w:r>
          </w:p>
        </w:tc>
        <w:tc>
          <w:tcPr>
            <w:tcW w:w="8928" w:type="dxa"/>
          </w:tcPr>
          <w:p w14:paraId="3424E4E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 xml:space="preserve">L'accord d’entreprise doit prévoir les formes selon lesquelles et le délai au terme duquel il pourra être révisé (C. trav., art. L. 2222-5). </w:t>
            </w:r>
          </w:p>
          <w:p w14:paraId="066F3E01"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Sont habilitées à engager la procédure de révision d’un accord d’entreprise (C. trav., art. L. 2261-7-1) :</w:t>
            </w:r>
          </w:p>
          <w:p w14:paraId="74AA6109" w14:textId="77777777" w:rsidR="007162F2" w:rsidRPr="00BE666F" w:rsidRDefault="007162F2" w:rsidP="007162F2">
            <w:pPr>
              <w:numPr>
                <w:ilvl w:val="0"/>
                <w:numId w:val="13"/>
              </w:numPr>
              <w:spacing w:before="120" w:after="120" w:line="240" w:lineRule="auto"/>
              <w:jc w:val="both"/>
              <w:rPr>
                <w:rFonts w:eastAsia="Calibri" w:cs="Times New Roman"/>
                <w:sz w:val="20"/>
              </w:rPr>
            </w:pPr>
            <w:r w:rsidRPr="00BE666F">
              <w:rPr>
                <w:rFonts w:eastAsia="Calibri" w:cs="Times New Roman"/>
                <w:sz w:val="20"/>
              </w:rPr>
              <w:t>jusqu’à la fin du cycle électoral au cours duquel cet accord a été conclu, une ou plusieurs organisations syndicales de salariés représentatives dans le champ d’application de l’accord et signataires ou adhérentes de cet accord ;</w:t>
            </w:r>
          </w:p>
          <w:p w14:paraId="47598AB5" w14:textId="77777777" w:rsidR="007162F2" w:rsidRPr="00BE666F" w:rsidRDefault="007162F2" w:rsidP="007162F2">
            <w:pPr>
              <w:numPr>
                <w:ilvl w:val="0"/>
                <w:numId w:val="13"/>
              </w:numPr>
              <w:spacing w:before="120" w:after="120" w:line="240" w:lineRule="auto"/>
              <w:jc w:val="both"/>
              <w:rPr>
                <w:rFonts w:eastAsia="Calibri" w:cs="Times New Roman"/>
                <w:sz w:val="20"/>
              </w:rPr>
            </w:pPr>
            <w:r w:rsidRPr="00BE666F">
              <w:rPr>
                <w:rFonts w:eastAsia="Calibri" w:cs="Times New Roman"/>
                <w:sz w:val="20"/>
              </w:rPr>
              <w:t>à l’issue de cette période, une ou plusieurs organisations syndicales de salariés représentatives dans le champ d’application de l’accord.</w:t>
            </w:r>
          </w:p>
          <w:p w14:paraId="512B2615"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L’avenant portant révision de tout ou partie d’un accord d’entreprise se substitue de plein droit aux stipulations de l’accord qu’il modifie. Une fois les formalités de dépôt accomplies, il est opposable à l’ensemble des employeurs et des salariés liés par l’accord d’entreprise (C. trav., art. L. 2261-8).</w:t>
            </w:r>
          </w:p>
        </w:tc>
      </w:tr>
      <w:tr w:rsidR="007162F2" w:rsidRPr="00BE666F" w14:paraId="0A0B2185" w14:textId="77777777" w:rsidTr="006040B2">
        <w:tc>
          <w:tcPr>
            <w:tcW w:w="360" w:type="dxa"/>
          </w:tcPr>
          <w:p w14:paraId="40F657E9" w14:textId="77777777" w:rsidR="007162F2" w:rsidRPr="00BE666F" w:rsidRDefault="007162F2" w:rsidP="006040B2">
            <w:pPr>
              <w:spacing w:before="120" w:after="120" w:line="240" w:lineRule="auto"/>
              <w:jc w:val="center"/>
              <w:rPr>
                <w:rFonts w:eastAsia="Calibri" w:cs="Times New Roman"/>
                <w:sz w:val="20"/>
                <w:vertAlign w:val="superscript"/>
              </w:rPr>
            </w:pPr>
            <w:r w:rsidRPr="00BE666F">
              <w:rPr>
                <w:rFonts w:eastAsia="Calibri" w:cs="Times New Roman"/>
                <w:sz w:val="20"/>
                <w:vertAlign w:val="superscript"/>
              </w:rPr>
              <w:t>2</w:t>
            </w:r>
            <w:r>
              <w:rPr>
                <w:rFonts w:eastAsia="Calibri" w:cs="Times New Roman"/>
                <w:sz w:val="20"/>
                <w:vertAlign w:val="superscript"/>
              </w:rPr>
              <w:t>5</w:t>
            </w:r>
          </w:p>
        </w:tc>
        <w:tc>
          <w:tcPr>
            <w:tcW w:w="8928" w:type="dxa"/>
          </w:tcPr>
          <w:p w14:paraId="45976208" w14:textId="77777777" w:rsidR="007162F2" w:rsidRDefault="007162F2" w:rsidP="006040B2">
            <w:pPr>
              <w:spacing w:before="120" w:after="120" w:line="240" w:lineRule="auto"/>
              <w:jc w:val="both"/>
              <w:rPr>
                <w:rFonts w:eastAsia="Calibri" w:cs="Times New Roman"/>
                <w:sz w:val="20"/>
              </w:rPr>
            </w:pPr>
            <w:r w:rsidRPr="00BE666F">
              <w:rPr>
                <w:rFonts w:eastAsia="Calibri" w:cs="Times New Roman"/>
                <w:sz w:val="20"/>
              </w:rPr>
              <w:t>La consultation du personnel est organisée à l'issue d'un délai minimum de quinze jours courant à compter de la communication à chaque salarié du projet d'accord (C. trav., art. L. 2232-21). Quinze jours au moins avant la date de la consultation, l'employeur communique aux salariés le projet d'accord et les modalités d'organisation (C. trav., art. R. 2232-12).</w:t>
            </w:r>
          </w:p>
          <w:p w14:paraId="5B98A552" w14:textId="77777777" w:rsidR="007162F2" w:rsidRPr="00BE666F" w:rsidRDefault="007162F2" w:rsidP="006040B2">
            <w:pPr>
              <w:spacing w:before="120" w:after="120" w:line="240" w:lineRule="auto"/>
              <w:jc w:val="both"/>
              <w:rPr>
                <w:rFonts w:eastAsia="Calibri" w:cs="Times New Roman"/>
                <w:sz w:val="20"/>
              </w:rPr>
            </w:pPr>
          </w:p>
        </w:tc>
      </w:tr>
    </w:tbl>
    <w:p w14:paraId="68119FEA"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Articles 19 et 20 – Suivi de l’accord et clause de rendez-vous</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395DA09B" w14:textId="77777777" w:rsidTr="006040B2">
        <w:tc>
          <w:tcPr>
            <w:tcW w:w="360" w:type="dxa"/>
          </w:tcPr>
          <w:p w14:paraId="0730C17B"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28" w:type="dxa"/>
          </w:tcPr>
          <w:p w14:paraId="747B4D9E"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L'accord d’entreprise définit ses conditions de suivi et comporte des clauses de rendez-vous. L'absence ou la méconnaissance des conditions ou des clauses mentionnées précédemment n'est pas de nature à entraîner la nullité de l'accord (C. trav., art. L. 2222-5-1).</w:t>
            </w:r>
          </w:p>
        </w:tc>
      </w:tr>
    </w:tbl>
    <w:p w14:paraId="57E73E09" w14:textId="77777777" w:rsidR="007162F2" w:rsidRPr="00BE666F" w:rsidRDefault="007162F2" w:rsidP="007162F2">
      <w:pPr>
        <w:shd w:val="clear" w:color="auto" w:fill="FDE9D9"/>
        <w:spacing w:before="240" w:after="240"/>
        <w:rPr>
          <w:rFonts w:eastAsia="Calibri" w:cs="Times New Roman"/>
          <w:b/>
          <w:color w:val="984806"/>
          <w:sz w:val="20"/>
        </w:rPr>
      </w:pPr>
      <w:r w:rsidRPr="00BE666F">
        <w:rPr>
          <w:rFonts w:eastAsia="Calibri" w:cs="Times New Roman"/>
          <w:b/>
          <w:color w:val="984806"/>
          <w:sz w:val="20"/>
        </w:rPr>
        <w:t>Article 21 – Dépôt et publicité de l’accord</w:t>
      </w:r>
    </w:p>
    <w:tbl>
      <w:tblPr>
        <w:tblStyle w:val="Grilledutableau19"/>
        <w:tblW w:w="928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0"/>
        <w:gridCol w:w="8928"/>
      </w:tblGrid>
      <w:tr w:rsidR="007162F2" w:rsidRPr="00BE666F" w14:paraId="0C34F0B6" w14:textId="77777777" w:rsidTr="006040B2">
        <w:tc>
          <w:tcPr>
            <w:tcW w:w="360" w:type="dxa"/>
          </w:tcPr>
          <w:p w14:paraId="5D43D667" w14:textId="77777777" w:rsidR="007162F2" w:rsidRPr="00BE666F" w:rsidRDefault="007162F2" w:rsidP="006040B2">
            <w:pPr>
              <w:spacing w:before="120" w:after="120" w:line="240" w:lineRule="auto"/>
              <w:jc w:val="center"/>
              <w:rPr>
                <w:rFonts w:eastAsia="Calibri" w:cs="Times New Roman"/>
                <w:sz w:val="20"/>
                <w:vertAlign w:val="superscript"/>
              </w:rPr>
            </w:pPr>
          </w:p>
        </w:tc>
        <w:tc>
          <w:tcPr>
            <w:tcW w:w="8928" w:type="dxa"/>
          </w:tcPr>
          <w:p w14:paraId="0E852648" w14:textId="77777777" w:rsidR="007162F2" w:rsidRDefault="007162F2" w:rsidP="006040B2">
            <w:pPr>
              <w:spacing w:after="0" w:line="240" w:lineRule="auto"/>
              <w:jc w:val="both"/>
              <w:rPr>
                <w:rFonts w:eastAsia="Calibri" w:cs="Times New Roman"/>
                <w:sz w:val="20"/>
              </w:rPr>
            </w:pPr>
            <w:r w:rsidRPr="00BE666F">
              <w:rPr>
                <w:rFonts w:eastAsia="Calibri" w:cs="Times New Roman"/>
                <w:sz w:val="20"/>
              </w:rPr>
              <w:t>La partie la plus diligente des organisations signataires de l’accord d’entreprise en notifie le texte à l'ensemble des organisations représentatives à l'issue de la procédure de signature (C. trav., art. L. 2231-5).</w:t>
            </w:r>
          </w:p>
          <w:p w14:paraId="251A4B1C" w14:textId="77777777" w:rsidR="007162F2" w:rsidRPr="00BE666F" w:rsidRDefault="007162F2" w:rsidP="006040B2">
            <w:pPr>
              <w:spacing w:after="0" w:line="240" w:lineRule="auto"/>
              <w:jc w:val="both"/>
              <w:rPr>
                <w:rFonts w:eastAsia="Calibri" w:cs="Times New Roman"/>
                <w:sz w:val="20"/>
              </w:rPr>
            </w:pPr>
          </w:p>
          <w:p w14:paraId="7CC0386D" w14:textId="77777777" w:rsidR="007162F2" w:rsidRPr="00BE666F" w:rsidRDefault="007162F2" w:rsidP="006040B2">
            <w:pPr>
              <w:spacing w:after="0" w:line="240" w:lineRule="auto"/>
              <w:jc w:val="both"/>
              <w:rPr>
                <w:rFonts w:eastAsia="Calibri" w:cs="Times New Roman"/>
                <w:sz w:val="20"/>
              </w:rPr>
            </w:pPr>
            <w:r w:rsidRPr="00BE666F">
              <w:rPr>
                <w:rFonts w:eastAsia="Calibri" w:cs="Times New Roman"/>
                <w:sz w:val="20"/>
              </w:rPr>
              <w:t xml:space="preserve">L’accord d’entreprise est rendu public et versé dans une base de données nationale, dont le contenu est publié en ligne sur le site </w:t>
            </w:r>
            <w:hyperlink r:id="rId13" w:history="1">
              <w:r w:rsidRPr="00BE666F">
                <w:rPr>
                  <w:rFonts w:eastAsia="Calibri" w:cs="Times New Roman"/>
                  <w:color w:val="0000FF"/>
                  <w:sz w:val="20"/>
                  <w:u w:val="single"/>
                </w:rPr>
                <w:t>Légifrance</w:t>
              </w:r>
            </w:hyperlink>
            <w:r w:rsidRPr="00BE666F">
              <w:rPr>
                <w:rFonts w:eastAsia="Calibri" w:cs="Times New Roman"/>
                <w:sz w:val="20"/>
              </w:rPr>
              <w:t>. Il est publié dans une version ne comportant pas les noms et prénoms des négociateurs et des signataires (C. trav., art. L. 2231-5-1).</w:t>
            </w:r>
          </w:p>
          <w:p w14:paraId="7541A3D5" w14:textId="77777777" w:rsidR="007162F2" w:rsidRPr="00BE666F" w:rsidRDefault="007162F2" w:rsidP="006040B2">
            <w:pPr>
              <w:spacing w:after="0" w:line="240" w:lineRule="auto"/>
              <w:jc w:val="both"/>
              <w:rPr>
                <w:rFonts w:eastAsia="Calibri" w:cs="Times New Roman"/>
                <w:sz w:val="20"/>
              </w:rPr>
            </w:pPr>
          </w:p>
          <w:p w14:paraId="7237147E" w14:textId="77777777" w:rsidR="007162F2" w:rsidRPr="00BE666F" w:rsidRDefault="007162F2" w:rsidP="006040B2">
            <w:pPr>
              <w:spacing w:after="0" w:line="240" w:lineRule="auto"/>
              <w:jc w:val="both"/>
              <w:rPr>
                <w:rFonts w:eastAsia="Calibri" w:cs="Times New Roman"/>
                <w:sz w:val="20"/>
              </w:rPr>
            </w:pPr>
            <w:r w:rsidRPr="00BE666F">
              <w:rPr>
                <w:rFonts w:eastAsia="Calibri" w:cs="Times New Roman"/>
                <w:sz w:val="20"/>
              </w:rPr>
              <w:t xml:space="preserve">Pour ce faire, le représentant légal de l’entreprise doit déposer via la plateforme </w:t>
            </w:r>
            <w:hyperlink r:id="rId14" w:history="1">
              <w:r w:rsidRPr="00BE666F">
                <w:rPr>
                  <w:rFonts w:eastAsia="Calibri" w:cs="Times New Roman"/>
                  <w:color w:val="0000FF"/>
                  <w:sz w:val="20"/>
                  <w:u w:val="single"/>
                </w:rPr>
                <w:t>Télé</w:t>
              </w:r>
              <w:r>
                <w:rPr>
                  <w:rFonts w:eastAsia="Calibri" w:cs="Times New Roman"/>
                  <w:color w:val="0000FF"/>
                  <w:sz w:val="20"/>
                  <w:u w:val="single"/>
                </w:rPr>
                <w:t>-</w:t>
              </w:r>
              <w:r w:rsidRPr="00BE666F">
                <w:rPr>
                  <w:rFonts w:eastAsia="Calibri" w:cs="Times New Roman"/>
                  <w:color w:val="0000FF"/>
                  <w:sz w:val="20"/>
                  <w:u w:val="single"/>
                </w:rPr>
                <w:t>accords</w:t>
              </w:r>
            </w:hyperlink>
            <w:r w:rsidRPr="00BE666F">
              <w:rPr>
                <w:rFonts w:eastAsia="Calibri" w:cs="Times New Roman"/>
                <w:sz w:val="20"/>
              </w:rPr>
              <w:t xml:space="preserve"> l’accord d’entreprise et les pièces accompagnant le dépôt auprès de la DIRECCTE dans le ressort duquel l’accord </w:t>
            </w:r>
            <w:r w:rsidRPr="00BE666F">
              <w:rPr>
                <w:rFonts w:eastAsia="Calibri" w:cs="Times New Roman"/>
                <w:sz w:val="20"/>
              </w:rPr>
              <w:lastRenderedPageBreak/>
              <w:t xml:space="preserve">a été conclu. Le déposant doit remettre également un exemplaire de l’accord d’entreprise au greffe du conseil de prud’homme du lieu de conclusion (C. trav., art. D. 2231-2, D. 2231-4 et D. 2231-5). </w:t>
            </w:r>
          </w:p>
          <w:p w14:paraId="461A1830" w14:textId="77777777" w:rsidR="007162F2" w:rsidRPr="00BE666F" w:rsidRDefault="007162F2" w:rsidP="006040B2">
            <w:pPr>
              <w:spacing w:after="0" w:line="240" w:lineRule="auto"/>
              <w:jc w:val="both"/>
              <w:rPr>
                <w:rFonts w:eastAsia="Calibri" w:cs="Times New Roman"/>
                <w:sz w:val="20"/>
              </w:rPr>
            </w:pPr>
          </w:p>
          <w:p w14:paraId="721ED15C" w14:textId="77777777" w:rsidR="007162F2" w:rsidRPr="00BE666F" w:rsidRDefault="007162F2" w:rsidP="006040B2">
            <w:pPr>
              <w:spacing w:before="120" w:after="120" w:line="240" w:lineRule="auto"/>
              <w:jc w:val="both"/>
              <w:rPr>
                <w:rFonts w:eastAsia="Calibri" w:cs="Times New Roman"/>
                <w:sz w:val="20"/>
              </w:rPr>
            </w:pPr>
            <w:r w:rsidRPr="00BE666F">
              <w:rPr>
                <w:rFonts w:eastAsia="Calibri" w:cs="Times New Roman"/>
                <w:sz w:val="20"/>
              </w:rPr>
              <w:t>Les pièces à joindre au dépôt sont les suivantes (C. trav., art. D. 2231-7) :</w:t>
            </w:r>
          </w:p>
          <w:p w14:paraId="2352B427" w14:textId="77777777" w:rsidR="007162F2" w:rsidRPr="00BE666F" w:rsidRDefault="007162F2" w:rsidP="007162F2">
            <w:pPr>
              <w:numPr>
                <w:ilvl w:val="0"/>
                <w:numId w:val="14"/>
              </w:numPr>
              <w:spacing w:before="120" w:after="120" w:line="240" w:lineRule="auto"/>
              <w:jc w:val="both"/>
              <w:rPr>
                <w:rFonts w:eastAsia="Calibri" w:cs="Times New Roman"/>
                <w:sz w:val="20"/>
              </w:rPr>
            </w:pPr>
            <w:r w:rsidRPr="00BE666F">
              <w:rPr>
                <w:rFonts w:eastAsia="Calibri" w:cs="Times New Roman"/>
                <w:sz w:val="20"/>
              </w:rPr>
              <w:t>la version intégrale signée des parties ;</w:t>
            </w:r>
          </w:p>
          <w:p w14:paraId="36D60E37" w14:textId="77777777" w:rsidR="007162F2" w:rsidRPr="00BE666F" w:rsidRDefault="007162F2" w:rsidP="007162F2">
            <w:pPr>
              <w:numPr>
                <w:ilvl w:val="0"/>
                <w:numId w:val="14"/>
              </w:numPr>
              <w:spacing w:before="120" w:after="120" w:line="240" w:lineRule="auto"/>
              <w:jc w:val="both"/>
              <w:rPr>
                <w:rFonts w:eastAsia="Calibri" w:cs="Times New Roman"/>
                <w:sz w:val="20"/>
              </w:rPr>
            </w:pPr>
            <w:r w:rsidRPr="00BE666F">
              <w:rPr>
                <w:rFonts w:eastAsia="Calibri" w:cs="Times New Roman"/>
                <w:sz w:val="20"/>
              </w:rPr>
              <w:t>une copie du courrier, du courrier électronique ou du récépissé ou d’un avis de réception daté de notification de l’accord à l’ensemble des organisations représentatives à l’issue de la procédure de signature ;</w:t>
            </w:r>
          </w:p>
          <w:p w14:paraId="4CEC29D9" w14:textId="77777777" w:rsidR="007162F2" w:rsidRPr="00BE666F" w:rsidRDefault="007162F2" w:rsidP="007162F2">
            <w:pPr>
              <w:numPr>
                <w:ilvl w:val="0"/>
                <w:numId w:val="14"/>
              </w:numPr>
              <w:spacing w:before="120" w:after="120" w:line="240" w:lineRule="auto"/>
              <w:jc w:val="both"/>
              <w:rPr>
                <w:rFonts w:eastAsia="Calibri" w:cs="Times New Roman"/>
                <w:sz w:val="20"/>
              </w:rPr>
            </w:pPr>
            <w:r w:rsidRPr="00BE666F">
              <w:rPr>
                <w:rFonts w:eastAsia="Calibri" w:cs="Times New Roman"/>
                <w:sz w:val="20"/>
              </w:rPr>
              <w:t>une version publiable de l’accord ;</w:t>
            </w:r>
          </w:p>
          <w:p w14:paraId="1B0E49D1" w14:textId="77777777" w:rsidR="007162F2" w:rsidRPr="00BE666F" w:rsidRDefault="007162F2" w:rsidP="007162F2">
            <w:pPr>
              <w:numPr>
                <w:ilvl w:val="0"/>
                <w:numId w:val="14"/>
              </w:numPr>
              <w:spacing w:before="120" w:after="120" w:line="240" w:lineRule="auto"/>
              <w:jc w:val="both"/>
              <w:rPr>
                <w:rFonts w:eastAsia="Calibri" w:cs="Times New Roman"/>
                <w:sz w:val="20"/>
              </w:rPr>
            </w:pPr>
            <w:r w:rsidRPr="00BE666F">
              <w:rPr>
                <w:rFonts w:eastAsia="Calibri" w:cs="Times New Roman"/>
                <w:sz w:val="20"/>
              </w:rPr>
              <w:t>éventuellement, l’acte d’occultation d’une partie de l’accord d’entreprise ;</w:t>
            </w:r>
          </w:p>
          <w:p w14:paraId="0E32A48E" w14:textId="77777777" w:rsidR="007162F2" w:rsidRPr="00BE666F" w:rsidRDefault="007162F2" w:rsidP="007162F2">
            <w:pPr>
              <w:numPr>
                <w:ilvl w:val="0"/>
                <w:numId w:val="14"/>
              </w:numPr>
              <w:spacing w:before="120" w:after="120" w:line="240" w:lineRule="auto"/>
              <w:jc w:val="both"/>
              <w:rPr>
                <w:rFonts w:eastAsia="Calibri" w:cs="Times New Roman"/>
                <w:sz w:val="20"/>
              </w:rPr>
            </w:pPr>
            <w:r w:rsidRPr="00BE666F">
              <w:rPr>
                <w:rFonts w:eastAsia="Calibri" w:cs="Times New Roman"/>
                <w:sz w:val="20"/>
              </w:rPr>
              <w:t xml:space="preserve">le procès-verbal des résultats de la consultation des salariés visant à valider l’accord, s’il y a lieu. </w:t>
            </w:r>
          </w:p>
          <w:p w14:paraId="47DF95F4" w14:textId="77777777" w:rsidR="007162F2" w:rsidRPr="00BE666F" w:rsidRDefault="007162F2" w:rsidP="006040B2">
            <w:pPr>
              <w:spacing w:after="0" w:line="240" w:lineRule="auto"/>
              <w:jc w:val="both"/>
              <w:rPr>
                <w:rFonts w:eastAsia="Calibri" w:cs="Times New Roman"/>
                <w:sz w:val="20"/>
              </w:rPr>
            </w:pPr>
            <w:r w:rsidRPr="00BE666F">
              <w:rPr>
                <w:rFonts w:eastAsia="Calibri" w:cs="Times New Roman"/>
                <w:sz w:val="20"/>
              </w:rPr>
              <w:t xml:space="preserve">De plus, l’accord d’entreprise doit être transmis par la partie la plus diligente à </w:t>
            </w:r>
            <w:r>
              <w:rPr>
                <w:rFonts w:eastAsia="Calibri" w:cs="Times New Roman"/>
                <w:sz w:val="20"/>
              </w:rPr>
              <w:t xml:space="preserve">la commission paritaire permanente de négociation et d’interprétation </w:t>
            </w:r>
            <w:r w:rsidRPr="00BE666F">
              <w:rPr>
                <w:rFonts w:eastAsia="Calibri" w:cs="Times New Roman"/>
                <w:sz w:val="20"/>
              </w:rPr>
              <w:t xml:space="preserve"> (CPPNI) mise en place au niveau de la branche des Travaux Publics, </w:t>
            </w:r>
            <w:r w:rsidRPr="00BE666F">
              <w:rPr>
                <w:rFonts w:eastAsia="Calibri" w:cs="Times New Roman"/>
                <w:i/>
                <w:sz w:val="20"/>
              </w:rPr>
              <w:t>via</w:t>
            </w:r>
            <w:r w:rsidRPr="00BE666F">
              <w:rPr>
                <w:rFonts w:eastAsia="Calibri" w:cs="Times New Roman"/>
                <w:sz w:val="20"/>
              </w:rPr>
              <w:t xml:space="preserve"> l’adresse électronique suivante : </w:t>
            </w:r>
            <w:hyperlink r:id="rId15" w:history="1">
              <w:r w:rsidRPr="00BE666F">
                <w:rPr>
                  <w:rFonts w:eastAsia="Calibri" w:cs="Times New Roman"/>
                  <w:color w:val="0000FF"/>
                  <w:sz w:val="20"/>
                  <w:u w:val="single"/>
                </w:rPr>
                <w:t>social@fntp.fr</w:t>
              </w:r>
            </w:hyperlink>
            <w:r w:rsidRPr="00BE666F">
              <w:rPr>
                <w:rFonts w:eastAsia="Calibri" w:cs="Times New Roman"/>
                <w:sz w:val="20"/>
              </w:rPr>
              <w:t>. Cette partie informe les autres signataires de l’accord de cette transmission (C. trav., art. L. 2232-9 et D. 2232-1-2).</w:t>
            </w:r>
          </w:p>
          <w:p w14:paraId="67889E96" w14:textId="77777777" w:rsidR="007162F2" w:rsidRPr="00BE666F" w:rsidRDefault="007162F2" w:rsidP="006040B2">
            <w:pPr>
              <w:spacing w:before="120" w:after="120" w:line="240" w:lineRule="auto"/>
              <w:rPr>
                <w:rFonts w:eastAsia="Calibri" w:cs="Times New Roman"/>
                <w:sz w:val="20"/>
              </w:rPr>
            </w:pPr>
            <w:r w:rsidRPr="00BE666F">
              <w:rPr>
                <w:rFonts w:eastAsia="Calibri" w:cs="Times New Roman"/>
                <w:sz w:val="20"/>
              </w:rPr>
              <w:t xml:space="preserve">Pour plus d’information, vous pouvez consulter les bulletins d’informations suivants : </w:t>
            </w:r>
          </w:p>
          <w:p w14:paraId="7F38BE60" w14:textId="77777777" w:rsidR="007162F2" w:rsidRPr="00BE666F" w:rsidRDefault="00D80B07" w:rsidP="007162F2">
            <w:pPr>
              <w:numPr>
                <w:ilvl w:val="0"/>
                <w:numId w:val="15"/>
              </w:numPr>
              <w:spacing w:before="120" w:after="120" w:line="240" w:lineRule="auto"/>
              <w:rPr>
                <w:rFonts w:eastAsia="Calibri" w:cs="Times New Roman"/>
                <w:sz w:val="20"/>
              </w:rPr>
            </w:pPr>
            <w:hyperlink r:id="rId16" w:history="1">
              <w:r w:rsidR="007162F2" w:rsidRPr="00BE666F">
                <w:rPr>
                  <w:rFonts w:eastAsia="Calibri" w:cs="Times New Roman"/>
                  <w:color w:val="0000FF"/>
                  <w:sz w:val="20"/>
                  <w:u w:val="single"/>
                </w:rPr>
                <w:t>BI n°</w:t>
              </w:r>
              <w:r w:rsidR="007162F2">
                <w:rPr>
                  <w:rFonts w:eastAsia="Calibri" w:cs="Times New Roman"/>
                  <w:color w:val="0000FF"/>
                  <w:sz w:val="20"/>
                  <w:u w:val="single"/>
                </w:rPr>
                <w:t xml:space="preserve"> </w:t>
              </w:r>
              <w:r w:rsidR="007162F2" w:rsidRPr="00BE666F">
                <w:rPr>
                  <w:rFonts w:eastAsia="Calibri" w:cs="Times New Roman"/>
                  <w:color w:val="0000FF"/>
                  <w:sz w:val="20"/>
                  <w:u w:val="single"/>
                </w:rPr>
                <w:t>72 - Social n°</w:t>
              </w:r>
              <w:r w:rsidR="007162F2">
                <w:rPr>
                  <w:rFonts w:eastAsia="Calibri" w:cs="Times New Roman"/>
                  <w:color w:val="0000FF"/>
                  <w:sz w:val="20"/>
                  <w:u w:val="single"/>
                </w:rPr>
                <w:t xml:space="preserve"> </w:t>
              </w:r>
              <w:r w:rsidR="007162F2" w:rsidRPr="00BE666F">
                <w:rPr>
                  <w:rFonts w:eastAsia="Calibri" w:cs="Times New Roman"/>
                  <w:color w:val="0000FF"/>
                  <w:sz w:val="20"/>
                  <w:u w:val="single"/>
                </w:rPr>
                <w:t>43 du 26 juillet 2018 relatif à la procédure de dépôt </w:t>
              </w:r>
            </w:hyperlink>
            <w:r w:rsidR="007162F2" w:rsidRPr="00BE666F">
              <w:rPr>
                <w:rFonts w:eastAsia="Calibri" w:cs="Times New Roman"/>
                <w:sz w:val="20"/>
              </w:rPr>
              <w:t>;</w:t>
            </w:r>
          </w:p>
          <w:p w14:paraId="3EEC5991" w14:textId="77777777" w:rsidR="007162F2" w:rsidRPr="00BE666F" w:rsidRDefault="00D80B07" w:rsidP="007162F2">
            <w:pPr>
              <w:numPr>
                <w:ilvl w:val="0"/>
                <w:numId w:val="15"/>
              </w:numPr>
              <w:spacing w:before="120" w:after="120" w:line="240" w:lineRule="auto"/>
              <w:rPr>
                <w:rFonts w:eastAsia="Calibri" w:cs="Times New Roman"/>
                <w:sz w:val="20"/>
              </w:rPr>
            </w:pPr>
            <w:hyperlink r:id="rId17" w:history="1">
              <w:r w:rsidR="007162F2" w:rsidRPr="00BE666F">
                <w:rPr>
                  <w:rFonts w:eastAsia="Calibri" w:cs="Times New Roman"/>
                  <w:color w:val="0000FF"/>
                  <w:sz w:val="20"/>
                  <w:u w:val="single"/>
                </w:rPr>
                <w:t>BI n°</w:t>
              </w:r>
              <w:r w:rsidR="007162F2">
                <w:rPr>
                  <w:rFonts w:eastAsia="Calibri" w:cs="Times New Roman"/>
                  <w:color w:val="0000FF"/>
                  <w:sz w:val="20"/>
                  <w:u w:val="single"/>
                </w:rPr>
                <w:t xml:space="preserve"> </w:t>
              </w:r>
              <w:r w:rsidR="007162F2" w:rsidRPr="00BE666F">
                <w:rPr>
                  <w:rFonts w:eastAsia="Calibri" w:cs="Times New Roman"/>
                  <w:color w:val="0000FF"/>
                  <w:sz w:val="20"/>
                  <w:u w:val="single"/>
                </w:rPr>
                <w:t>73 - Social n°4</w:t>
              </w:r>
              <w:r w:rsidR="007162F2">
                <w:rPr>
                  <w:rFonts w:eastAsia="Calibri" w:cs="Times New Roman"/>
                  <w:color w:val="0000FF"/>
                  <w:sz w:val="20"/>
                  <w:u w:val="single"/>
                </w:rPr>
                <w:t xml:space="preserve"> </w:t>
              </w:r>
              <w:r w:rsidR="007162F2" w:rsidRPr="00BE666F">
                <w:rPr>
                  <w:rFonts w:eastAsia="Calibri" w:cs="Times New Roman"/>
                  <w:color w:val="0000FF"/>
                  <w:sz w:val="20"/>
                  <w:u w:val="single"/>
                </w:rPr>
                <w:t>4 du 26 juillet 2018, relatif à la CCPNI</w:t>
              </w:r>
            </w:hyperlink>
            <w:r w:rsidR="007162F2" w:rsidRPr="00BE666F">
              <w:rPr>
                <w:rFonts w:eastAsia="Calibri" w:cs="Times New Roman"/>
                <w:sz w:val="20"/>
              </w:rPr>
              <w:t>.</w:t>
            </w:r>
          </w:p>
        </w:tc>
      </w:tr>
    </w:tbl>
    <w:p w14:paraId="66033235" w14:textId="77777777" w:rsidR="007162F2" w:rsidRPr="00BE666F" w:rsidRDefault="007162F2" w:rsidP="007162F2">
      <w:pPr>
        <w:rPr>
          <w:rFonts w:eastAsia="Calibri" w:cs="Times New Roman"/>
          <w:szCs w:val="22"/>
        </w:rPr>
      </w:pPr>
    </w:p>
    <w:p w14:paraId="23AA0F05" w14:textId="77777777" w:rsidR="007162F2" w:rsidRDefault="007162F2" w:rsidP="007162F2"/>
    <w:p w14:paraId="400187B8" w14:textId="77777777" w:rsidR="00014C33" w:rsidRDefault="00D80B07"/>
    <w:sectPr w:rsidR="00014C33" w:rsidSect="0078683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7E815" w14:textId="77777777" w:rsidR="001A684B" w:rsidRDefault="00470A60">
      <w:pPr>
        <w:spacing w:after="0" w:line="240" w:lineRule="auto"/>
      </w:pPr>
      <w:r>
        <w:separator/>
      </w:r>
    </w:p>
  </w:endnote>
  <w:endnote w:type="continuationSeparator" w:id="0">
    <w:p w14:paraId="0F9DDCE9" w14:textId="77777777" w:rsidR="001A684B" w:rsidRDefault="0047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5E003" w14:textId="77777777" w:rsidR="001A684B" w:rsidRDefault="00470A60">
      <w:pPr>
        <w:spacing w:after="0" w:line="240" w:lineRule="auto"/>
      </w:pPr>
      <w:r>
        <w:separator/>
      </w:r>
    </w:p>
  </w:footnote>
  <w:footnote w:type="continuationSeparator" w:id="0">
    <w:p w14:paraId="61553F37" w14:textId="77777777" w:rsidR="001A684B" w:rsidRDefault="0047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E9DA" w14:textId="77777777" w:rsidR="00B06516" w:rsidRDefault="00D80B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67C6" w14:textId="77777777" w:rsidR="00B06516" w:rsidRDefault="00D80B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9DE3" w14:textId="77777777" w:rsidR="00B06516" w:rsidRDefault="00D80B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0E8D"/>
    <w:multiLevelType w:val="hybridMultilevel"/>
    <w:tmpl w:val="C0786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40200E"/>
    <w:multiLevelType w:val="hybridMultilevel"/>
    <w:tmpl w:val="178A62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77CE8"/>
    <w:multiLevelType w:val="hybridMultilevel"/>
    <w:tmpl w:val="592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77851"/>
    <w:multiLevelType w:val="hybridMultilevel"/>
    <w:tmpl w:val="1EBA455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F0DBA"/>
    <w:multiLevelType w:val="hybridMultilevel"/>
    <w:tmpl w:val="8C96D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53AC5"/>
    <w:multiLevelType w:val="hybridMultilevel"/>
    <w:tmpl w:val="CF7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EF693D"/>
    <w:multiLevelType w:val="hybridMultilevel"/>
    <w:tmpl w:val="3F54D7B4"/>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52C74"/>
    <w:multiLevelType w:val="hybridMultilevel"/>
    <w:tmpl w:val="0E4E4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890821"/>
    <w:multiLevelType w:val="hybridMultilevel"/>
    <w:tmpl w:val="256CE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480777"/>
    <w:multiLevelType w:val="hybridMultilevel"/>
    <w:tmpl w:val="F8F0A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D54A1"/>
    <w:multiLevelType w:val="hybridMultilevel"/>
    <w:tmpl w:val="5EA44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3E7C15"/>
    <w:multiLevelType w:val="hybridMultilevel"/>
    <w:tmpl w:val="6BCAAA3E"/>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6A4078"/>
    <w:multiLevelType w:val="hybridMultilevel"/>
    <w:tmpl w:val="F9422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E22594"/>
    <w:multiLevelType w:val="hybridMultilevel"/>
    <w:tmpl w:val="AA109EC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1DE220A"/>
    <w:multiLevelType w:val="hybridMultilevel"/>
    <w:tmpl w:val="B8A66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EA05A7"/>
    <w:multiLevelType w:val="hybridMultilevel"/>
    <w:tmpl w:val="34A8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0"/>
  </w:num>
  <w:num w:numId="6">
    <w:abstractNumId w:val="9"/>
  </w:num>
  <w:num w:numId="7">
    <w:abstractNumId w:val="13"/>
  </w:num>
  <w:num w:numId="8">
    <w:abstractNumId w:val="7"/>
  </w:num>
  <w:num w:numId="9">
    <w:abstractNumId w:val="11"/>
  </w:num>
  <w:num w:numId="10">
    <w:abstractNumId w:val="1"/>
  </w:num>
  <w:num w:numId="11">
    <w:abstractNumId w:val="14"/>
  </w:num>
  <w:num w:numId="12">
    <w:abstractNumId w:val="12"/>
  </w:num>
  <w:num w:numId="13">
    <w:abstractNumId w:val="5"/>
  </w:num>
  <w:num w:numId="14">
    <w:abstractNumId w:val="0"/>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F2"/>
    <w:rsid w:val="001A684B"/>
    <w:rsid w:val="00256E13"/>
    <w:rsid w:val="00470A60"/>
    <w:rsid w:val="007162F2"/>
    <w:rsid w:val="00C832BB"/>
    <w:rsid w:val="00CE557C"/>
    <w:rsid w:val="00D80B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4A58C"/>
  <w15:chartTrackingRefBased/>
  <w15:docId w15:val="{80B85C79-E3D8-47A2-B9D0-278A516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F2"/>
    <w:pPr>
      <w:spacing w:after="200" w:line="276" w:lineRule="auto"/>
    </w:pPr>
    <w:rPr>
      <w:rFonts w:ascii="Cambria" w:eastAsia="SimSun" w:hAnsi="Cambria"/>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62F2"/>
    <w:pPr>
      <w:ind w:left="720"/>
      <w:contextualSpacing/>
    </w:pPr>
    <w:rPr>
      <w:rFonts w:eastAsia="Calibri" w:cs="Times New Roman"/>
      <w:szCs w:val="22"/>
    </w:rPr>
  </w:style>
  <w:style w:type="paragraph" w:styleId="En-tte">
    <w:name w:val="header"/>
    <w:basedOn w:val="Normal"/>
    <w:link w:val="En-tteCar"/>
    <w:uiPriority w:val="99"/>
    <w:rsid w:val="007162F2"/>
    <w:pPr>
      <w:tabs>
        <w:tab w:val="center" w:pos="4536"/>
        <w:tab w:val="right" w:pos="9072"/>
      </w:tabs>
      <w:spacing w:after="0" w:line="240" w:lineRule="auto"/>
    </w:pPr>
    <w:rPr>
      <w:rFonts w:ascii="Times New Roman" w:eastAsia="Times New Roman" w:hAnsi="Times New Roman" w:cs="Times New Roman"/>
      <w:sz w:val="20"/>
      <w:lang w:eastAsia="fr-FR"/>
    </w:rPr>
  </w:style>
  <w:style w:type="character" w:customStyle="1" w:styleId="En-tteCar">
    <w:name w:val="En-tête Car"/>
    <w:basedOn w:val="Policepardfaut"/>
    <w:link w:val="En-tte"/>
    <w:uiPriority w:val="99"/>
    <w:rsid w:val="007162F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7162F2"/>
    <w:pPr>
      <w:tabs>
        <w:tab w:val="center" w:pos="4536"/>
        <w:tab w:val="right" w:pos="9072"/>
      </w:tabs>
      <w:spacing w:after="0" w:line="240" w:lineRule="auto"/>
    </w:pPr>
    <w:rPr>
      <w:rFonts w:ascii="Times New Roman" w:eastAsia="Times New Roman" w:hAnsi="Times New Roman" w:cs="Times New Roman"/>
      <w:sz w:val="20"/>
      <w:lang w:eastAsia="fr-FR"/>
    </w:rPr>
  </w:style>
  <w:style w:type="character" w:customStyle="1" w:styleId="PieddepageCar">
    <w:name w:val="Pied de page Car"/>
    <w:basedOn w:val="Policepardfaut"/>
    <w:link w:val="Pieddepage"/>
    <w:uiPriority w:val="99"/>
    <w:rsid w:val="007162F2"/>
    <w:rPr>
      <w:rFonts w:ascii="Times New Roman" w:eastAsia="Times New Roman" w:hAnsi="Times New Roman" w:cs="Times New Roman"/>
      <w:sz w:val="20"/>
      <w:szCs w:val="20"/>
      <w:lang w:eastAsia="fr-FR"/>
    </w:rPr>
  </w:style>
  <w:style w:type="character" w:styleId="Numrodepage">
    <w:name w:val="page number"/>
    <w:basedOn w:val="Policepardfaut"/>
    <w:rsid w:val="007162F2"/>
  </w:style>
  <w:style w:type="paragraph" w:styleId="Notedebasdepage">
    <w:name w:val="footnote text"/>
    <w:basedOn w:val="Normal"/>
    <w:link w:val="NotedebasdepageCar"/>
    <w:uiPriority w:val="99"/>
    <w:semiHidden/>
    <w:unhideWhenUsed/>
    <w:rsid w:val="007162F2"/>
    <w:pPr>
      <w:spacing w:after="0" w:line="240" w:lineRule="auto"/>
    </w:pPr>
    <w:rPr>
      <w:rFonts w:asciiTheme="minorHAnsi" w:hAnsiTheme="minorHAnsi"/>
      <w:sz w:val="20"/>
    </w:rPr>
  </w:style>
  <w:style w:type="character" w:customStyle="1" w:styleId="NotedebasdepageCar">
    <w:name w:val="Note de bas de page Car"/>
    <w:basedOn w:val="Policepardfaut"/>
    <w:link w:val="Notedebasdepage"/>
    <w:uiPriority w:val="99"/>
    <w:semiHidden/>
    <w:rsid w:val="007162F2"/>
    <w:rPr>
      <w:rFonts w:eastAsia="SimSun"/>
      <w:sz w:val="20"/>
      <w:szCs w:val="20"/>
    </w:rPr>
  </w:style>
  <w:style w:type="character" w:styleId="Appelnotedebasdep">
    <w:name w:val="footnote reference"/>
    <w:basedOn w:val="Policepardfaut"/>
    <w:uiPriority w:val="99"/>
    <w:semiHidden/>
    <w:unhideWhenUsed/>
    <w:rsid w:val="007162F2"/>
    <w:rPr>
      <w:vertAlign w:val="superscript"/>
    </w:rPr>
  </w:style>
  <w:style w:type="table" w:customStyle="1" w:styleId="Grilledutableau11">
    <w:name w:val="Grille du tableau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1">
    <w:name w:val="Grille du tableau21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162F2"/>
  </w:style>
  <w:style w:type="paragraph" w:customStyle="1" w:styleId="Titre1">
    <w:name w:val="Titre1"/>
    <w:basedOn w:val="Normal"/>
    <w:next w:val="Normal"/>
    <w:uiPriority w:val="10"/>
    <w:qFormat/>
    <w:rsid w:val="007162F2"/>
    <w:pPr>
      <w:pBdr>
        <w:bottom w:val="single" w:sz="8" w:space="4" w:color="5B9BD5"/>
      </w:pBdr>
      <w:spacing w:after="300" w:line="240" w:lineRule="auto"/>
      <w:contextualSpacing/>
    </w:pPr>
    <w:rPr>
      <w:rFonts w:eastAsia="Times New Roman" w:cs="Times New Roman"/>
      <w:color w:val="323E4F"/>
      <w:spacing w:val="5"/>
      <w:kern w:val="28"/>
      <w:sz w:val="52"/>
      <w:szCs w:val="52"/>
    </w:rPr>
  </w:style>
  <w:style w:type="character" w:customStyle="1" w:styleId="TitreCar">
    <w:name w:val="Titre Car"/>
    <w:basedOn w:val="Policepardfaut"/>
    <w:link w:val="Titre"/>
    <w:uiPriority w:val="10"/>
    <w:rsid w:val="007162F2"/>
    <w:rPr>
      <w:rFonts w:ascii="Cambria" w:eastAsia="Times New Roman" w:hAnsi="Cambria" w:cs="Times New Roman"/>
      <w:color w:val="323E4F"/>
      <w:spacing w:val="5"/>
      <w:kern w:val="28"/>
      <w:sz w:val="52"/>
      <w:szCs w:val="52"/>
    </w:rPr>
  </w:style>
  <w:style w:type="character" w:customStyle="1" w:styleId="Lienhypertexte1">
    <w:name w:val="Lien hypertexte1"/>
    <w:basedOn w:val="Policepardfaut"/>
    <w:uiPriority w:val="99"/>
    <w:unhideWhenUsed/>
    <w:rsid w:val="007162F2"/>
    <w:rPr>
      <w:color w:val="0563C1"/>
      <w:u w:val="single"/>
    </w:rPr>
  </w:style>
  <w:style w:type="paragraph" w:styleId="Textedebulles">
    <w:name w:val="Balloon Text"/>
    <w:basedOn w:val="Normal"/>
    <w:link w:val="TextedebullesCar"/>
    <w:uiPriority w:val="99"/>
    <w:semiHidden/>
    <w:unhideWhenUsed/>
    <w:rsid w:val="00716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2F2"/>
    <w:rPr>
      <w:rFonts w:ascii="Tahoma" w:eastAsia="SimSun" w:hAnsi="Tahoma" w:cs="Tahoma"/>
      <w:sz w:val="16"/>
      <w:szCs w:val="16"/>
    </w:rPr>
  </w:style>
  <w:style w:type="character" w:styleId="Marquedecommentaire">
    <w:name w:val="annotation reference"/>
    <w:basedOn w:val="Policepardfaut"/>
    <w:uiPriority w:val="99"/>
    <w:semiHidden/>
    <w:unhideWhenUsed/>
    <w:rsid w:val="007162F2"/>
    <w:rPr>
      <w:sz w:val="16"/>
      <w:szCs w:val="16"/>
    </w:rPr>
  </w:style>
  <w:style w:type="paragraph" w:styleId="Commentaire">
    <w:name w:val="annotation text"/>
    <w:basedOn w:val="Normal"/>
    <w:link w:val="CommentaireCar"/>
    <w:uiPriority w:val="99"/>
    <w:semiHidden/>
    <w:unhideWhenUsed/>
    <w:rsid w:val="007162F2"/>
    <w:pPr>
      <w:spacing w:line="240" w:lineRule="auto"/>
    </w:pPr>
    <w:rPr>
      <w:rFonts w:ascii="Calibri" w:hAnsi="Calibri"/>
      <w:sz w:val="20"/>
    </w:rPr>
  </w:style>
  <w:style w:type="character" w:customStyle="1" w:styleId="CommentaireCar">
    <w:name w:val="Commentaire Car"/>
    <w:basedOn w:val="Policepardfaut"/>
    <w:link w:val="Commentaire"/>
    <w:uiPriority w:val="99"/>
    <w:semiHidden/>
    <w:rsid w:val="007162F2"/>
    <w:rPr>
      <w:rFonts w:ascii="Calibri" w:eastAsia="SimSun" w:hAnsi="Calibri"/>
      <w:sz w:val="20"/>
      <w:szCs w:val="20"/>
    </w:rPr>
  </w:style>
  <w:style w:type="paragraph" w:styleId="Objetducommentaire">
    <w:name w:val="annotation subject"/>
    <w:basedOn w:val="Commentaire"/>
    <w:next w:val="Commentaire"/>
    <w:link w:val="ObjetducommentaireCar"/>
    <w:uiPriority w:val="99"/>
    <w:semiHidden/>
    <w:unhideWhenUsed/>
    <w:rsid w:val="007162F2"/>
    <w:rPr>
      <w:b/>
      <w:bCs/>
    </w:rPr>
  </w:style>
  <w:style w:type="character" w:customStyle="1" w:styleId="ObjetducommentaireCar">
    <w:name w:val="Objet du commentaire Car"/>
    <w:basedOn w:val="CommentaireCar"/>
    <w:link w:val="Objetducommentaire"/>
    <w:uiPriority w:val="99"/>
    <w:semiHidden/>
    <w:rsid w:val="007162F2"/>
    <w:rPr>
      <w:rFonts w:ascii="Calibri" w:eastAsia="SimSun" w:hAnsi="Calibri"/>
      <w:b/>
      <w:bCs/>
      <w:sz w:val="20"/>
      <w:szCs w:val="20"/>
    </w:rPr>
  </w:style>
  <w:style w:type="table" w:customStyle="1" w:styleId="Grilledutableau1">
    <w:name w:val="Grille du tableau1"/>
    <w:basedOn w:val="TableauNormal"/>
    <w:next w:val="Grilledutableau"/>
    <w:uiPriority w:val="5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7162F2"/>
    <w:pPr>
      <w:spacing w:after="0" w:line="240" w:lineRule="auto"/>
    </w:pPr>
    <w:rPr>
      <w:rFonts w:ascii="Calibri Light" w:eastAsia="SimSun"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162F2"/>
    <w:rPr>
      <w:color w:val="808080"/>
    </w:rPr>
  </w:style>
  <w:style w:type="paragraph" w:styleId="Titre">
    <w:name w:val="Title"/>
    <w:basedOn w:val="Normal"/>
    <w:next w:val="Normal"/>
    <w:link w:val="TitreCar"/>
    <w:uiPriority w:val="10"/>
    <w:qFormat/>
    <w:rsid w:val="007162F2"/>
    <w:pPr>
      <w:spacing w:after="0" w:line="240" w:lineRule="auto"/>
      <w:contextualSpacing/>
    </w:pPr>
    <w:rPr>
      <w:rFonts w:eastAsia="Times New Roman" w:cs="Times New Roman"/>
      <w:color w:val="323E4F"/>
      <w:spacing w:val="5"/>
      <w:kern w:val="28"/>
      <w:sz w:val="52"/>
      <w:szCs w:val="52"/>
    </w:rPr>
  </w:style>
  <w:style w:type="character" w:customStyle="1" w:styleId="TitreCar1">
    <w:name w:val="Titre Car1"/>
    <w:basedOn w:val="Policepardfaut"/>
    <w:uiPriority w:val="10"/>
    <w:rsid w:val="007162F2"/>
    <w:rPr>
      <w:rFonts w:asciiTheme="majorHAnsi" w:eastAsiaTheme="majorEastAsia" w:hAnsiTheme="majorHAnsi" w:cstheme="majorBidi"/>
      <w:spacing w:val="-10"/>
      <w:kern w:val="28"/>
      <w:sz w:val="56"/>
      <w:szCs w:val="56"/>
    </w:rPr>
  </w:style>
  <w:style w:type="character" w:styleId="Lienhypertexte">
    <w:name w:val="Hyperlink"/>
    <w:basedOn w:val="Policepardfaut"/>
    <w:unhideWhenUsed/>
    <w:rsid w:val="007162F2"/>
    <w:rPr>
      <w:color w:val="0563C1" w:themeColor="hyperlink"/>
      <w:u w:val="single"/>
    </w:rPr>
  </w:style>
  <w:style w:type="numbering" w:customStyle="1" w:styleId="Aucuneliste2">
    <w:name w:val="Aucune liste2"/>
    <w:next w:val="Aucuneliste"/>
    <w:uiPriority w:val="99"/>
    <w:semiHidden/>
    <w:unhideWhenUsed/>
    <w:rsid w:val="007162F2"/>
  </w:style>
  <w:style w:type="table" w:customStyle="1" w:styleId="Grilledutableau6">
    <w:name w:val="Grille du tableau6"/>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2">
    <w:name w:val="Grille du tableau212"/>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1">
    <w:name w:val="Grille du tableau13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3">
    <w:name w:val="Grille du tableau213"/>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2">
    <w:name w:val="Grille du tableau13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1">
    <w:name w:val="Grille du tableau142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3">
    <w:name w:val="Grille du tableau143"/>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7162F2"/>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4">
    <w:name w:val="Grille du tableau214"/>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next w:val="Grilledutableau"/>
    <w:uiPriority w:val="39"/>
    <w:rsid w:val="007162F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11">
    <w:name w:val="Grille du tableau1311"/>
    <w:basedOn w:val="TableauNormal"/>
    <w:next w:val="Grilledutableau"/>
    <w:uiPriority w:val="39"/>
    <w:rsid w:val="007162F2"/>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31">
    <w:name w:val="Grille du tableau1431"/>
    <w:basedOn w:val="TableauNormal"/>
    <w:next w:val="Grilledutableau"/>
    <w:uiPriority w:val="39"/>
    <w:rsid w:val="007162F2"/>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TableauNormal"/>
    <w:next w:val="Grilledutableau"/>
    <w:uiPriority w:val="39"/>
    <w:rsid w:val="007162F2"/>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le11">
    <w:name w:val="Modèle 11"/>
    <w:basedOn w:val="Policepardfaut"/>
    <w:uiPriority w:val="1"/>
    <w:qFormat/>
    <w:rsid w:val="007162F2"/>
    <w:rPr>
      <w:rFonts w:asciiTheme="majorHAnsi" w:hAnsiTheme="majorHAnsi"/>
      <w:sz w:val="22"/>
    </w:rPr>
  </w:style>
  <w:style w:type="character" w:customStyle="1" w:styleId="Titremodle20G">
    <w:name w:val="Titre modèle 20 G"/>
    <w:basedOn w:val="Policepardfaut"/>
    <w:uiPriority w:val="1"/>
    <w:qFormat/>
    <w:rsid w:val="007162F2"/>
    <w:rPr>
      <w:rFonts w:asciiTheme="majorHAnsi" w:hAnsiTheme="majorHAnsi"/>
      <w:b/>
      <w:color w:val="44546A" w:themeColor="text2"/>
      <w:sz w:val="40"/>
    </w:rPr>
  </w:style>
  <w:style w:type="character" w:customStyle="1" w:styleId="Datemodle12G">
    <w:name w:val="Date modèle 12 G"/>
    <w:basedOn w:val="Policepardfaut"/>
    <w:uiPriority w:val="1"/>
    <w:qFormat/>
    <w:rsid w:val="007162F2"/>
    <w:rPr>
      <w:rFonts w:asciiTheme="majorHAnsi" w:hAnsiTheme="majorHAnsi"/>
      <w:b/>
      <w:color w:val="538135" w:themeColor="accent6" w:themeShade="BF"/>
      <w:sz w:val="24"/>
    </w:rPr>
  </w:style>
  <w:style w:type="character" w:customStyle="1" w:styleId="Sous-titremodle16G">
    <w:name w:val="Sous-titre modèle 16 G"/>
    <w:basedOn w:val="Policepardfaut"/>
    <w:uiPriority w:val="1"/>
    <w:rsid w:val="007162F2"/>
    <w:rPr>
      <w:rFonts w:asciiTheme="majorHAnsi" w:hAnsiTheme="majorHAnsi"/>
      <w:b/>
      <w:color w:val="4472C4" w:themeColor="accent1"/>
      <w:sz w:val="32"/>
    </w:rPr>
  </w:style>
  <w:style w:type="character" w:styleId="Accentuationintense">
    <w:name w:val="Intense Emphasis"/>
    <w:basedOn w:val="Policepardfaut"/>
    <w:uiPriority w:val="21"/>
    <w:qFormat/>
    <w:rsid w:val="007162F2"/>
    <w:rPr>
      <w:b/>
      <w:bCs/>
      <w:i/>
      <w:iCs/>
      <w:color w:val="4472C4" w:themeColor="accent1"/>
    </w:rPr>
  </w:style>
  <w:style w:type="table" w:customStyle="1" w:styleId="Grilledutableau9">
    <w:name w:val="Grille du tableau9"/>
    <w:basedOn w:val="TableauNormal"/>
    <w:next w:val="Grilledutableau"/>
    <w:uiPriority w:val="59"/>
    <w:rsid w:val="007162F2"/>
    <w:pPr>
      <w:spacing w:after="0" w:line="240" w:lineRule="auto"/>
    </w:pPr>
    <w:rPr>
      <w:rFonts w:ascii="Cambria" w:eastAsia="SimSun" w:hAnsi="Cambr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7162F2"/>
  </w:style>
  <w:style w:type="character" w:customStyle="1" w:styleId="Time11">
    <w:name w:val="Time 11"/>
    <w:basedOn w:val="Policepardfaut"/>
    <w:uiPriority w:val="1"/>
    <w:rsid w:val="007162F2"/>
    <w:rPr>
      <w:rFonts w:ascii="Times New Roman" w:hAnsi="Times New Roman"/>
      <w:sz w:val="22"/>
    </w:rPr>
  </w:style>
  <w:style w:type="character" w:customStyle="1" w:styleId="Modle11G">
    <w:name w:val="Modèle 11 G"/>
    <w:basedOn w:val="Policepardfaut"/>
    <w:uiPriority w:val="1"/>
    <w:rsid w:val="007162F2"/>
    <w:rPr>
      <w:rFonts w:ascii="Cambria" w:hAnsi="Cambria"/>
      <w:b/>
      <w:sz w:val="22"/>
    </w:rPr>
  </w:style>
  <w:style w:type="character" w:customStyle="1" w:styleId="Calibri11">
    <w:name w:val="Calibri 11"/>
    <w:basedOn w:val="Policepardfaut"/>
    <w:uiPriority w:val="1"/>
    <w:qFormat/>
    <w:rsid w:val="007162F2"/>
    <w:rPr>
      <w:rFonts w:ascii="Calibri" w:hAnsi="Calibri"/>
      <w:color w:val="auto"/>
      <w:sz w:val="22"/>
    </w:rPr>
  </w:style>
  <w:style w:type="character" w:customStyle="1" w:styleId="Sous-titremodle18G">
    <w:name w:val="Sous-titre modèle 18 G"/>
    <w:basedOn w:val="Policepardfaut"/>
    <w:uiPriority w:val="1"/>
    <w:qFormat/>
    <w:rsid w:val="007162F2"/>
    <w:rPr>
      <w:rFonts w:ascii="Cambria" w:hAnsi="Cambria"/>
      <w:b/>
      <w:color w:val="4F81BD"/>
      <w:sz w:val="36"/>
    </w:rPr>
  </w:style>
  <w:style w:type="table" w:customStyle="1" w:styleId="Grilledutableau10">
    <w:name w:val="Grille du tableau10"/>
    <w:basedOn w:val="TableauNormal"/>
    <w:next w:val="Grilledutableau"/>
    <w:uiPriority w:val="59"/>
    <w:rsid w:val="007162F2"/>
    <w:pPr>
      <w:spacing w:after="0" w:line="240" w:lineRule="auto"/>
    </w:pPr>
    <w:rPr>
      <w:rFonts w:ascii="Cambria" w:eastAsia="SimSun" w:hAnsi="Cambr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TRE18">
    <w:name w:val="STYLE TITRE 18"/>
    <w:basedOn w:val="Policepardfaut"/>
    <w:uiPriority w:val="1"/>
    <w:rsid w:val="007162F2"/>
    <w:rPr>
      <w:rFonts w:ascii="Cambria" w:hAnsi="Cambria"/>
      <w:b/>
      <w:sz w:val="36"/>
    </w:rPr>
  </w:style>
  <w:style w:type="table" w:customStyle="1" w:styleId="Grilledutableau19">
    <w:name w:val="Grille du tableau19"/>
    <w:basedOn w:val="TableauNormal"/>
    <w:next w:val="Grilledutableau"/>
    <w:uiPriority w:val="5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7162F2"/>
    <w:rPr>
      <w:color w:val="000000"/>
    </w:rPr>
  </w:style>
  <w:style w:type="paragraph" w:customStyle="1" w:styleId="NormalWeb1">
    <w:name w:val="Normal (Web)1"/>
    <w:basedOn w:val="Normal"/>
    <w:next w:val="NormalWeb"/>
    <w:uiPriority w:val="99"/>
    <w:semiHidden/>
    <w:unhideWhenUsed/>
    <w:rsid w:val="007162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enhypertextesuivivisit1">
    <w:name w:val="Lien hypertexte suivi visité1"/>
    <w:basedOn w:val="Policepardfaut"/>
    <w:uiPriority w:val="99"/>
    <w:semiHidden/>
    <w:unhideWhenUsed/>
    <w:rsid w:val="007162F2"/>
    <w:rPr>
      <w:color w:val="800080"/>
      <w:u w:val="single"/>
    </w:rPr>
  </w:style>
  <w:style w:type="paragraph" w:styleId="NormalWeb">
    <w:name w:val="Normal (Web)"/>
    <w:basedOn w:val="Normal"/>
    <w:uiPriority w:val="99"/>
    <w:semiHidden/>
    <w:unhideWhenUsed/>
    <w:rsid w:val="007162F2"/>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7162F2"/>
    <w:rPr>
      <w:color w:val="954F72" w:themeColor="followedHyperlink"/>
      <w:u w:val="single"/>
    </w:rPr>
  </w:style>
  <w:style w:type="table" w:customStyle="1" w:styleId="Grilledutableau20">
    <w:name w:val="Grille du tableau20"/>
    <w:basedOn w:val="TableauNormal"/>
    <w:next w:val="Grilledutableau"/>
    <w:uiPriority w:val="39"/>
    <w:rsid w:val="007162F2"/>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62F2"/>
    <w:pPr>
      <w:spacing w:after="0" w:line="240" w:lineRule="auto"/>
    </w:pPr>
    <w:rPr>
      <w:rFonts w:ascii="Cambria" w:eastAsia="SimSun" w:hAnsi="Cambria"/>
      <w:szCs w:val="20"/>
    </w:rPr>
  </w:style>
  <w:style w:type="character" w:customStyle="1" w:styleId="Style3">
    <w:name w:val="Style3"/>
    <w:basedOn w:val="Policepardfaut"/>
    <w:uiPriority w:val="1"/>
    <w:rsid w:val="007162F2"/>
    <w:rPr>
      <w:rFonts w:ascii="Arial" w:hAnsi="Arial"/>
      <w:color w:val="000000" w:themeColor="text1"/>
      <w:sz w:val="20"/>
    </w:rPr>
  </w:style>
  <w:style w:type="character" w:customStyle="1" w:styleId="Style2">
    <w:name w:val="Style2"/>
    <w:basedOn w:val="Policepardfaut"/>
    <w:uiPriority w:val="1"/>
    <w:rsid w:val="007162F2"/>
    <w:rPr>
      <w:b/>
      <w:color w:val="C45911" w:themeColor="accent2" w:themeShade="BF"/>
    </w:rPr>
  </w:style>
  <w:style w:type="character" w:styleId="Mentionnonrsolue">
    <w:name w:val="Unresolved Mention"/>
    <w:basedOn w:val="Policepardfaut"/>
    <w:uiPriority w:val="99"/>
    <w:semiHidden/>
    <w:unhideWhenUsed/>
    <w:rsid w:val="0071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france.gouv.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ntp.fr/infodoc/formation/choisir-lalternance/le-contrat-dapprentissage/jeunes-travailleurs-derogation-de" TargetMode="External"/><Relationship Id="rId17" Type="http://schemas.openxmlformats.org/officeDocument/2006/relationships/hyperlink" Target="https://www.fntp.fr/infodoc/travail-protection-sociale/relations-collectives-de-travail/negociations-collectives/cppni" TargetMode="External"/><Relationship Id="rId2" Type="http://schemas.openxmlformats.org/officeDocument/2006/relationships/styles" Target="styles.xml"/><Relationship Id="rId16" Type="http://schemas.openxmlformats.org/officeDocument/2006/relationships/hyperlink" Target="https://www.fntp.fr/infodoc/travail-protection-sociale/relations-collectives-de-travail/negociations-collectives/dep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ocial@fntp.fr"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eleaccords.travail-emploi.gouv.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F2C14A475147FA85DE39D97F1CC3EF"/>
        <w:category>
          <w:name w:val="Général"/>
          <w:gallery w:val="placeholder"/>
        </w:category>
        <w:types>
          <w:type w:val="bbPlcHdr"/>
        </w:types>
        <w:behaviors>
          <w:behavior w:val="content"/>
        </w:behaviors>
        <w:guid w:val="{C3E7C012-83D2-4FCF-BA06-E795CAA8896B}"/>
      </w:docPartPr>
      <w:docPartBody>
        <w:p w:rsidR="007518AF" w:rsidRDefault="0004256A" w:rsidP="0004256A">
          <w:pPr>
            <w:pStyle w:val="F4F2C14A475147FA85DE39D97F1CC3EF"/>
          </w:pPr>
          <w:r w:rsidRPr="009417B4">
            <w:rPr>
              <w:rStyle w:val="TitreCar"/>
              <w:b/>
              <w:color w:val="44546A" w:themeColor="text2"/>
              <w:sz w:val="40"/>
              <w:szCs w:val="40"/>
            </w:rPr>
            <w:t>[</w:t>
          </w:r>
          <w:r w:rsidRPr="009417B4">
            <w:rPr>
              <w:rStyle w:val="Textedelespacerserv"/>
              <w:rFonts w:asciiTheme="majorHAnsi" w:hAnsiTheme="majorHAnsi"/>
              <w:b/>
              <w:color w:val="44546A" w:themeColor="text2"/>
              <w:sz w:val="40"/>
              <w:szCs w:val="40"/>
            </w:rPr>
            <w:t>INDIQUEZ]</w:t>
          </w:r>
        </w:p>
      </w:docPartBody>
    </w:docPart>
    <w:docPart>
      <w:docPartPr>
        <w:name w:val="8B851C73AA6945C9B8FB7165CA9BE5AF"/>
        <w:category>
          <w:name w:val="Général"/>
          <w:gallery w:val="placeholder"/>
        </w:category>
        <w:types>
          <w:type w:val="bbPlcHdr"/>
        </w:types>
        <w:behaviors>
          <w:behavior w:val="content"/>
        </w:behaviors>
        <w:guid w:val="{B89EBAB4-CBCB-4930-929F-74B05A35B96C}"/>
      </w:docPartPr>
      <w:docPartBody>
        <w:p w:rsidR="007518AF" w:rsidRDefault="0004256A" w:rsidP="0004256A">
          <w:pPr>
            <w:pStyle w:val="8B851C73AA6945C9B8FB7165CA9BE5AF"/>
          </w:pPr>
          <w:r w:rsidRPr="00BE666F">
            <w:rPr>
              <w:rFonts w:eastAsia="Calibri" w:cs="Times New Roman"/>
              <w:b/>
              <w:color w:val="4F81BD"/>
              <w:sz w:val="32"/>
            </w:rPr>
            <w:t>ACCORD D’ENTREPRISE NÉGOCIÉ</w:t>
          </w:r>
        </w:p>
      </w:docPartBody>
    </w:docPart>
    <w:docPart>
      <w:docPartPr>
        <w:name w:val="B717C84FCE7A49E0B2B3249140B77183"/>
        <w:category>
          <w:name w:val="Général"/>
          <w:gallery w:val="placeholder"/>
        </w:category>
        <w:types>
          <w:type w:val="bbPlcHdr"/>
        </w:types>
        <w:behaviors>
          <w:behavior w:val="content"/>
        </w:behaviors>
        <w:guid w:val="{29291859-54E7-4CA8-8B48-51406DD9CA29}"/>
      </w:docPartPr>
      <w:docPartBody>
        <w:p w:rsidR="007518AF" w:rsidRDefault="0004256A" w:rsidP="0004256A">
          <w:pPr>
            <w:pStyle w:val="B717C84FCE7A49E0B2B3249140B77183"/>
          </w:pPr>
          <w:r w:rsidRPr="009417B4">
            <w:rPr>
              <w:rFonts w:asciiTheme="majorHAnsi" w:hAnsiTheme="majorHAnsi"/>
              <w:b/>
              <w:color w:val="538135" w:themeColor="accent6" w:themeShade="BF"/>
              <w:sz w:val="24"/>
            </w:rPr>
            <w:t>[</w:t>
          </w:r>
          <w:r w:rsidRPr="009417B4">
            <w:rPr>
              <w:rStyle w:val="Textedelespacerserv"/>
              <w:rFonts w:asciiTheme="majorHAnsi" w:hAnsiTheme="majorHAnsi"/>
              <w:b/>
              <w:color w:val="538135" w:themeColor="accent6" w:themeShade="BF"/>
              <w:sz w:val="24"/>
            </w:rPr>
            <w:t>DATE]</w:t>
          </w:r>
        </w:p>
      </w:docPartBody>
    </w:docPart>
    <w:docPart>
      <w:docPartPr>
        <w:name w:val="1C1E269B962348FAA2E6E835BAA23AE1"/>
        <w:category>
          <w:name w:val="Général"/>
          <w:gallery w:val="placeholder"/>
        </w:category>
        <w:types>
          <w:type w:val="bbPlcHdr"/>
        </w:types>
        <w:behaviors>
          <w:behavior w:val="content"/>
        </w:behaviors>
        <w:guid w:val="{225DD965-6BFA-46F3-9510-BED94668321A}"/>
      </w:docPartPr>
      <w:docPartBody>
        <w:p w:rsidR="007518AF" w:rsidRDefault="0004256A" w:rsidP="0004256A">
          <w:pPr>
            <w:pStyle w:val="1C1E269B962348FAA2E6E835BAA23AE1"/>
          </w:pPr>
          <w:r w:rsidRPr="00BE666F">
            <w:rPr>
              <w:rFonts w:eastAsia="Calibri" w:cs="Times New Roman"/>
              <w:color w:val="FF0000"/>
            </w:rPr>
            <w:t>&lt;DÉNOMINATION SOCIALE&gt;</w:t>
          </w:r>
        </w:p>
      </w:docPartBody>
    </w:docPart>
    <w:docPart>
      <w:docPartPr>
        <w:name w:val="0CC2A8D934CA44B09119C94463A2076A"/>
        <w:category>
          <w:name w:val="Général"/>
          <w:gallery w:val="placeholder"/>
        </w:category>
        <w:types>
          <w:type w:val="bbPlcHdr"/>
        </w:types>
        <w:behaviors>
          <w:behavior w:val="content"/>
        </w:behaviors>
        <w:guid w:val="{D7683E62-75DD-442E-B657-F921B0BB17DF}"/>
      </w:docPartPr>
      <w:docPartBody>
        <w:p w:rsidR="007518AF" w:rsidRDefault="0004256A" w:rsidP="0004256A">
          <w:pPr>
            <w:pStyle w:val="0CC2A8D934CA44B09119C94463A2076A"/>
          </w:pPr>
          <w:r w:rsidRPr="00BE666F">
            <w:rPr>
              <w:rFonts w:eastAsia="Calibri" w:cs="Times New Roman"/>
              <w:color w:val="FF0000"/>
            </w:rPr>
            <w:t>&lt;ADRESSE&gt;</w:t>
          </w:r>
        </w:p>
      </w:docPartBody>
    </w:docPart>
    <w:docPart>
      <w:docPartPr>
        <w:name w:val="F1EDC8E013AF42839785FCB5D410ABB7"/>
        <w:category>
          <w:name w:val="Général"/>
          <w:gallery w:val="placeholder"/>
        </w:category>
        <w:types>
          <w:type w:val="bbPlcHdr"/>
        </w:types>
        <w:behaviors>
          <w:behavior w:val="content"/>
        </w:behaviors>
        <w:guid w:val="{BFDD5D9F-642C-4BF9-BF2F-C1F0641738EA}"/>
      </w:docPartPr>
      <w:docPartBody>
        <w:p w:rsidR="007518AF" w:rsidRDefault="0004256A" w:rsidP="0004256A">
          <w:pPr>
            <w:pStyle w:val="F1EDC8E013AF42839785FCB5D410ABB7"/>
          </w:pPr>
          <w:r w:rsidRPr="00BE666F">
            <w:rPr>
              <w:rFonts w:eastAsia="Calibri" w:cs="Times New Roman"/>
              <w:color w:val="FF0000"/>
            </w:rPr>
            <w:t>&lt;LIEU&gt;</w:t>
          </w:r>
        </w:p>
      </w:docPartBody>
    </w:docPart>
    <w:docPart>
      <w:docPartPr>
        <w:name w:val="AA5812E8D6A5498DA597D67340C28896"/>
        <w:category>
          <w:name w:val="Général"/>
          <w:gallery w:val="placeholder"/>
        </w:category>
        <w:types>
          <w:type w:val="bbPlcHdr"/>
        </w:types>
        <w:behaviors>
          <w:behavior w:val="content"/>
        </w:behaviors>
        <w:guid w:val="{D008B94B-2064-41C1-A668-8EC892082892}"/>
      </w:docPartPr>
      <w:docPartBody>
        <w:p w:rsidR="007518AF" w:rsidRDefault="0004256A" w:rsidP="0004256A">
          <w:pPr>
            <w:pStyle w:val="AA5812E8D6A5498DA597D67340C28896"/>
          </w:pPr>
          <w:r w:rsidRPr="00BE666F">
            <w:rPr>
              <w:rFonts w:eastAsia="Calibri" w:cs="Times New Roman"/>
              <w:color w:val="FF0000"/>
            </w:rPr>
            <w:t>&lt;CHOISISSEZ UN ÉLÉMENT&gt;</w:t>
          </w:r>
        </w:p>
      </w:docPartBody>
    </w:docPart>
    <w:docPart>
      <w:docPartPr>
        <w:name w:val="6EEB00B1842E4D5196CACFC3C062558B"/>
        <w:category>
          <w:name w:val="Général"/>
          <w:gallery w:val="placeholder"/>
        </w:category>
        <w:types>
          <w:type w:val="bbPlcHdr"/>
        </w:types>
        <w:behaviors>
          <w:behavior w:val="content"/>
        </w:behaviors>
        <w:guid w:val="{A265508D-8BEA-4991-90B9-F34C87D46DC4}"/>
      </w:docPartPr>
      <w:docPartBody>
        <w:p w:rsidR="007518AF" w:rsidRDefault="0004256A" w:rsidP="0004256A">
          <w:pPr>
            <w:pStyle w:val="6EEB00B1842E4D5196CACFC3C062558B"/>
          </w:pPr>
          <w:r w:rsidRPr="00BE666F">
            <w:rPr>
              <w:rFonts w:eastAsia="Calibri" w:cs="Times New Roman"/>
              <w:color w:val="FF0000"/>
            </w:rPr>
            <w:t>&lt;NOM ET PRÉNOM&gt;</w:t>
          </w:r>
        </w:p>
      </w:docPartBody>
    </w:docPart>
    <w:docPart>
      <w:docPartPr>
        <w:name w:val="28C4BBE12BA74D8DBAAFB01E7D98D734"/>
        <w:category>
          <w:name w:val="Général"/>
          <w:gallery w:val="placeholder"/>
        </w:category>
        <w:types>
          <w:type w:val="bbPlcHdr"/>
        </w:types>
        <w:behaviors>
          <w:behavior w:val="content"/>
        </w:behaviors>
        <w:guid w:val="{6B0E1921-8701-4722-9D15-49DAA0DB51E3}"/>
      </w:docPartPr>
      <w:docPartBody>
        <w:p w:rsidR="007518AF" w:rsidRDefault="0004256A" w:rsidP="0004256A">
          <w:pPr>
            <w:pStyle w:val="28C4BBE12BA74D8DBAAFB01E7D98D734"/>
          </w:pPr>
          <w:r w:rsidRPr="00BE666F">
            <w:rPr>
              <w:rFonts w:eastAsia="Calibri" w:cs="Times New Roman"/>
              <w:color w:val="FF0000"/>
            </w:rPr>
            <w:t>&lt;À COMPLÉTER&gt;</w:t>
          </w:r>
        </w:p>
      </w:docPartBody>
    </w:docPart>
    <w:docPart>
      <w:docPartPr>
        <w:name w:val="0B98D4238E6444FB964F3DCCC69B9951"/>
        <w:category>
          <w:name w:val="Général"/>
          <w:gallery w:val="placeholder"/>
        </w:category>
        <w:types>
          <w:type w:val="bbPlcHdr"/>
        </w:types>
        <w:behaviors>
          <w:behavior w:val="content"/>
        </w:behaviors>
        <w:guid w:val="{156857E5-6DB7-4BB6-81DC-DC61D716FFDA}"/>
      </w:docPartPr>
      <w:docPartBody>
        <w:p w:rsidR="007518AF" w:rsidRDefault="0004256A" w:rsidP="0004256A">
          <w:pPr>
            <w:pStyle w:val="0B98D4238E6444FB964F3DCCC69B9951"/>
          </w:pPr>
          <w:r w:rsidRPr="00BE666F">
            <w:rPr>
              <w:rFonts w:eastAsia="Calibri" w:cs="Times New Roman"/>
              <w:color w:val="FF0000"/>
            </w:rPr>
            <w:t>&lt;CHOISISSEZ UN ÉLÉMENT&gt;</w:t>
          </w:r>
        </w:p>
      </w:docPartBody>
    </w:docPart>
    <w:docPart>
      <w:docPartPr>
        <w:name w:val="C32B9A5951144FB5AB404D7CCB30C68D"/>
        <w:category>
          <w:name w:val="Général"/>
          <w:gallery w:val="placeholder"/>
        </w:category>
        <w:types>
          <w:type w:val="bbPlcHdr"/>
        </w:types>
        <w:behaviors>
          <w:behavior w:val="content"/>
        </w:behaviors>
        <w:guid w:val="{02BCA44A-5B5E-42DD-AE21-83343757CAD2}"/>
      </w:docPartPr>
      <w:docPartBody>
        <w:p w:rsidR="007518AF" w:rsidRDefault="0004256A" w:rsidP="0004256A">
          <w:pPr>
            <w:pStyle w:val="C32B9A5951144FB5AB404D7CCB30C68D"/>
          </w:pPr>
          <w:r w:rsidRPr="00BE666F">
            <w:rPr>
              <w:rFonts w:eastAsia="Calibri" w:cs="Times New Roman"/>
              <w:color w:val="FF0000"/>
            </w:rPr>
            <w:t>&lt;CHOISISSEZ UN ÉLÉMENT&gt;</w:t>
          </w:r>
        </w:p>
      </w:docPartBody>
    </w:docPart>
    <w:docPart>
      <w:docPartPr>
        <w:name w:val="4EC09061EDE64D75AFFBBB1BD38F1406"/>
        <w:category>
          <w:name w:val="Général"/>
          <w:gallery w:val="placeholder"/>
        </w:category>
        <w:types>
          <w:type w:val="bbPlcHdr"/>
        </w:types>
        <w:behaviors>
          <w:behavior w:val="content"/>
        </w:behaviors>
        <w:guid w:val="{EDA25301-D70D-4396-AECD-21D4D2082018}"/>
      </w:docPartPr>
      <w:docPartBody>
        <w:p w:rsidR="007518AF" w:rsidRDefault="0004256A" w:rsidP="0004256A">
          <w:pPr>
            <w:pStyle w:val="4EC09061EDE64D75AFFBBB1BD38F1406"/>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E1E6F849911E48DF9838A152BBCF59BC"/>
        <w:category>
          <w:name w:val="Général"/>
          <w:gallery w:val="placeholder"/>
        </w:category>
        <w:types>
          <w:type w:val="bbPlcHdr"/>
        </w:types>
        <w:behaviors>
          <w:behavior w:val="content"/>
        </w:behaviors>
        <w:guid w:val="{9C01A704-D18E-4F5D-B8D9-40E60DA16D05}"/>
      </w:docPartPr>
      <w:docPartBody>
        <w:p w:rsidR="007518AF" w:rsidRDefault="0004256A" w:rsidP="0004256A">
          <w:pPr>
            <w:pStyle w:val="E1E6F849911E48DF9838A152BBCF59BC"/>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179805BF843C40459F18699FF71D67F7"/>
        <w:category>
          <w:name w:val="Général"/>
          <w:gallery w:val="placeholder"/>
        </w:category>
        <w:types>
          <w:type w:val="bbPlcHdr"/>
        </w:types>
        <w:behaviors>
          <w:behavior w:val="content"/>
        </w:behaviors>
        <w:guid w:val="{9A9D3F7C-6E5C-4FA9-A8A0-A8E8F6993645}"/>
      </w:docPartPr>
      <w:docPartBody>
        <w:p w:rsidR="007518AF" w:rsidRDefault="0004256A" w:rsidP="0004256A">
          <w:pPr>
            <w:pStyle w:val="179805BF843C40459F18699FF71D67F7"/>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697A237F569F407097349B5137670D1B"/>
        <w:category>
          <w:name w:val="Général"/>
          <w:gallery w:val="placeholder"/>
        </w:category>
        <w:types>
          <w:type w:val="bbPlcHdr"/>
        </w:types>
        <w:behaviors>
          <w:behavior w:val="content"/>
        </w:behaviors>
        <w:guid w:val="{FA6D7842-2601-4989-B188-FA894B95BF37}"/>
      </w:docPartPr>
      <w:docPartBody>
        <w:p w:rsidR="007518AF" w:rsidRDefault="0004256A" w:rsidP="0004256A">
          <w:pPr>
            <w:pStyle w:val="697A237F569F407097349B5137670D1B"/>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C4D7C24BA8664BA9A8EC57AB9136845D"/>
        <w:category>
          <w:name w:val="Général"/>
          <w:gallery w:val="placeholder"/>
        </w:category>
        <w:types>
          <w:type w:val="bbPlcHdr"/>
        </w:types>
        <w:behaviors>
          <w:behavior w:val="content"/>
        </w:behaviors>
        <w:guid w:val="{94368790-638D-414F-AACE-51A226C9573D}"/>
      </w:docPartPr>
      <w:docPartBody>
        <w:p w:rsidR="007518AF" w:rsidRDefault="0004256A" w:rsidP="0004256A">
          <w:pPr>
            <w:pStyle w:val="C4D7C24BA8664BA9A8EC57AB9136845D"/>
          </w:pPr>
          <w:r w:rsidRPr="00BE666F">
            <w:rPr>
              <w:rFonts w:eastAsia="Calibri" w:cs="Times New Roman"/>
              <w:color w:val="FF0000"/>
            </w:rPr>
            <w:t>&lt;CHOISISSEZ UN ÉLÉMENT&gt;</w:t>
          </w:r>
        </w:p>
      </w:docPartBody>
    </w:docPart>
    <w:docPart>
      <w:docPartPr>
        <w:name w:val="AB214237A6294BBBBF43FDA0879408F0"/>
        <w:category>
          <w:name w:val="Général"/>
          <w:gallery w:val="placeholder"/>
        </w:category>
        <w:types>
          <w:type w:val="bbPlcHdr"/>
        </w:types>
        <w:behaviors>
          <w:behavior w:val="content"/>
        </w:behaviors>
        <w:guid w:val="{6BA053D8-5076-40B8-B08C-161884FF7222}"/>
      </w:docPartPr>
      <w:docPartBody>
        <w:p w:rsidR="007518AF" w:rsidRDefault="0004256A" w:rsidP="0004256A">
          <w:pPr>
            <w:pStyle w:val="AB214237A6294BBBBF43FDA0879408F0"/>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7A280EC717984C3FB4C0C43CF3391C56"/>
        <w:category>
          <w:name w:val="Général"/>
          <w:gallery w:val="placeholder"/>
        </w:category>
        <w:types>
          <w:type w:val="bbPlcHdr"/>
        </w:types>
        <w:behaviors>
          <w:behavior w:val="content"/>
        </w:behaviors>
        <w:guid w:val="{CF428F65-1551-4112-BA05-00AE0E108C07}"/>
      </w:docPartPr>
      <w:docPartBody>
        <w:p w:rsidR="007518AF" w:rsidRDefault="0004256A" w:rsidP="0004256A">
          <w:pPr>
            <w:pStyle w:val="7A280EC717984C3FB4C0C43CF3391C56"/>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83442C5A65EE43D89AFB198AD09BB373"/>
        <w:category>
          <w:name w:val="Général"/>
          <w:gallery w:val="placeholder"/>
        </w:category>
        <w:types>
          <w:type w:val="bbPlcHdr"/>
        </w:types>
        <w:behaviors>
          <w:behavior w:val="content"/>
        </w:behaviors>
        <w:guid w:val="{E5B99DAE-E063-46F3-BEF1-B28A35CAB974}"/>
      </w:docPartPr>
      <w:docPartBody>
        <w:p w:rsidR="007518AF" w:rsidRDefault="0004256A" w:rsidP="0004256A">
          <w:pPr>
            <w:pStyle w:val="83442C5A65EE43D89AFB198AD09BB373"/>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FB20629EC18C429184A3837B08EAFBCC"/>
        <w:category>
          <w:name w:val="Général"/>
          <w:gallery w:val="placeholder"/>
        </w:category>
        <w:types>
          <w:type w:val="bbPlcHdr"/>
        </w:types>
        <w:behaviors>
          <w:behavior w:val="content"/>
        </w:behaviors>
        <w:guid w:val="{F38C5604-7B19-4975-9E1F-E8991D358F87}"/>
      </w:docPartPr>
      <w:docPartBody>
        <w:p w:rsidR="007518AF" w:rsidRDefault="0004256A" w:rsidP="0004256A">
          <w:pPr>
            <w:pStyle w:val="FB20629EC18C429184A3837B08EAFBCC"/>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07C0E8F8F9C24B5387AE7E2293FF27E5"/>
        <w:category>
          <w:name w:val="Général"/>
          <w:gallery w:val="placeholder"/>
        </w:category>
        <w:types>
          <w:type w:val="bbPlcHdr"/>
        </w:types>
        <w:behaviors>
          <w:behavior w:val="content"/>
        </w:behaviors>
        <w:guid w:val="{374D2C7C-1467-4DF8-995D-C551AA75ECBD}"/>
      </w:docPartPr>
      <w:docPartBody>
        <w:p w:rsidR="007518AF" w:rsidRDefault="0004256A" w:rsidP="0004256A">
          <w:pPr>
            <w:pStyle w:val="07C0E8F8F9C24B5387AE7E2293FF27E5"/>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CC8028DCA5BB4636BC7ED801796A273B"/>
        <w:category>
          <w:name w:val="Général"/>
          <w:gallery w:val="placeholder"/>
        </w:category>
        <w:types>
          <w:type w:val="bbPlcHdr"/>
        </w:types>
        <w:behaviors>
          <w:behavior w:val="content"/>
        </w:behaviors>
        <w:guid w:val="{DB6058A5-D68F-4D8A-974D-B6D9CFBB8CCD}"/>
      </w:docPartPr>
      <w:docPartBody>
        <w:p w:rsidR="007518AF" w:rsidRDefault="0004256A" w:rsidP="0004256A">
          <w:pPr>
            <w:pStyle w:val="CC8028DCA5BB4636BC7ED801796A273B"/>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3852001AC8B441AFA8294F0E48B93DC1"/>
        <w:category>
          <w:name w:val="Général"/>
          <w:gallery w:val="placeholder"/>
        </w:category>
        <w:types>
          <w:type w:val="bbPlcHdr"/>
        </w:types>
        <w:behaviors>
          <w:behavior w:val="content"/>
        </w:behaviors>
        <w:guid w:val="{1E9F24E8-850D-4052-9B41-E7C6E0561415}"/>
      </w:docPartPr>
      <w:docPartBody>
        <w:p w:rsidR="007518AF" w:rsidRDefault="0004256A" w:rsidP="0004256A">
          <w:pPr>
            <w:pStyle w:val="3852001AC8B441AFA8294F0E48B93DC1"/>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7E01A9E44B804914BDF94821DEEE3501"/>
        <w:category>
          <w:name w:val="Général"/>
          <w:gallery w:val="placeholder"/>
        </w:category>
        <w:types>
          <w:type w:val="bbPlcHdr"/>
        </w:types>
        <w:behaviors>
          <w:behavior w:val="content"/>
        </w:behaviors>
        <w:guid w:val="{76A6B104-8EFB-4930-8E0A-919068139DE7}"/>
      </w:docPartPr>
      <w:docPartBody>
        <w:p w:rsidR="007518AF" w:rsidRDefault="0004256A" w:rsidP="0004256A">
          <w:pPr>
            <w:pStyle w:val="7E01A9E44B804914BDF94821DEEE3501"/>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EFA0D9D4E4434840AAFE91FF77784674"/>
        <w:category>
          <w:name w:val="Général"/>
          <w:gallery w:val="placeholder"/>
        </w:category>
        <w:types>
          <w:type w:val="bbPlcHdr"/>
        </w:types>
        <w:behaviors>
          <w:behavior w:val="content"/>
        </w:behaviors>
        <w:guid w:val="{84EE3C6B-8DB5-429A-B065-C537A4922A1D}"/>
      </w:docPartPr>
      <w:docPartBody>
        <w:p w:rsidR="007518AF" w:rsidRDefault="0004256A" w:rsidP="0004256A">
          <w:pPr>
            <w:pStyle w:val="EFA0D9D4E4434840AAFE91FF77784674"/>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49A9169697D646CC88991301F0CFD24A"/>
        <w:category>
          <w:name w:val="Général"/>
          <w:gallery w:val="placeholder"/>
        </w:category>
        <w:types>
          <w:type w:val="bbPlcHdr"/>
        </w:types>
        <w:behaviors>
          <w:behavior w:val="content"/>
        </w:behaviors>
        <w:guid w:val="{BEFC95D3-7EC2-40E8-B5BF-4ABC0080389E}"/>
      </w:docPartPr>
      <w:docPartBody>
        <w:p w:rsidR="007518AF" w:rsidRDefault="0004256A" w:rsidP="0004256A">
          <w:pPr>
            <w:pStyle w:val="49A9169697D646CC88991301F0CFD24A"/>
          </w:pPr>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p>
      </w:docPartBody>
    </w:docPart>
    <w:docPart>
      <w:docPartPr>
        <w:name w:val="352D8BCEEA764BF896AB48125A478B1F"/>
        <w:category>
          <w:name w:val="Général"/>
          <w:gallery w:val="placeholder"/>
        </w:category>
        <w:types>
          <w:type w:val="bbPlcHdr"/>
        </w:types>
        <w:behaviors>
          <w:behavior w:val="content"/>
        </w:behaviors>
        <w:guid w:val="{72A6BD99-8C54-448A-AF21-608ECA2A4449}"/>
      </w:docPartPr>
      <w:docPartBody>
        <w:p w:rsidR="007518AF" w:rsidRDefault="0004256A" w:rsidP="0004256A">
          <w:pPr>
            <w:pStyle w:val="352D8BCEEA764BF896AB48125A478B1F"/>
          </w:pPr>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D12037A158144297811BB165A4C8CCBD"/>
        <w:category>
          <w:name w:val="Général"/>
          <w:gallery w:val="placeholder"/>
        </w:category>
        <w:types>
          <w:type w:val="bbPlcHdr"/>
        </w:types>
        <w:behaviors>
          <w:behavior w:val="content"/>
        </w:behaviors>
        <w:guid w:val="{FA7A75C9-B3D1-4CBB-8CD3-ED2B4D60102B}"/>
      </w:docPartPr>
      <w:docPartBody>
        <w:p w:rsidR="007518AF" w:rsidRDefault="0004256A" w:rsidP="0004256A">
          <w:pPr>
            <w:pStyle w:val="D12037A158144297811BB165A4C8CCBD"/>
          </w:pPr>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p>
      </w:docPartBody>
    </w:docPart>
    <w:docPart>
      <w:docPartPr>
        <w:name w:val="DA439151690346D0B1344341AED3BD89"/>
        <w:category>
          <w:name w:val="Général"/>
          <w:gallery w:val="placeholder"/>
        </w:category>
        <w:types>
          <w:type w:val="bbPlcHdr"/>
        </w:types>
        <w:behaviors>
          <w:behavior w:val="content"/>
        </w:behaviors>
        <w:guid w:val="{36D1A842-45CE-4328-A310-96B4FD3621B2}"/>
      </w:docPartPr>
      <w:docPartBody>
        <w:p w:rsidR="007518AF" w:rsidRDefault="0004256A" w:rsidP="0004256A">
          <w:pPr>
            <w:pStyle w:val="DA439151690346D0B1344341AED3BD89"/>
          </w:pPr>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p>
      </w:docPartBody>
    </w:docPart>
    <w:docPart>
      <w:docPartPr>
        <w:name w:val="1097B4B1B9A24974AD4F3F65EB0E1414"/>
        <w:category>
          <w:name w:val="Général"/>
          <w:gallery w:val="placeholder"/>
        </w:category>
        <w:types>
          <w:type w:val="bbPlcHdr"/>
        </w:types>
        <w:behaviors>
          <w:behavior w:val="content"/>
        </w:behaviors>
        <w:guid w:val="{54183B63-11A8-433E-9E86-4775EA9A405B}"/>
      </w:docPartPr>
      <w:docPartBody>
        <w:p w:rsidR="007518AF" w:rsidRDefault="0004256A" w:rsidP="0004256A">
          <w:pPr>
            <w:pStyle w:val="1097B4B1B9A24974AD4F3F65EB0E1414"/>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97D200D270944D879563A37A4628A742"/>
        <w:category>
          <w:name w:val="Général"/>
          <w:gallery w:val="placeholder"/>
        </w:category>
        <w:types>
          <w:type w:val="bbPlcHdr"/>
        </w:types>
        <w:behaviors>
          <w:behavior w:val="content"/>
        </w:behaviors>
        <w:guid w:val="{6C925B96-6512-4298-B38C-2840DC492398}"/>
      </w:docPartPr>
      <w:docPartBody>
        <w:p w:rsidR="007518AF" w:rsidRDefault="0004256A" w:rsidP="0004256A">
          <w:pPr>
            <w:pStyle w:val="97D200D270944D879563A37A4628A742"/>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336CB113D90549D7A8F450C0873922DA"/>
        <w:category>
          <w:name w:val="Général"/>
          <w:gallery w:val="placeholder"/>
        </w:category>
        <w:types>
          <w:type w:val="bbPlcHdr"/>
        </w:types>
        <w:behaviors>
          <w:behavior w:val="content"/>
        </w:behaviors>
        <w:guid w:val="{6C90105C-4AFC-422B-BC53-A76D9B023746}"/>
      </w:docPartPr>
      <w:docPartBody>
        <w:p w:rsidR="007518AF" w:rsidRDefault="0004256A" w:rsidP="0004256A">
          <w:pPr>
            <w:pStyle w:val="336CB113D90549D7A8F450C0873922DA"/>
          </w:pPr>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p>
      </w:docPartBody>
    </w:docPart>
    <w:docPart>
      <w:docPartPr>
        <w:name w:val="6E13ADE7E6CB4F5B95103558A950724D"/>
        <w:category>
          <w:name w:val="Général"/>
          <w:gallery w:val="placeholder"/>
        </w:category>
        <w:types>
          <w:type w:val="bbPlcHdr"/>
        </w:types>
        <w:behaviors>
          <w:behavior w:val="content"/>
        </w:behaviors>
        <w:guid w:val="{BA897323-C651-41AB-9836-81D9E781A71F}"/>
      </w:docPartPr>
      <w:docPartBody>
        <w:p w:rsidR="007518AF" w:rsidRDefault="0004256A" w:rsidP="0004256A">
          <w:pPr>
            <w:pStyle w:val="6E13ADE7E6CB4F5B95103558A950724D"/>
          </w:pPr>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5525309114264C40A3D0B6AE709559CF"/>
        <w:category>
          <w:name w:val="Général"/>
          <w:gallery w:val="placeholder"/>
        </w:category>
        <w:types>
          <w:type w:val="bbPlcHdr"/>
        </w:types>
        <w:behaviors>
          <w:behavior w:val="content"/>
        </w:behaviors>
        <w:guid w:val="{63F1383E-E6BE-4FE6-9749-C92CA774D29D}"/>
      </w:docPartPr>
      <w:docPartBody>
        <w:p w:rsidR="007518AF" w:rsidRDefault="0004256A" w:rsidP="0004256A">
          <w:pPr>
            <w:pStyle w:val="5525309114264C40A3D0B6AE709559CF"/>
          </w:pPr>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28D8D65E7BBF4B4DB00928F04FBDB30A"/>
        <w:category>
          <w:name w:val="Général"/>
          <w:gallery w:val="placeholder"/>
        </w:category>
        <w:types>
          <w:type w:val="bbPlcHdr"/>
        </w:types>
        <w:behaviors>
          <w:behavior w:val="content"/>
        </w:behaviors>
        <w:guid w:val="{3A80BB2F-C3C5-4035-8C02-FCAF878479CB}"/>
      </w:docPartPr>
      <w:docPartBody>
        <w:p w:rsidR="007518AF" w:rsidRDefault="0004256A" w:rsidP="0004256A">
          <w:pPr>
            <w:pStyle w:val="28D8D65E7BBF4B4DB00928F04FBDB30A"/>
          </w:pPr>
          <w:r w:rsidRPr="00BE666F">
            <w:rPr>
              <w:rFonts w:eastAsia="Calibri" w:cs="Times New Roman"/>
              <w:color w:val="FF0000"/>
            </w:rPr>
            <w:t>&lt;À COMPLÉTER</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630CAEA82EFC493B8C04405B9FA9C922"/>
        <w:category>
          <w:name w:val="Général"/>
          <w:gallery w:val="placeholder"/>
        </w:category>
        <w:types>
          <w:type w:val="bbPlcHdr"/>
        </w:types>
        <w:behaviors>
          <w:behavior w:val="content"/>
        </w:behaviors>
        <w:guid w:val="{CBA3DAA2-339A-4F68-9E14-AFB6B83719DA}"/>
      </w:docPartPr>
      <w:docPartBody>
        <w:p w:rsidR="007518AF" w:rsidRDefault="0004256A" w:rsidP="0004256A">
          <w:pPr>
            <w:pStyle w:val="630CAEA82EFC493B8C04405B9FA9C922"/>
          </w:pPr>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D00EF3E064544BB9A0A12F8B7D2529CA"/>
        <w:category>
          <w:name w:val="Général"/>
          <w:gallery w:val="placeholder"/>
        </w:category>
        <w:types>
          <w:type w:val="bbPlcHdr"/>
        </w:types>
        <w:behaviors>
          <w:behavior w:val="content"/>
        </w:behaviors>
        <w:guid w:val="{0618ED5E-69CE-4391-8498-5839799948C6}"/>
      </w:docPartPr>
      <w:docPartBody>
        <w:p w:rsidR="007518AF" w:rsidRDefault="0004256A" w:rsidP="0004256A">
          <w:pPr>
            <w:pStyle w:val="D00EF3E064544BB9A0A12F8B7D2529CA"/>
          </w:pPr>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p>
      </w:docPartBody>
    </w:docPart>
    <w:docPart>
      <w:docPartPr>
        <w:name w:val="97457A70D67F480195DF7BD2617C25B6"/>
        <w:category>
          <w:name w:val="Général"/>
          <w:gallery w:val="placeholder"/>
        </w:category>
        <w:types>
          <w:type w:val="bbPlcHdr"/>
        </w:types>
        <w:behaviors>
          <w:behavior w:val="content"/>
        </w:behaviors>
        <w:guid w:val="{CA2B05C8-E29D-4442-A324-0567E7B5597C}"/>
      </w:docPartPr>
      <w:docPartBody>
        <w:p w:rsidR="007518AF" w:rsidRDefault="0004256A" w:rsidP="0004256A">
          <w:pPr>
            <w:pStyle w:val="97457A70D67F480195DF7BD2617C25B6"/>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67D91A7CB0D74160BEE8170A0FED6F07"/>
        <w:category>
          <w:name w:val="Général"/>
          <w:gallery w:val="placeholder"/>
        </w:category>
        <w:types>
          <w:type w:val="bbPlcHdr"/>
        </w:types>
        <w:behaviors>
          <w:behavior w:val="content"/>
        </w:behaviors>
        <w:guid w:val="{3C3B64E6-BC24-4EFB-8C9D-821CD2BCAA6F}"/>
      </w:docPartPr>
      <w:docPartBody>
        <w:p w:rsidR="007518AF" w:rsidRDefault="0004256A" w:rsidP="0004256A">
          <w:pPr>
            <w:pStyle w:val="67D91A7CB0D74160BEE8170A0FED6F07"/>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39A652DF7BCB4F3987B241A1B8713956"/>
        <w:category>
          <w:name w:val="Général"/>
          <w:gallery w:val="placeholder"/>
        </w:category>
        <w:types>
          <w:type w:val="bbPlcHdr"/>
        </w:types>
        <w:behaviors>
          <w:behavior w:val="content"/>
        </w:behaviors>
        <w:guid w:val="{66844979-3DCA-453C-ADCE-0505A70F79EF}"/>
      </w:docPartPr>
      <w:docPartBody>
        <w:p w:rsidR="007518AF" w:rsidRDefault="0004256A" w:rsidP="0004256A">
          <w:pPr>
            <w:pStyle w:val="39A652DF7BCB4F3987B241A1B8713956"/>
          </w:pPr>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399707B248E448BDAD91F21648644ED3"/>
        <w:category>
          <w:name w:val="Général"/>
          <w:gallery w:val="placeholder"/>
        </w:category>
        <w:types>
          <w:type w:val="bbPlcHdr"/>
        </w:types>
        <w:behaviors>
          <w:behavior w:val="content"/>
        </w:behaviors>
        <w:guid w:val="{6F60A7EF-6717-4AFF-AB78-E9320698F4BD}"/>
      </w:docPartPr>
      <w:docPartBody>
        <w:p w:rsidR="007518AF" w:rsidRDefault="0004256A" w:rsidP="0004256A">
          <w:pPr>
            <w:pStyle w:val="399707B248E448BDAD91F21648644ED3"/>
          </w:pPr>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p>
      </w:docPartBody>
    </w:docPart>
    <w:docPart>
      <w:docPartPr>
        <w:name w:val="01E28C108CE64324B8E5B68200611870"/>
        <w:category>
          <w:name w:val="Général"/>
          <w:gallery w:val="placeholder"/>
        </w:category>
        <w:types>
          <w:type w:val="bbPlcHdr"/>
        </w:types>
        <w:behaviors>
          <w:behavior w:val="content"/>
        </w:behaviors>
        <w:guid w:val="{EE3270A5-2398-48D4-8C1B-8CCA582635C7}"/>
      </w:docPartPr>
      <w:docPartBody>
        <w:p w:rsidR="007518AF" w:rsidRDefault="0004256A" w:rsidP="0004256A">
          <w:pPr>
            <w:pStyle w:val="01E28C108CE64324B8E5B68200611870"/>
          </w:pPr>
          <w:r w:rsidRPr="0056309C">
            <w:rPr>
              <w:rStyle w:val="Textedelespacerserv"/>
            </w:rPr>
            <w:t>Choisissez un élément.</w:t>
          </w:r>
        </w:p>
      </w:docPartBody>
    </w:docPart>
    <w:docPart>
      <w:docPartPr>
        <w:name w:val="B0FFD14ECA4A4D91B042BC68F1C73110"/>
        <w:category>
          <w:name w:val="Général"/>
          <w:gallery w:val="placeholder"/>
        </w:category>
        <w:types>
          <w:type w:val="bbPlcHdr"/>
        </w:types>
        <w:behaviors>
          <w:behavior w:val="content"/>
        </w:behaviors>
        <w:guid w:val="{018488E6-FC8F-4740-BE9A-362EE13B32EC}"/>
      </w:docPartPr>
      <w:docPartBody>
        <w:p w:rsidR="007518AF" w:rsidRDefault="0004256A" w:rsidP="0004256A">
          <w:pPr>
            <w:pStyle w:val="B0FFD14ECA4A4D91B042BC68F1C73110"/>
          </w:pPr>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p>
      </w:docPartBody>
    </w:docPart>
    <w:docPart>
      <w:docPartPr>
        <w:name w:val="768C65390CB84F29B9011E8F1CB50B8C"/>
        <w:category>
          <w:name w:val="Général"/>
          <w:gallery w:val="placeholder"/>
        </w:category>
        <w:types>
          <w:type w:val="bbPlcHdr"/>
        </w:types>
        <w:behaviors>
          <w:behavior w:val="content"/>
        </w:behaviors>
        <w:guid w:val="{138448ED-4F0A-4F1D-8B95-00CD26D9837E}"/>
      </w:docPartPr>
      <w:docPartBody>
        <w:p w:rsidR="007518AF" w:rsidRDefault="0004256A" w:rsidP="0004256A">
          <w:pPr>
            <w:pStyle w:val="768C65390CB84F29B9011E8F1CB50B8C"/>
          </w:pPr>
          <w:r w:rsidRPr="0056309C">
            <w:rPr>
              <w:rStyle w:val="Textedelespacerserv"/>
            </w:rPr>
            <w:t>Choisissez un élément.</w:t>
          </w:r>
        </w:p>
      </w:docPartBody>
    </w:docPart>
    <w:docPart>
      <w:docPartPr>
        <w:name w:val="16D4806EF28D4D4CAA93F392F9346B2B"/>
        <w:category>
          <w:name w:val="Général"/>
          <w:gallery w:val="placeholder"/>
        </w:category>
        <w:types>
          <w:type w:val="bbPlcHdr"/>
        </w:types>
        <w:behaviors>
          <w:behavior w:val="content"/>
        </w:behaviors>
        <w:guid w:val="{8AE2FE75-30A4-46B2-A7F5-311BF8E60939}"/>
      </w:docPartPr>
      <w:docPartBody>
        <w:p w:rsidR="007518AF" w:rsidRDefault="0004256A" w:rsidP="0004256A">
          <w:pPr>
            <w:pStyle w:val="16D4806EF28D4D4CAA93F392F9346B2B"/>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F7D53B52B1BF4BB9893E46DA3E79C346"/>
        <w:category>
          <w:name w:val="Général"/>
          <w:gallery w:val="placeholder"/>
        </w:category>
        <w:types>
          <w:type w:val="bbPlcHdr"/>
        </w:types>
        <w:behaviors>
          <w:behavior w:val="content"/>
        </w:behaviors>
        <w:guid w:val="{CBC09580-2153-49F6-8111-1DC14DD1808A}"/>
      </w:docPartPr>
      <w:docPartBody>
        <w:p w:rsidR="007518AF" w:rsidRDefault="0004256A" w:rsidP="0004256A">
          <w:pPr>
            <w:pStyle w:val="F7D53B52B1BF4BB9893E46DA3E79C346"/>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EFD4D12CA1CB4E5384C4AD5BDBBD315E"/>
        <w:category>
          <w:name w:val="Général"/>
          <w:gallery w:val="placeholder"/>
        </w:category>
        <w:types>
          <w:type w:val="bbPlcHdr"/>
        </w:types>
        <w:behaviors>
          <w:behavior w:val="content"/>
        </w:behaviors>
        <w:guid w:val="{DABE03C4-55E5-44E5-80AB-A9180E232874}"/>
      </w:docPartPr>
      <w:docPartBody>
        <w:p w:rsidR="007518AF" w:rsidRDefault="0004256A" w:rsidP="0004256A">
          <w:pPr>
            <w:pStyle w:val="EFD4D12CA1CB4E5384C4AD5BDBBD315E"/>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2108241F52D448558AD544102F1D4937"/>
        <w:category>
          <w:name w:val="Général"/>
          <w:gallery w:val="placeholder"/>
        </w:category>
        <w:types>
          <w:type w:val="bbPlcHdr"/>
        </w:types>
        <w:behaviors>
          <w:behavior w:val="content"/>
        </w:behaviors>
        <w:guid w:val="{7ED0B55E-5BE3-4740-888E-3308978A4A5E}"/>
      </w:docPartPr>
      <w:docPartBody>
        <w:p w:rsidR="007518AF" w:rsidRDefault="0004256A" w:rsidP="0004256A">
          <w:pPr>
            <w:pStyle w:val="2108241F52D448558AD544102F1D4937"/>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8757817BB4C24D21AEAB1ED619A3495F"/>
        <w:category>
          <w:name w:val="Général"/>
          <w:gallery w:val="placeholder"/>
        </w:category>
        <w:types>
          <w:type w:val="bbPlcHdr"/>
        </w:types>
        <w:behaviors>
          <w:behavior w:val="content"/>
        </w:behaviors>
        <w:guid w:val="{E607BE20-B933-4EE9-A2FD-25DFC7FCDB57}"/>
      </w:docPartPr>
      <w:docPartBody>
        <w:p w:rsidR="007518AF" w:rsidRDefault="0004256A" w:rsidP="0004256A">
          <w:pPr>
            <w:pStyle w:val="8757817BB4C24D21AEAB1ED619A3495F"/>
          </w:pPr>
          <w:r w:rsidRPr="0056309C">
            <w:rPr>
              <w:rStyle w:val="Textedelespacerserv"/>
            </w:rPr>
            <w:t>Choisissez un élément.</w:t>
          </w:r>
        </w:p>
      </w:docPartBody>
    </w:docPart>
    <w:docPart>
      <w:docPartPr>
        <w:name w:val="640D20C68B5F43D68C205FEB3737BE90"/>
        <w:category>
          <w:name w:val="Général"/>
          <w:gallery w:val="placeholder"/>
        </w:category>
        <w:types>
          <w:type w:val="bbPlcHdr"/>
        </w:types>
        <w:behaviors>
          <w:behavior w:val="content"/>
        </w:behaviors>
        <w:guid w:val="{8DA423DB-3F36-4921-A84F-E835C7455934}"/>
      </w:docPartPr>
      <w:docPartBody>
        <w:p w:rsidR="007518AF" w:rsidRDefault="0004256A" w:rsidP="0004256A">
          <w:pPr>
            <w:pStyle w:val="640D20C68B5F43D68C205FEB3737BE90"/>
          </w:pPr>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p>
      </w:docPartBody>
    </w:docPart>
    <w:docPart>
      <w:docPartPr>
        <w:name w:val="EC6B473829A44ED1AC8A1CC522F67820"/>
        <w:category>
          <w:name w:val="Général"/>
          <w:gallery w:val="placeholder"/>
        </w:category>
        <w:types>
          <w:type w:val="bbPlcHdr"/>
        </w:types>
        <w:behaviors>
          <w:behavior w:val="content"/>
        </w:behaviors>
        <w:guid w:val="{B5EC6617-CC88-4E0B-9602-8803C3B40149}"/>
      </w:docPartPr>
      <w:docPartBody>
        <w:p w:rsidR="007518AF" w:rsidRDefault="0004256A" w:rsidP="0004256A">
          <w:pPr>
            <w:pStyle w:val="EC6B473829A44ED1AC8A1CC522F67820"/>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3A758E3FFC804F5FAEE96D099CD7A1B7"/>
        <w:category>
          <w:name w:val="Général"/>
          <w:gallery w:val="placeholder"/>
        </w:category>
        <w:types>
          <w:type w:val="bbPlcHdr"/>
        </w:types>
        <w:behaviors>
          <w:behavior w:val="content"/>
        </w:behaviors>
        <w:guid w:val="{65928EEE-71F1-413F-BAD2-6312023ED0E6}"/>
      </w:docPartPr>
      <w:docPartBody>
        <w:p w:rsidR="007518AF" w:rsidRDefault="0004256A" w:rsidP="0004256A">
          <w:pPr>
            <w:pStyle w:val="3A758E3FFC804F5FAEE96D099CD7A1B7"/>
          </w:pPr>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EA514CBE86CC4D76AB4EB1DED1E82B80"/>
        <w:category>
          <w:name w:val="Général"/>
          <w:gallery w:val="placeholder"/>
        </w:category>
        <w:types>
          <w:type w:val="bbPlcHdr"/>
        </w:types>
        <w:behaviors>
          <w:behavior w:val="content"/>
        </w:behaviors>
        <w:guid w:val="{5C573A55-1F07-4AF6-9C6A-D00D0720FCCF}"/>
      </w:docPartPr>
      <w:docPartBody>
        <w:p w:rsidR="007518AF" w:rsidRDefault="0004256A" w:rsidP="0004256A">
          <w:pPr>
            <w:pStyle w:val="EA514CBE86CC4D76AB4EB1DED1E82B80"/>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p>
      </w:docPartBody>
    </w:docPart>
    <w:docPart>
      <w:docPartPr>
        <w:name w:val="1EA1F94A7E0645FDA45E035823DAA062"/>
        <w:category>
          <w:name w:val="Général"/>
          <w:gallery w:val="placeholder"/>
        </w:category>
        <w:types>
          <w:type w:val="bbPlcHdr"/>
        </w:types>
        <w:behaviors>
          <w:behavior w:val="content"/>
        </w:behaviors>
        <w:guid w:val="{149C376B-A869-4B65-A263-93882316E11E}"/>
      </w:docPartPr>
      <w:docPartBody>
        <w:p w:rsidR="007518AF" w:rsidRDefault="0004256A" w:rsidP="0004256A">
          <w:pPr>
            <w:pStyle w:val="1EA1F94A7E0645FDA45E035823DAA062"/>
          </w:pPr>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p>
      </w:docPartBody>
    </w:docPart>
    <w:docPart>
      <w:docPartPr>
        <w:name w:val="CE3BB548B68647119BA27BD67E8EA417"/>
        <w:category>
          <w:name w:val="Général"/>
          <w:gallery w:val="placeholder"/>
        </w:category>
        <w:types>
          <w:type w:val="bbPlcHdr"/>
        </w:types>
        <w:behaviors>
          <w:behavior w:val="content"/>
        </w:behaviors>
        <w:guid w:val="{B7BCDE19-76B0-4F10-9D52-2B57F8E8BEB7}"/>
      </w:docPartPr>
      <w:docPartBody>
        <w:p w:rsidR="007518AF" w:rsidRDefault="0004256A" w:rsidP="0004256A">
          <w:pPr>
            <w:pStyle w:val="CE3BB548B68647119BA27BD67E8EA417"/>
          </w:pPr>
          <w:r w:rsidRPr="00BE666F">
            <w:rPr>
              <w:rFonts w:eastAsia="Calibri" w:cs="Times New Roman"/>
              <w:color w:val="FF0000"/>
            </w:rPr>
            <w:t>&lt;LIEU&gt;</w:t>
          </w:r>
        </w:p>
      </w:docPartBody>
    </w:docPart>
    <w:docPart>
      <w:docPartPr>
        <w:name w:val="B56F991DA0AA4E28944D676BC2AFA038"/>
        <w:category>
          <w:name w:val="Général"/>
          <w:gallery w:val="placeholder"/>
        </w:category>
        <w:types>
          <w:type w:val="bbPlcHdr"/>
        </w:types>
        <w:behaviors>
          <w:behavior w:val="content"/>
        </w:behaviors>
        <w:guid w:val="{45C86EF6-4AF6-4551-90DA-15496D7EE33E}"/>
      </w:docPartPr>
      <w:docPartBody>
        <w:p w:rsidR="007518AF" w:rsidRDefault="0004256A" w:rsidP="0004256A">
          <w:pPr>
            <w:pStyle w:val="B56F991DA0AA4E28944D676BC2AFA038"/>
          </w:pPr>
          <w:r w:rsidRPr="00BE666F">
            <w:rPr>
              <w:rFonts w:eastAsia="Calibri" w:cs="Times New Roman"/>
              <w:color w:val="FF0000"/>
            </w:rPr>
            <w:t>&lt;LIEU&gt;</w:t>
          </w:r>
        </w:p>
      </w:docPartBody>
    </w:docPart>
    <w:docPart>
      <w:docPartPr>
        <w:name w:val="C210C934E2214A7AA40BE09F79B76289"/>
        <w:category>
          <w:name w:val="Général"/>
          <w:gallery w:val="placeholder"/>
        </w:category>
        <w:types>
          <w:type w:val="bbPlcHdr"/>
        </w:types>
        <w:behaviors>
          <w:behavior w:val="content"/>
        </w:behaviors>
        <w:guid w:val="{3DB04D32-3599-474C-B1F5-C6A8A22A72F2}"/>
      </w:docPartPr>
      <w:docPartBody>
        <w:p w:rsidR="007518AF" w:rsidRDefault="0004256A" w:rsidP="0004256A">
          <w:pPr>
            <w:pStyle w:val="C210C934E2214A7AA40BE09F79B76289"/>
          </w:pPr>
          <w:r w:rsidRPr="00BE666F">
            <w:rPr>
              <w:rFonts w:eastAsia="Calibri" w:cs="Times New Roman"/>
              <w:color w:val="FF0000"/>
            </w:rPr>
            <w:t>&lt;LIEU&gt;</w:t>
          </w:r>
        </w:p>
      </w:docPartBody>
    </w:docPart>
    <w:docPart>
      <w:docPartPr>
        <w:name w:val="9F5AB21677DA45F98515E9D4A2DC6D1C"/>
        <w:category>
          <w:name w:val="Général"/>
          <w:gallery w:val="placeholder"/>
        </w:category>
        <w:types>
          <w:type w:val="bbPlcHdr"/>
        </w:types>
        <w:behaviors>
          <w:behavior w:val="content"/>
        </w:behaviors>
        <w:guid w:val="{6AF36FA7-5168-407D-B245-76A87774EDC8}"/>
      </w:docPartPr>
      <w:docPartBody>
        <w:p w:rsidR="007518AF" w:rsidRDefault="0004256A" w:rsidP="0004256A">
          <w:pPr>
            <w:pStyle w:val="9F5AB21677DA45F98515E9D4A2DC6D1C"/>
          </w:pPr>
          <w:r w:rsidRPr="00BE666F">
            <w:rPr>
              <w:rFonts w:eastAsia="Calibri" w:cs="Times New Roman"/>
              <w:color w:val="FF0000"/>
            </w:rPr>
            <w:t>&lt;DATE&gt;</w:t>
          </w:r>
        </w:p>
      </w:docPartBody>
    </w:docPart>
    <w:docPart>
      <w:docPartPr>
        <w:name w:val="6F215F0952A749348EE547D8CB81AAF7"/>
        <w:category>
          <w:name w:val="Général"/>
          <w:gallery w:val="placeholder"/>
        </w:category>
        <w:types>
          <w:type w:val="bbPlcHdr"/>
        </w:types>
        <w:behaviors>
          <w:behavior w:val="content"/>
        </w:behaviors>
        <w:guid w:val="{B2AB0204-669B-4851-941F-AD9A600B2E73}"/>
      </w:docPartPr>
      <w:docPartBody>
        <w:p w:rsidR="007518AF" w:rsidRDefault="0004256A" w:rsidP="0004256A">
          <w:pPr>
            <w:pStyle w:val="6F215F0952A749348EE547D8CB81AAF7"/>
          </w:pPr>
          <w:r w:rsidRPr="00BE666F">
            <w:rPr>
              <w:rFonts w:eastAsia="Calibri" w:cs="Times New Roman"/>
              <w:color w:val="FF0000"/>
            </w:rPr>
            <w:t>&lt;À COMPLÉTER&gt;</w:t>
          </w:r>
        </w:p>
      </w:docPartBody>
    </w:docPart>
    <w:docPart>
      <w:docPartPr>
        <w:name w:val="A4FBD2EDA7CF4560997C55125C707819"/>
        <w:category>
          <w:name w:val="Général"/>
          <w:gallery w:val="placeholder"/>
        </w:category>
        <w:types>
          <w:type w:val="bbPlcHdr"/>
        </w:types>
        <w:behaviors>
          <w:behavior w:val="content"/>
        </w:behaviors>
        <w:guid w:val="{06BDF083-81FD-4157-BF04-5F6655CED4E7}"/>
      </w:docPartPr>
      <w:docPartBody>
        <w:p w:rsidR="007518AF" w:rsidRDefault="0004256A" w:rsidP="0004256A">
          <w:pPr>
            <w:pStyle w:val="A4FBD2EDA7CF4560997C55125C707819"/>
          </w:pPr>
          <w:r w:rsidRPr="00BE666F">
            <w:rPr>
              <w:rFonts w:eastAsia="Calibri" w:cs="Times New Roman"/>
              <w:color w:val="FF0000"/>
            </w:rPr>
            <w:t>&lt;DÉNOMINATION SOCIALE&gt;</w:t>
          </w:r>
        </w:p>
      </w:docPartBody>
    </w:docPart>
    <w:docPart>
      <w:docPartPr>
        <w:name w:val="855C1EDD26D6450DA661B4E267ED8C9A"/>
        <w:category>
          <w:name w:val="Général"/>
          <w:gallery w:val="placeholder"/>
        </w:category>
        <w:types>
          <w:type w:val="bbPlcHdr"/>
        </w:types>
        <w:behaviors>
          <w:behavior w:val="content"/>
        </w:behaviors>
        <w:guid w:val="{9BF5CDF7-5C61-41CD-AF15-BCA908371779}"/>
      </w:docPartPr>
      <w:docPartBody>
        <w:p w:rsidR="007518AF" w:rsidRDefault="0004256A" w:rsidP="0004256A">
          <w:pPr>
            <w:pStyle w:val="855C1EDD26D6450DA661B4E267ED8C9A"/>
          </w:pPr>
          <w:r w:rsidRPr="00BE666F">
            <w:rPr>
              <w:rFonts w:eastAsia="Calibri" w:cs="Times New Roman"/>
              <w:color w:val="FF0000"/>
            </w:rPr>
            <w:t>&lt;ADRESSE&gt;</w:t>
          </w:r>
        </w:p>
      </w:docPartBody>
    </w:docPart>
    <w:docPart>
      <w:docPartPr>
        <w:name w:val="1AC9CBCAEB0641459ED3A47EE3CF87A1"/>
        <w:category>
          <w:name w:val="Général"/>
          <w:gallery w:val="placeholder"/>
        </w:category>
        <w:types>
          <w:type w:val="bbPlcHdr"/>
        </w:types>
        <w:behaviors>
          <w:behavior w:val="content"/>
        </w:behaviors>
        <w:guid w:val="{1B858436-8042-47F1-A99A-CF1E660C1492}"/>
      </w:docPartPr>
      <w:docPartBody>
        <w:p w:rsidR="007518AF" w:rsidRDefault="0004256A" w:rsidP="0004256A">
          <w:pPr>
            <w:pStyle w:val="1AC9CBCAEB0641459ED3A47EE3CF87A1"/>
          </w:pPr>
          <w:r w:rsidRPr="00BE666F">
            <w:rPr>
              <w:rFonts w:eastAsia="Calibri" w:cs="Times New Roman"/>
              <w:color w:val="FF0000"/>
            </w:rPr>
            <w:t>&lt;LIEU&gt;</w:t>
          </w:r>
        </w:p>
      </w:docPartBody>
    </w:docPart>
    <w:docPart>
      <w:docPartPr>
        <w:name w:val="EC998DCE893C4DDE9E5A97A443B5A9FF"/>
        <w:category>
          <w:name w:val="Général"/>
          <w:gallery w:val="placeholder"/>
        </w:category>
        <w:types>
          <w:type w:val="bbPlcHdr"/>
        </w:types>
        <w:behaviors>
          <w:behavior w:val="content"/>
        </w:behaviors>
        <w:guid w:val="{FE99300B-97FB-44F9-9D1D-611773D23E0F}"/>
      </w:docPartPr>
      <w:docPartBody>
        <w:p w:rsidR="007518AF" w:rsidRDefault="0004256A" w:rsidP="0004256A">
          <w:pPr>
            <w:pStyle w:val="EC998DCE893C4DDE9E5A97A443B5A9FF"/>
          </w:pPr>
          <w:r w:rsidRPr="00BE666F">
            <w:rPr>
              <w:rFonts w:eastAsia="Calibri" w:cs="Times New Roman"/>
              <w:color w:val="FF0000"/>
            </w:rPr>
            <w:t>&lt;CHOISISSEZ UN ÉLÉMENT&gt;</w:t>
          </w:r>
        </w:p>
      </w:docPartBody>
    </w:docPart>
    <w:docPart>
      <w:docPartPr>
        <w:name w:val="F4581C68142943428DC63510B7224078"/>
        <w:category>
          <w:name w:val="Général"/>
          <w:gallery w:val="placeholder"/>
        </w:category>
        <w:types>
          <w:type w:val="bbPlcHdr"/>
        </w:types>
        <w:behaviors>
          <w:behavior w:val="content"/>
        </w:behaviors>
        <w:guid w:val="{58326B03-4C83-4748-BE7B-B2C854F49D63}"/>
      </w:docPartPr>
      <w:docPartBody>
        <w:p w:rsidR="007518AF" w:rsidRDefault="0004256A" w:rsidP="0004256A">
          <w:pPr>
            <w:pStyle w:val="F4581C68142943428DC63510B7224078"/>
          </w:pPr>
          <w:r w:rsidRPr="00BE666F">
            <w:rPr>
              <w:rFonts w:eastAsia="Calibri" w:cs="Times New Roman"/>
              <w:color w:val="FF0000"/>
            </w:rPr>
            <w:t>&lt;NOM ET PRÉNOM&gt;</w:t>
          </w:r>
        </w:p>
      </w:docPartBody>
    </w:docPart>
    <w:docPart>
      <w:docPartPr>
        <w:name w:val="EAD3AE9D675E4F11B8015C5186002BBC"/>
        <w:category>
          <w:name w:val="Général"/>
          <w:gallery w:val="placeholder"/>
        </w:category>
        <w:types>
          <w:type w:val="bbPlcHdr"/>
        </w:types>
        <w:behaviors>
          <w:behavior w:val="content"/>
        </w:behaviors>
        <w:guid w:val="{CA4E2E3A-A980-476E-AD50-9B8871BC1591}"/>
      </w:docPartPr>
      <w:docPartBody>
        <w:p w:rsidR="007518AF" w:rsidRDefault="0004256A" w:rsidP="0004256A">
          <w:pPr>
            <w:pStyle w:val="EAD3AE9D675E4F11B8015C5186002BBC"/>
          </w:pPr>
          <w:r w:rsidRPr="00BE666F">
            <w:rPr>
              <w:rFonts w:eastAsia="Calibri" w:cs="Times New Roman"/>
              <w:color w:val="FF0000"/>
            </w:rPr>
            <w:t>&lt;À COMPLÉTER&gt;</w:t>
          </w:r>
        </w:p>
      </w:docPartBody>
    </w:docPart>
    <w:docPart>
      <w:docPartPr>
        <w:name w:val="ABB363A63C384F6EA531D39655394CED"/>
        <w:category>
          <w:name w:val="Général"/>
          <w:gallery w:val="placeholder"/>
        </w:category>
        <w:types>
          <w:type w:val="bbPlcHdr"/>
        </w:types>
        <w:behaviors>
          <w:behavior w:val="content"/>
        </w:behaviors>
        <w:guid w:val="{E07A53E4-DEBC-4D6A-B60D-F0CB7E651287}"/>
      </w:docPartPr>
      <w:docPartBody>
        <w:p w:rsidR="007518AF" w:rsidRDefault="0004256A" w:rsidP="0004256A">
          <w:pPr>
            <w:pStyle w:val="ABB363A63C384F6EA531D39655394CED"/>
          </w:pPr>
          <w:r w:rsidRPr="00BE666F">
            <w:rPr>
              <w:rFonts w:eastAsia="Calibri" w:cs="Times New Roman"/>
              <w:color w:val="FF0000"/>
            </w:rPr>
            <w:t>&lt;CHOISISSEZ UN ÉLÉMENT&gt;</w:t>
          </w:r>
        </w:p>
      </w:docPartBody>
    </w:docPart>
    <w:docPart>
      <w:docPartPr>
        <w:name w:val="AC2C7646A52849569E3FF7EBB55E1D04"/>
        <w:category>
          <w:name w:val="Général"/>
          <w:gallery w:val="placeholder"/>
        </w:category>
        <w:types>
          <w:type w:val="bbPlcHdr"/>
        </w:types>
        <w:behaviors>
          <w:behavior w:val="content"/>
        </w:behaviors>
        <w:guid w:val="{3238ECD1-62CF-4879-9CF6-0C7DAEC29E56}"/>
      </w:docPartPr>
      <w:docPartBody>
        <w:p w:rsidR="007518AF" w:rsidRDefault="0004256A" w:rsidP="0004256A">
          <w:pPr>
            <w:pStyle w:val="AC2C7646A52849569E3FF7EBB55E1D04"/>
          </w:pPr>
          <w:r w:rsidRPr="00BE666F">
            <w:rPr>
              <w:rFonts w:eastAsia="Calibri" w:cs="Times New Roman"/>
              <w:color w:val="FF0000"/>
            </w:rPr>
            <w:t>&lt;CHOISISSEZ UN ÉLÉMENT&gt;</w:t>
          </w:r>
        </w:p>
      </w:docPartBody>
    </w:docPart>
    <w:docPart>
      <w:docPartPr>
        <w:name w:val="D8A4CCA263A747EEB2F4A59CEF181A4C"/>
        <w:category>
          <w:name w:val="Général"/>
          <w:gallery w:val="placeholder"/>
        </w:category>
        <w:types>
          <w:type w:val="bbPlcHdr"/>
        </w:types>
        <w:behaviors>
          <w:behavior w:val="content"/>
        </w:behaviors>
        <w:guid w:val="{21C38D31-4879-4FDD-863B-9ACA31786360}"/>
      </w:docPartPr>
      <w:docPartBody>
        <w:p w:rsidR="007518AF" w:rsidRDefault="0004256A" w:rsidP="0004256A">
          <w:pPr>
            <w:pStyle w:val="D8A4CCA263A747EEB2F4A59CEF181A4C"/>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4E5CBDAEF8554E108C5BEE60F974EFA0"/>
        <w:category>
          <w:name w:val="Général"/>
          <w:gallery w:val="placeholder"/>
        </w:category>
        <w:types>
          <w:type w:val="bbPlcHdr"/>
        </w:types>
        <w:behaviors>
          <w:behavior w:val="content"/>
        </w:behaviors>
        <w:guid w:val="{2D527357-71CC-4FC8-99E4-076D0EE667B5}"/>
      </w:docPartPr>
      <w:docPartBody>
        <w:p w:rsidR="007518AF" w:rsidRDefault="0004256A" w:rsidP="0004256A">
          <w:pPr>
            <w:pStyle w:val="4E5CBDAEF8554E108C5BEE60F974EFA0"/>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298036FDA6DA416091F8B593D97A6B84"/>
        <w:category>
          <w:name w:val="Général"/>
          <w:gallery w:val="placeholder"/>
        </w:category>
        <w:types>
          <w:type w:val="bbPlcHdr"/>
        </w:types>
        <w:behaviors>
          <w:behavior w:val="content"/>
        </w:behaviors>
        <w:guid w:val="{1C199E6B-91A3-46F1-BD54-5CD80CEA6AC6}"/>
      </w:docPartPr>
      <w:docPartBody>
        <w:p w:rsidR="007518AF" w:rsidRDefault="0004256A" w:rsidP="0004256A">
          <w:pPr>
            <w:pStyle w:val="298036FDA6DA416091F8B593D97A6B84"/>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1947AD643DEA44098BE6920CEF31C1D7"/>
        <w:category>
          <w:name w:val="Général"/>
          <w:gallery w:val="placeholder"/>
        </w:category>
        <w:types>
          <w:type w:val="bbPlcHdr"/>
        </w:types>
        <w:behaviors>
          <w:behavior w:val="content"/>
        </w:behaviors>
        <w:guid w:val="{FE6742B3-AC4B-4EE6-A2DB-DC8756D56617}"/>
      </w:docPartPr>
      <w:docPartBody>
        <w:p w:rsidR="007518AF" w:rsidRDefault="0004256A" w:rsidP="0004256A">
          <w:pPr>
            <w:pStyle w:val="1947AD643DEA44098BE6920CEF31C1D7"/>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B2755AEA62944541955490A51F84AB84"/>
        <w:category>
          <w:name w:val="Général"/>
          <w:gallery w:val="placeholder"/>
        </w:category>
        <w:types>
          <w:type w:val="bbPlcHdr"/>
        </w:types>
        <w:behaviors>
          <w:behavior w:val="content"/>
        </w:behaviors>
        <w:guid w:val="{C88B6E54-7F03-4B06-B15D-1C2D0132DBBD}"/>
      </w:docPartPr>
      <w:docPartBody>
        <w:p w:rsidR="007518AF" w:rsidRDefault="0004256A" w:rsidP="0004256A">
          <w:pPr>
            <w:pStyle w:val="B2755AEA62944541955490A51F84AB84"/>
          </w:pPr>
          <w:r w:rsidRPr="00BE666F">
            <w:rPr>
              <w:rFonts w:eastAsia="Calibri" w:cs="Times New Roman"/>
              <w:color w:val="FF0000"/>
            </w:rPr>
            <w:t>&lt;CHOISISSEZ UN ÉLÉMENT&gt;</w:t>
          </w:r>
        </w:p>
      </w:docPartBody>
    </w:docPart>
    <w:docPart>
      <w:docPartPr>
        <w:name w:val="2666F9F497964BC2AF9336ADDEC2AD4C"/>
        <w:category>
          <w:name w:val="Général"/>
          <w:gallery w:val="placeholder"/>
        </w:category>
        <w:types>
          <w:type w:val="bbPlcHdr"/>
        </w:types>
        <w:behaviors>
          <w:behavior w:val="content"/>
        </w:behaviors>
        <w:guid w:val="{88867570-6523-42FB-A75A-482FC681E19F}"/>
      </w:docPartPr>
      <w:docPartBody>
        <w:p w:rsidR="007518AF" w:rsidRDefault="0004256A" w:rsidP="0004256A">
          <w:pPr>
            <w:pStyle w:val="2666F9F497964BC2AF9336ADDEC2AD4C"/>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AF375E3FC5554596A09D4FFF3F34DBF0"/>
        <w:category>
          <w:name w:val="Général"/>
          <w:gallery w:val="placeholder"/>
        </w:category>
        <w:types>
          <w:type w:val="bbPlcHdr"/>
        </w:types>
        <w:behaviors>
          <w:behavior w:val="content"/>
        </w:behaviors>
        <w:guid w:val="{5B391788-558B-479F-AD0E-53C530CA5D21}"/>
      </w:docPartPr>
      <w:docPartBody>
        <w:p w:rsidR="007518AF" w:rsidRDefault="0004256A" w:rsidP="0004256A">
          <w:pPr>
            <w:pStyle w:val="AF375E3FC5554596A09D4FFF3F34DBF0"/>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E284E49DE0D6452C908C299407917D0F"/>
        <w:category>
          <w:name w:val="Général"/>
          <w:gallery w:val="placeholder"/>
        </w:category>
        <w:types>
          <w:type w:val="bbPlcHdr"/>
        </w:types>
        <w:behaviors>
          <w:behavior w:val="content"/>
        </w:behaviors>
        <w:guid w:val="{A0E75A9F-0BB2-4EEE-934C-12A684267E75}"/>
      </w:docPartPr>
      <w:docPartBody>
        <w:p w:rsidR="007518AF" w:rsidRDefault="0004256A" w:rsidP="0004256A">
          <w:pPr>
            <w:pStyle w:val="E284E49DE0D6452C908C299407917D0F"/>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C11419895CB84DB792234B4766B078F8"/>
        <w:category>
          <w:name w:val="Général"/>
          <w:gallery w:val="placeholder"/>
        </w:category>
        <w:types>
          <w:type w:val="bbPlcHdr"/>
        </w:types>
        <w:behaviors>
          <w:behavior w:val="content"/>
        </w:behaviors>
        <w:guid w:val="{9441FA83-45D7-425D-96C8-EB344D35E42A}"/>
      </w:docPartPr>
      <w:docPartBody>
        <w:p w:rsidR="007518AF" w:rsidRDefault="0004256A" w:rsidP="0004256A">
          <w:pPr>
            <w:pStyle w:val="C11419895CB84DB792234B4766B078F8"/>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4410B0F3C0AA42A29CB359522BF4DBF2"/>
        <w:category>
          <w:name w:val="Général"/>
          <w:gallery w:val="placeholder"/>
        </w:category>
        <w:types>
          <w:type w:val="bbPlcHdr"/>
        </w:types>
        <w:behaviors>
          <w:behavior w:val="content"/>
        </w:behaviors>
        <w:guid w:val="{1BD15735-DBB5-4E84-8FB1-0CA16539300F}"/>
      </w:docPartPr>
      <w:docPartBody>
        <w:p w:rsidR="007518AF" w:rsidRDefault="0004256A" w:rsidP="0004256A">
          <w:pPr>
            <w:pStyle w:val="4410B0F3C0AA42A29CB359522BF4DBF2"/>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8927FA8794E24222B942B05845963818"/>
        <w:category>
          <w:name w:val="Général"/>
          <w:gallery w:val="placeholder"/>
        </w:category>
        <w:types>
          <w:type w:val="bbPlcHdr"/>
        </w:types>
        <w:behaviors>
          <w:behavior w:val="content"/>
        </w:behaviors>
        <w:guid w:val="{4EE1B8B1-52EB-4BA5-8F9E-D5EA8B5B0DA1}"/>
      </w:docPartPr>
      <w:docPartBody>
        <w:p w:rsidR="007518AF" w:rsidRDefault="0004256A" w:rsidP="0004256A">
          <w:pPr>
            <w:pStyle w:val="8927FA8794E24222B942B05845963818"/>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D603A0B8A2D541BF95AF4E2165CD81C4"/>
        <w:category>
          <w:name w:val="Général"/>
          <w:gallery w:val="placeholder"/>
        </w:category>
        <w:types>
          <w:type w:val="bbPlcHdr"/>
        </w:types>
        <w:behaviors>
          <w:behavior w:val="content"/>
        </w:behaviors>
        <w:guid w:val="{0893145F-5BEA-4661-B856-5776E3376967}"/>
      </w:docPartPr>
      <w:docPartBody>
        <w:p w:rsidR="007518AF" w:rsidRDefault="0004256A" w:rsidP="0004256A">
          <w:pPr>
            <w:pStyle w:val="D603A0B8A2D541BF95AF4E2165CD81C4"/>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D7A8577695934AB4B8314A3807E09E74"/>
        <w:category>
          <w:name w:val="Général"/>
          <w:gallery w:val="placeholder"/>
        </w:category>
        <w:types>
          <w:type w:val="bbPlcHdr"/>
        </w:types>
        <w:behaviors>
          <w:behavior w:val="content"/>
        </w:behaviors>
        <w:guid w:val="{BB6985F0-3932-460C-8F6C-1C143F920D5E}"/>
      </w:docPartPr>
      <w:docPartBody>
        <w:p w:rsidR="007518AF" w:rsidRDefault="0004256A" w:rsidP="0004256A">
          <w:pPr>
            <w:pStyle w:val="D7A8577695934AB4B8314A3807E09E74"/>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9F2A7166FE334F5CA30B9CDE557D0180"/>
        <w:category>
          <w:name w:val="Général"/>
          <w:gallery w:val="placeholder"/>
        </w:category>
        <w:types>
          <w:type w:val="bbPlcHdr"/>
        </w:types>
        <w:behaviors>
          <w:behavior w:val="content"/>
        </w:behaviors>
        <w:guid w:val="{08C9FA45-84CC-4AFE-8082-4701943C3415}"/>
      </w:docPartPr>
      <w:docPartBody>
        <w:p w:rsidR="007518AF" w:rsidRDefault="0004256A" w:rsidP="0004256A">
          <w:pPr>
            <w:pStyle w:val="9F2A7166FE334F5CA30B9CDE557D0180"/>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A1817A773EB8491E87C8B485F8BCBB4F"/>
        <w:category>
          <w:name w:val="Général"/>
          <w:gallery w:val="placeholder"/>
        </w:category>
        <w:types>
          <w:type w:val="bbPlcHdr"/>
        </w:types>
        <w:behaviors>
          <w:behavior w:val="content"/>
        </w:behaviors>
        <w:guid w:val="{DDA2AA34-2274-451D-A6BD-0DA8EB6CAA24}"/>
      </w:docPartPr>
      <w:docPartBody>
        <w:p w:rsidR="007518AF" w:rsidRDefault="0004256A" w:rsidP="0004256A">
          <w:pPr>
            <w:pStyle w:val="A1817A773EB8491E87C8B485F8BCBB4F"/>
          </w:pPr>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p>
      </w:docPartBody>
    </w:docPart>
    <w:docPart>
      <w:docPartPr>
        <w:name w:val="4E507C80D94D48C68FB107F7F37D950E"/>
        <w:category>
          <w:name w:val="Général"/>
          <w:gallery w:val="placeholder"/>
        </w:category>
        <w:types>
          <w:type w:val="bbPlcHdr"/>
        </w:types>
        <w:behaviors>
          <w:behavior w:val="content"/>
        </w:behaviors>
        <w:guid w:val="{25F74A96-5579-4CD0-A393-7F3DDDD37458}"/>
      </w:docPartPr>
      <w:docPartBody>
        <w:p w:rsidR="007518AF" w:rsidRDefault="0004256A" w:rsidP="0004256A">
          <w:pPr>
            <w:pStyle w:val="4E507C80D94D48C68FB107F7F37D950E"/>
          </w:pPr>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7BCC16AC46974D9DBF3A38AEAC4DAFF0"/>
        <w:category>
          <w:name w:val="Général"/>
          <w:gallery w:val="placeholder"/>
        </w:category>
        <w:types>
          <w:type w:val="bbPlcHdr"/>
        </w:types>
        <w:behaviors>
          <w:behavior w:val="content"/>
        </w:behaviors>
        <w:guid w:val="{C342CA9D-216C-426B-B060-17B0904D4B3B}"/>
      </w:docPartPr>
      <w:docPartBody>
        <w:p w:rsidR="007518AF" w:rsidRDefault="0004256A" w:rsidP="0004256A">
          <w:pPr>
            <w:pStyle w:val="7BCC16AC46974D9DBF3A38AEAC4DAFF0"/>
          </w:pPr>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p>
      </w:docPartBody>
    </w:docPart>
    <w:docPart>
      <w:docPartPr>
        <w:name w:val="CDDDCAF991A64BD99C47F736A6508A0A"/>
        <w:category>
          <w:name w:val="Général"/>
          <w:gallery w:val="placeholder"/>
        </w:category>
        <w:types>
          <w:type w:val="bbPlcHdr"/>
        </w:types>
        <w:behaviors>
          <w:behavior w:val="content"/>
        </w:behaviors>
        <w:guid w:val="{BC6CC2D7-4E8E-4BCD-A7DF-6DE1D8A1E18D}"/>
      </w:docPartPr>
      <w:docPartBody>
        <w:p w:rsidR="007518AF" w:rsidRDefault="0004256A" w:rsidP="0004256A">
          <w:pPr>
            <w:pStyle w:val="CDDDCAF991A64BD99C47F736A6508A0A"/>
          </w:pPr>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p>
      </w:docPartBody>
    </w:docPart>
    <w:docPart>
      <w:docPartPr>
        <w:name w:val="5E10FA12CF41469AA561138C10A0CFD3"/>
        <w:category>
          <w:name w:val="Général"/>
          <w:gallery w:val="placeholder"/>
        </w:category>
        <w:types>
          <w:type w:val="bbPlcHdr"/>
        </w:types>
        <w:behaviors>
          <w:behavior w:val="content"/>
        </w:behaviors>
        <w:guid w:val="{0902556D-4317-4D0B-A332-413114A67036}"/>
      </w:docPartPr>
      <w:docPartBody>
        <w:p w:rsidR="007518AF" w:rsidRDefault="0004256A" w:rsidP="0004256A">
          <w:pPr>
            <w:pStyle w:val="5E10FA12CF41469AA561138C10A0CFD3"/>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428E6B9F80BF456AB3F1EEC28996A0C6"/>
        <w:category>
          <w:name w:val="Général"/>
          <w:gallery w:val="placeholder"/>
        </w:category>
        <w:types>
          <w:type w:val="bbPlcHdr"/>
        </w:types>
        <w:behaviors>
          <w:behavior w:val="content"/>
        </w:behaviors>
        <w:guid w:val="{04D77ACF-832C-440D-AFCB-24C7DB3B04C3}"/>
      </w:docPartPr>
      <w:docPartBody>
        <w:p w:rsidR="007518AF" w:rsidRDefault="0004256A" w:rsidP="0004256A">
          <w:pPr>
            <w:pStyle w:val="428E6B9F80BF456AB3F1EEC28996A0C6"/>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B862861A9BBC46BB905EBB1BD558C64A"/>
        <w:category>
          <w:name w:val="Général"/>
          <w:gallery w:val="placeholder"/>
        </w:category>
        <w:types>
          <w:type w:val="bbPlcHdr"/>
        </w:types>
        <w:behaviors>
          <w:behavior w:val="content"/>
        </w:behaviors>
        <w:guid w:val="{CFDA005F-5904-49AE-8ADB-2F1B2025FF7B}"/>
      </w:docPartPr>
      <w:docPartBody>
        <w:p w:rsidR="007518AF" w:rsidRDefault="0004256A" w:rsidP="0004256A">
          <w:pPr>
            <w:pStyle w:val="B862861A9BBC46BB905EBB1BD558C64A"/>
          </w:pPr>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p>
      </w:docPartBody>
    </w:docPart>
    <w:docPart>
      <w:docPartPr>
        <w:name w:val="53177E3687CE408097945F1F7594C2E3"/>
        <w:category>
          <w:name w:val="Général"/>
          <w:gallery w:val="placeholder"/>
        </w:category>
        <w:types>
          <w:type w:val="bbPlcHdr"/>
        </w:types>
        <w:behaviors>
          <w:behavior w:val="content"/>
        </w:behaviors>
        <w:guid w:val="{379A0AFC-5522-4BFA-BD96-ABA40DB1F140}"/>
      </w:docPartPr>
      <w:docPartBody>
        <w:p w:rsidR="007518AF" w:rsidRDefault="0004256A" w:rsidP="0004256A">
          <w:pPr>
            <w:pStyle w:val="53177E3687CE408097945F1F7594C2E3"/>
          </w:pPr>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787F2EFFE6F442DC9C9E759CFB791F2A"/>
        <w:category>
          <w:name w:val="Général"/>
          <w:gallery w:val="placeholder"/>
        </w:category>
        <w:types>
          <w:type w:val="bbPlcHdr"/>
        </w:types>
        <w:behaviors>
          <w:behavior w:val="content"/>
        </w:behaviors>
        <w:guid w:val="{3EF11DE0-4D5C-4951-A648-712DE6BB24F3}"/>
      </w:docPartPr>
      <w:docPartBody>
        <w:p w:rsidR="007518AF" w:rsidRDefault="0004256A" w:rsidP="0004256A">
          <w:pPr>
            <w:pStyle w:val="787F2EFFE6F442DC9C9E759CFB791F2A"/>
          </w:pPr>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406F22BB8AFC458F9D87D512BD9FC4EA"/>
        <w:category>
          <w:name w:val="Général"/>
          <w:gallery w:val="placeholder"/>
        </w:category>
        <w:types>
          <w:type w:val="bbPlcHdr"/>
        </w:types>
        <w:behaviors>
          <w:behavior w:val="content"/>
        </w:behaviors>
        <w:guid w:val="{4621FBE6-3DBC-4135-AE48-50EFE19D9D0C}"/>
      </w:docPartPr>
      <w:docPartBody>
        <w:p w:rsidR="007518AF" w:rsidRDefault="0004256A" w:rsidP="0004256A">
          <w:pPr>
            <w:pStyle w:val="406F22BB8AFC458F9D87D512BD9FC4EA"/>
          </w:pPr>
          <w:r w:rsidRPr="00BE666F">
            <w:rPr>
              <w:rFonts w:eastAsia="Calibri" w:cs="Times New Roman"/>
              <w:color w:val="FF0000"/>
            </w:rPr>
            <w:t>&lt;À COMPLÉTER</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C403A3771899470BB779AEB7FB248B11"/>
        <w:category>
          <w:name w:val="Général"/>
          <w:gallery w:val="placeholder"/>
        </w:category>
        <w:types>
          <w:type w:val="bbPlcHdr"/>
        </w:types>
        <w:behaviors>
          <w:behavior w:val="content"/>
        </w:behaviors>
        <w:guid w:val="{045B2226-BE35-4141-BCB3-10E6E2EFA226}"/>
      </w:docPartPr>
      <w:docPartBody>
        <w:p w:rsidR="007518AF" w:rsidRDefault="0004256A" w:rsidP="0004256A">
          <w:pPr>
            <w:pStyle w:val="C403A3771899470BB779AEB7FB248B11"/>
          </w:pPr>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C695CA65061E4D3391BD8E36DEAE7929"/>
        <w:category>
          <w:name w:val="Général"/>
          <w:gallery w:val="placeholder"/>
        </w:category>
        <w:types>
          <w:type w:val="bbPlcHdr"/>
        </w:types>
        <w:behaviors>
          <w:behavior w:val="content"/>
        </w:behaviors>
        <w:guid w:val="{32EA5FBD-5611-4E12-B0BC-1AFC25BF5039}"/>
      </w:docPartPr>
      <w:docPartBody>
        <w:p w:rsidR="007518AF" w:rsidRDefault="0004256A" w:rsidP="0004256A">
          <w:pPr>
            <w:pStyle w:val="C695CA65061E4D3391BD8E36DEAE7929"/>
          </w:pPr>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p>
      </w:docPartBody>
    </w:docPart>
    <w:docPart>
      <w:docPartPr>
        <w:name w:val="EFAFA2728F5446C79E7C4DCFB36C00A8"/>
        <w:category>
          <w:name w:val="Général"/>
          <w:gallery w:val="placeholder"/>
        </w:category>
        <w:types>
          <w:type w:val="bbPlcHdr"/>
        </w:types>
        <w:behaviors>
          <w:behavior w:val="content"/>
        </w:behaviors>
        <w:guid w:val="{E615931B-94E9-495B-9E95-11004F9E9E45}"/>
      </w:docPartPr>
      <w:docPartBody>
        <w:p w:rsidR="007518AF" w:rsidRDefault="0004256A" w:rsidP="0004256A">
          <w:pPr>
            <w:pStyle w:val="EFAFA2728F5446C79E7C4DCFB36C00A8"/>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BA3B0967D3CD407FB3236D9E0E76C591"/>
        <w:category>
          <w:name w:val="Général"/>
          <w:gallery w:val="placeholder"/>
        </w:category>
        <w:types>
          <w:type w:val="bbPlcHdr"/>
        </w:types>
        <w:behaviors>
          <w:behavior w:val="content"/>
        </w:behaviors>
        <w:guid w:val="{25D3F112-BE7A-4B61-8E66-8ADB029D4E84}"/>
      </w:docPartPr>
      <w:docPartBody>
        <w:p w:rsidR="007518AF" w:rsidRDefault="0004256A" w:rsidP="0004256A">
          <w:pPr>
            <w:pStyle w:val="BA3B0967D3CD407FB3236D9E0E76C591"/>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80768ADCBBD84A20AA47EB3F5F1D32FA"/>
        <w:category>
          <w:name w:val="Général"/>
          <w:gallery w:val="placeholder"/>
        </w:category>
        <w:types>
          <w:type w:val="bbPlcHdr"/>
        </w:types>
        <w:behaviors>
          <w:behavior w:val="content"/>
        </w:behaviors>
        <w:guid w:val="{C924CA3C-849E-4712-BA08-B080515BFC30}"/>
      </w:docPartPr>
      <w:docPartBody>
        <w:p w:rsidR="007518AF" w:rsidRDefault="0004256A" w:rsidP="0004256A">
          <w:pPr>
            <w:pStyle w:val="80768ADCBBD84A20AA47EB3F5F1D32FA"/>
          </w:pPr>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4544237BAA82485FB7D5E36C4F50FC2A"/>
        <w:category>
          <w:name w:val="Général"/>
          <w:gallery w:val="placeholder"/>
        </w:category>
        <w:types>
          <w:type w:val="bbPlcHdr"/>
        </w:types>
        <w:behaviors>
          <w:behavior w:val="content"/>
        </w:behaviors>
        <w:guid w:val="{E713855E-5D4B-4078-AA07-8A848CDE144C}"/>
      </w:docPartPr>
      <w:docPartBody>
        <w:p w:rsidR="007518AF" w:rsidRDefault="0004256A" w:rsidP="0004256A">
          <w:pPr>
            <w:pStyle w:val="4544237BAA82485FB7D5E36C4F50FC2A"/>
          </w:pPr>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p>
      </w:docPartBody>
    </w:docPart>
    <w:docPart>
      <w:docPartPr>
        <w:name w:val="3D1AD1D77C87462B94C75CCB5D17F777"/>
        <w:category>
          <w:name w:val="Général"/>
          <w:gallery w:val="placeholder"/>
        </w:category>
        <w:types>
          <w:type w:val="bbPlcHdr"/>
        </w:types>
        <w:behaviors>
          <w:behavior w:val="content"/>
        </w:behaviors>
        <w:guid w:val="{FDFC42B0-97DC-4DAD-B7C9-90CBC770579C}"/>
      </w:docPartPr>
      <w:docPartBody>
        <w:p w:rsidR="007518AF" w:rsidRDefault="0004256A" w:rsidP="0004256A">
          <w:pPr>
            <w:pStyle w:val="3D1AD1D77C87462B94C75CCB5D17F777"/>
          </w:pPr>
          <w:r w:rsidRPr="0056309C">
            <w:rPr>
              <w:rStyle w:val="Textedelespacerserv"/>
            </w:rPr>
            <w:t>Choisissez un élément.</w:t>
          </w:r>
        </w:p>
      </w:docPartBody>
    </w:docPart>
    <w:docPart>
      <w:docPartPr>
        <w:name w:val="9E8AB3AE6C774D9490CD6865887ABB27"/>
        <w:category>
          <w:name w:val="Général"/>
          <w:gallery w:val="placeholder"/>
        </w:category>
        <w:types>
          <w:type w:val="bbPlcHdr"/>
        </w:types>
        <w:behaviors>
          <w:behavior w:val="content"/>
        </w:behaviors>
        <w:guid w:val="{DBB8980D-26D4-46C2-BA1F-0615454351D4}"/>
      </w:docPartPr>
      <w:docPartBody>
        <w:p w:rsidR="007518AF" w:rsidRDefault="0004256A" w:rsidP="0004256A">
          <w:pPr>
            <w:pStyle w:val="9E8AB3AE6C774D9490CD6865887ABB27"/>
          </w:pPr>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p>
      </w:docPartBody>
    </w:docPart>
    <w:docPart>
      <w:docPartPr>
        <w:name w:val="0A5098423CAD4B2992FEEEFA81719F0E"/>
        <w:category>
          <w:name w:val="Général"/>
          <w:gallery w:val="placeholder"/>
        </w:category>
        <w:types>
          <w:type w:val="bbPlcHdr"/>
        </w:types>
        <w:behaviors>
          <w:behavior w:val="content"/>
        </w:behaviors>
        <w:guid w:val="{B02F4F50-BF15-4408-B80B-B0332BA245E6}"/>
      </w:docPartPr>
      <w:docPartBody>
        <w:p w:rsidR="007518AF" w:rsidRDefault="0004256A" w:rsidP="0004256A">
          <w:pPr>
            <w:pStyle w:val="0A5098423CAD4B2992FEEEFA81719F0E"/>
          </w:pPr>
          <w:r w:rsidRPr="0056309C">
            <w:rPr>
              <w:rStyle w:val="Textedelespacerserv"/>
            </w:rPr>
            <w:t>Choisissez un élément.</w:t>
          </w:r>
        </w:p>
      </w:docPartBody>
    </w:docPart>
    <w:docPart>
      <w:docPartPr>
        <w:name w:val="236BFE333EB9402E89BE9A31410C9451"/>
        <w:category>
          <w:name w:val="Général"/>
          <w:gallery w:val="placeholder"/>
        </w:category>
        <w:types>
          <w:type w:val="bbPlcHdr"/>
        </w:types>
        <w:behaviors>
          <w:behavior w:val="content"/>
        </w:behaviors>
        <w:guid w:val="{2781FEF2-C021-469C-BB55-B22B93781454}"/>
      </w:docPartPr>
      <w:docPartBody>
        <w:p w:rsidR="007518AF" w:rsidRDefault="0004256A" w:rsidP="0004256A">
          <w:pPr>
            <w:pStyle w:val="236BFE333EB9402E89BE9A31410C9451"/>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6BCB11FD81324F57ABC285814CE5AD95"/>
        <w:category>
          <w:name w:val="Général"/>
          <w:gallery w:val="placeholder"/>
        </w:category>
        <w:types>
          <w:type w:val="bbPlcHdr"/>
        </w:types>
        <w:behaviors>
          <w:behavior w:val="content"/>
        </w:behaviors>
        <w:guid w:val="{1F2E8688-B538-4F49-ABA0-C9B1FA8E0F93}"/>
      </w:docPartPr>
      <w:docPartBody>
        <w:p w:rsidR="007518AF" w:rsidRDefault="0004256A" w:rsidP="0004256A">
          <w:pPr>
            <w:pStyle w:val="6BCB11FD81324F57ABC285814CE5AD95"/>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65C2DFCCDC2E41ACBC210D06A52AD024"/>
        <w:category>
          <w:name w:val="Général"/>
          <w:gallery w:val="placeholder"/>
        </w:category>
        <w:types>
          <w:type w:val="bbPlcHdr"/>
        </w:types>
        <w:behaviors>
          <w:behavior w:val="content"/>
        </w:behaviors>
        <w:guid w:val="{FB537842-83F9-44D0-9540-AB526B062CB5}"/>
      </w:docPartPr>
      <w:docPartBody>
        <w:p w:rsidR="007518AF" w:rsidRDefault="0004256A" w:rsidP="0004256A">
          <w:pPr>
            <w:pStyle w:val="65C2DFCCDC2E41ACBC210D06A52AD024"/>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5420BFCCF2FE4B3A997F7E1733CC27BE"/>
        <w:category>
          <w:name w:val="Général"/>
          <w:gallery w:val="placeholder"/>
        </w:category>
        <w:types>
          <w:type w:val="bbPlcHdr"/>
        </w:types>
        <w:behaviors>
          <w:behavior w:val="content"/>
        </w:behaviors>
        <w:guid w:val="{70C0E2E8-F69E-4B37-99D9-0CD9C2A98F10}"/>
      </w:docPartPr>
      <w:docPartBody>
        <w:p w:rsidR="007518AF" w:rsidRDefault="0004256A" w:rsidP="0004256A">
          <w:pPr>
            <w:pStyle w:val="5420BFCCF2FE4B3A997F7E1733CC27BE"/>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0D9CCC2F7CE543449195C1BA4EC7F662"/>
        <w:category>
          <w:name w:val="Général"/>
          <w:gallery w:val="placeholder"/>
        </w:category>
        <w:types>
          <w:type w:val="bbPlcHdr"/>
        </w:types>
        <w:behaviors>
          <w:behavior w:val="content"/>
        </w:behaviors>
        <w:guid w:val="{A9D78A60-EB28-4592-B4C5-D70DD75DC9FA}"/>
      </w:docPartPr>
      <w:docPartBody>
        <w:p w:rsidR="007518AF" w:rsidRDefault="0004256A" w:rsidP="0004256A">
          <w:pPr>
            <w:pStyle w:val="0D9CCC2F7CE543449195C1BA4EC7F662"/>
          </w:pPr>
          <w:r w:rsidRPr="0056309C">
            <w:rPr>
              <w:rStyle w:val="Textedelespacerserv"/>
            </w:rPr>
            <w:t>Choisissez un élément.</w:t>
          </w:r>
        </w:p>
      </w:docPartBody>
    </w:docPart>
    <w:docPart>
      <w:docPartPr>
        <w:name w:val="853C1193770B406EB748A33B3FC1F2C8"/>
        <w:category>
          <w:name w:val="Général"/>
          <w:gallery w:val="placeholder"/>
        </w:category>
        <w:types>
          <w:type w:val="bbPlcHdr"/>
        </w:types>
        <w:behaviors>
          <w:behavior w:val="content"/>
        </w:behaviors>
        <w:guid w:val="{79E3F398-2512-4BBC-8F0E-5D1045D3FB50}"/>
      </w:docPartPr>
      <w:docPartBody>
        <w:p w:rsidR="007518AF" w:rsidRDefault="0004256A" w:rsidP="0004256A">
          <w:pPr>
            <w:pStyle w:val="853C1193770B406EB748A33B3FC1F2C8"/>
          </w:pPr>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p>
      </w:docPartBody>
    </w:docPart>
    <w:docPart>
      <w:docPartPr>
        <w:name w:val="FF72F0CA49FE4E63BD992FF2B1BAE079"/>
        <w:category>
          <w:name w:val="Général"/>
          <w:gallery w:val="placeholder"/>
        </w:category>
        <w:types>
          <w:type w:val="bbPlcHdr"/>
        </w:types>
        <w:behaviors>
          <w:behavior w:val="content"/>
        </w:behaviors>
        <w:guid w:val="{17832651-A874-4E28-AC16-16D2AAC3D2CD}"/>
      </w:docPartPr>
      <w:docPartBody>
        <w:p w:rsidR="007518AF" w:rsidRDefault="0004256A" w:rsidP="0004256A">
          <w:pPr>
            <w:pStyle w:val="FF72F0CA49FE4E63BD992FF2B1BAE079"/>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A0316BE8C1F14D25A0C603945C696F45"/>
        <w:category>
          <w:name w:val="Général"/>
          <w:gallery w:val="placeholder"/>
        </w:category>
        <w:types>
          <w:type w:val="bbPlcHdr"/>
        </w:types>
        <w:behaviors>
          <w:behavior w:val="content"/>
        </w:behaviors>
        <w:guid w:val="{0DE9C386-EDDF-4830-8B0D-EAEE8AA5BDC5}"/>
      </w:docPartPr>
      <w:docPartBody>
        <w:p w:rsidR="007518AF" w:rsidRDefault="0004256A" w:rsidP="0004256A">
          <w:pPr>
            <w:pStyle w:val="A0316BE8C1F14D25A0C603945C696F45"/>
          </w:pPr>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B36D8ABC858E46809E71632EEB9D49EC"/>
        <w:category>
          <w:name w:val="Général"/>
          <w:gallery w:val="placeholder"/>
        </w:category>
        <w:types>
          <w:type w:val="bbPlcHdr"/>
        </w:types>
        <w:behaviors>
          <w:behavior w:val="content"/>
        </w:behaviors>
        <w:guid w:val="{EBDBCD16-423B-4948-ACAB-D6F75EDB418A}"/>
      </w:docPartPr>
      <w:docPartBody>
        <w:p w:rsidR="007518AF" w:rsidRDefault="0004256A" w:rsidP="0004256A">
          <w:pPr>
            <w:pStyle w:val="B36D8ABC858E46809E71632EEB9D49EC"/>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p>
      </w:docPartBody>
    </w:docPart>
    <w:docPart>
      <w:docPartPr>
        <w:name w:val="7A5B1FB2E2774DFB854E1EE876D08756"/>
        <w:category>
          <w:name w:val="Général"/>
          <w:gallery w:val="placeholder"/>
        </w:category>
        <w:types>
          <w:type w:val="bbPlcHdr"/>
        </w:types>
        <w:behaviors>
          <w:behavior w:val="content"/>
        </w:behaviors>
        <w:guid w:val="{A8A2F758-DECC-4797-87A6-8651A7ABC22E}"/>
      </w:docPartPr>
      <w:docPartBody>
        <w:p w:rsidR="007518AF" w:rsidRDefault="0004256A" w:rsidP="0004256A">
          <w:pPr>
            <w:pStyle w:val="7A5B1FB2E2774DFB854E1EE876D08756"/>
          </w:pPr>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p>
      </w:docPartBody>
    </w:docPart>
    <w:docPart>
      <w:docPartPr>
        <w:name w:val="C8FF190B1E7842CD8B7AD719981C099D"/>
        <w:category>
          <w:name w:val="Général"/>
          <w:gallery w:val="placeholder"/>
        </w:category>
        <w:types>
          <w:type w:val="bbPlcHdr"/>
        </w:types>
        <w:behaviors>
          <w:behavior w:val="content"/>
        </w:behaviors>
        <w:guid w:val="{604641EC-010B-4A44-A8A6-4FC645BC89EB}"/>
      </w:docPartPr>
      <w:docPartBody>
        <w:p w:rsidR="007518AF" w:rsidRDefault="0004256A" w:rsidP="0004256A">
          <w:pPr>
            <w:pStyle w:val="C8FF190B1E7842CD8B7AD719981C099D"/>
          </w:pPr>
          <w:r w:rsidRPr="00BE666F">
            <w:rPr>
              <w:rFonts w:eastAsia="Calibri" w:cs="Times New Roman"/>
              <w:color w:val="FF0000"/>
            </w:rPr>
            <w:t>&lt;LIEU&gt;</w:t>
          </w:r>
        </w:p>
      </w:docPartBody>
    </w:docPart>
    <w:docPart>
      <w:docPartPr>
        <w:name w:val="A0CF10D3D5BA4F899AD0D6B07526134D"/>
        <w:category>
          <w:name w:val="Général"/>
          <w:gallery w:val="placeholder"/>
        </w:category>
        <w:types>
          <w:type w:val="bbPlcHdr"/>
        </w:types>
        <w:behaviors>
          <w:behavior w:val="content"/>
        </w:behaviors>
        <w:guid w:val="{F66661F8-9771-4438-9459-D70DAD9CF14B}"/>
      </w:docPartPr>
      <w:docPartBody>
        <w:p w:rsidR="007518AF" w:rsidRDefault="0004256A" w:rsidP="0004256A">
          <w:pPr>
            <w:pStyle w:val="A0CF10D3D5BA4F899AD0D6B07526134D"/>
          </w:pPr>
          <w:r w:rsidRPr="00BE666F">
            <w:rPr>
              <w:rFonts w:eastAsia="Calibri" w:cs="Times New Roman"/>
              <w:color w:val="FF0000"/>
            </w:rPr>
            <w:t>&lt;LIEU&gt;</w:t>
          </w:r>
        </w:p>
      </w:docPartBody>
    </w:docPart>
    <w:docPart>
      <w:docPartPr>
        <w:name w:val="91934592B0D5450089179A31AB4E7C9E"/>
        <w:category>
          <w:name w:val="Général"/>
          <w:gallery w:val="placeholder"/>
        </w:category>
        <w:types>
          <w:type w:val="bbPlcHdr"/>
        </w:types>
        <w:behaviors>
          <w:behavior w:val="content"/>
        </w:behaviors>
        <w:guid w:val="{45F1D01D-27AF-4982-A20B-43F7F4E5296D}"/>
      </w:docPartPr>
      <w:docPartBody>
        <w:p w:rsidR="007518AF" w:rsidRDefault="0004256A" w:rsidP="0004256A">
          <w:pPr>
            <w:pStyle w:val="91934592B0D5450089179A31AB4E7C9E"/>
          </w:pPr>
          <w:r w:rsidRPr="00BE666F">
            <w:rPr>
              <w:rFonts w:eastAsia="Calibri" w:cs="Times New Roman"/>
              <w:color w:val="FF0000"/>
            </w:rPr>
            <w:t>&lt;LIEU&gt;</w:t>
          </w:r>
        </w:p>
      </w:docPartBody>
    </w:docPart>
    <w:docPart>
      <w:docPartPr>
        <w:name w:val="07CE3656236740B7AFE2AFF2A8DD224F"/>
        <w:category>
          <w:name w:val="Général"/>
          <w:gallery w:val="placeholder"/>
        </w:category>
        <w:types>
          <w:type w:val="bbPlcHdr"/>
        </w:types>
        <w:behaviors>
          <w:behavior w:val="content"/>
        </w:behaviors>
        <w:guid w:val="{A7ADCC50-52D4-4A90-B343-C40D4ED74B0B}"/>
      </w:docPartPr>
      <w:docPartBody>
        <w:p w:rsidR="007518AF" w:rsidRDefault="0004256A" w:rsidP="0004256A">
          <w:pPr>
            <w:pStyle w:val="07CE3656236740B7AFE2AFF2A8DD224F"/>
          </w:pPr>
          <w:r w:rsidRPr="00BE666F">
            <w:rPr>
              <w:rFonts w:eastAsia="Calibri" w:cs="Times New Roman"/>
              <w:color w:val="FF0000"/>
            </w:rPr>
            <w:t>&lt;DATE&gt;</w:t>
          </w:r>
        </w:p>
      </w:docPartBody>
    </w:docPart>
    <w:docPart>
      <w:docPartPr>
        <w:name w:val="630E6D4AC7AA4D1B9452CFD202DF7DC0"/>
        <w:category>
          <w:name w:val="Général"/>
          <w:gallery w:val="placeholder"/>
        </w:category>
        <w:types>
          <w:type w:val="bbPlcHdr"/>
        </w:types>
        <w:behaviors>
          <w:behavior w:val="content"/>
        </w:behaviors>
        <w:guid w:val="{2CD43B4D-6888-496D-8771-23F67A9DC042}"/>
      </w:docPartPr>
      <w:docPartBody>
        <w:p w:rsidR="007518AF" w:rsidRDefault="0004256A" w:rsidP="0004256A">
          <w:pPr>
            <w:pStyle w:val="630E6D4AC7AA4D1B9452CFD202DF7DC0"/>
          </w:pPr>
          <w:r w:rsidRPr="00BE666F">
            <w:rPr>
              <w:rFonts w:eastAsia="Calibri" w:cs="Times New Roman"/>
              <w:color w:val="FF0000"/>
            </w:rPr>
            <w:t>&lt;À COMPLÉTER&gt;</w:t>
          </w:r>
        </w:p>
      </w:docPartBody>
    </w:docPart>
    <w:docPart>
      <w:docPartPr>
        <w:name w:val="64AE0DB6F8B3492DA5B542EDC0E9C737"/>
        <w:category>
          <w:name w:val="Général"/>
          <w:gallery w:val="placeholder"/>
        </w:category>
        <w:types>
          <w:type w:val="bbPlcHdr"/>
        </w:types>
        <w:behaviors>
          <w:behavior w:val="content"/>
        </w:behaviors>
        <w:guid w:val="{49028344-320B-4D2B-9C9C-6929B32117B3}"/>
      </w:docPartPr>
      <w:docPartBody>
        <w:p w:rsidR="007518AF" w:rsidRDefault="0004256A" w:rsidP="0004256A">
          <w:pPr>
            <w:pStyle w:val="64AE0DB6F8B3492DA5B542EDC0E9C737"/>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CBE9432390DF4AB594BC635D8085F081"/>
        <w:category>
          <w:name w:val="Général"/>
          <w:gallery w:val="placeholder"/>
        </w:category>
        <w:types>
          <w:type w:val="bbPlcHdr"/>
        </w:types>
        <w:behaviors>
          <w:behavior w:val="content"/>
        </w:behaviors>
        <w:guid w:val="{4A68F085-B2C3-4D4F-833F-82AA70AFCE36}"/>
      </w:docPartPr>
      <w:docPartBody>
        <w:p w:rsidR="007518AF" w:rsidRDefault="0004256A" w:rsidP="0004256A">
          <w:pPr>
            <w:pStyle w:val="CBE9432390DF4AB594BC635D8085F081"/>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E26415A57E4542C9BBE2ADF1ABD0EF46"/>
        <w:category>
          <w:name w:val="Général"/>
          <w:gallery w:val="placeholder"/>
        </w:category>
        <w:types>
          <w:type w:val="bbPlcHdr"/>
        </w:types>
        <w:behaviors>
          <w:behavior w:val="content"/>
        </w:behaviors>
        <w:guid w:val="{71B92FE5-AD6A-4FEF-9A86-10BCD78CE033}"/>
      </w:docPartPr>
      <w:docPartBody>
        <w:p w:rsidR="007518AF" w:rsidRDefault="0004256A" w:rsidP="0004256A">
          <w:pPr>
            <w:pStyle w:val="E26415A57E4542C9BBE2ADF1ABD0EF46"/>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8FDC8C01E0C048E1937B1B4C26B1D8B5"/>
        <w:category>
          <w:name w:val="Général"/>
          <w:gallery w:val="placeholder"/>
        </w:category>
        <w:types>
          <w:type w:val="bbPlcHdr"/>
        </w:types>
        <w:behaviors>
          <w:behavior w:val="content"/>
        </w:behaviors>
        <w:guid w:val="{B58B3EBC-0B80-4F27-B405-18F1FB97CD03}"/>
      </w:docPartPr>
      <w:docPartBody>
        <w:p w:rsidR="007518AF" w:rsidRDefault="0004256A" w:rsidP="0004256A">
          <w:pPr>
            <w:pStyle w:val="8FDC8C01E0C048E1937B1B4C26B1D8B5"/>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D1736A2B752B43D59AA69A6980E08AD4"/>
        <w:category>
          <w:name w:val="Général"/>
          <w:gallery w:val="placeholder"/>
        </w:category>
        <w:types>
          <w:type w:val="bbPlcHdr"/>
        </w:types>
        <w:behaviors>
          <w:behavior w:val="content"/>
        </w:behaviors>
        <w:guid w:val="{6D6480AF-7F40-474B-AFB3-6B13D79AFAA5}"/>
      </w:docPartPr>
      <w:docPartBody>
        <w:p w:rsidR="007518AF" w:rsidRDefault="0004256A" w:rsidP="0004256A">
          <w:pPr>
            <w:pStyle w:val="D1736A2B752B43D59AA69A6980E08AD4"/>
          </w:pPr>
          <w:r w:rsidRPr="00BE666F">
            <w:rPr>
              <w:rFonts w:eastAsia="Calibri" w:cs="Times New Roman"/>
              <w:color w:val="FF0000"/>
            </w:rPr>
            <w:t>&lt;CHOISISSEZ UN ÉLÉMENT&gt;</w:t>
          </w:r>
        </w:p>
      </w:docPartBody>
    </w:docPart>
    <w:docPart>
      <w:docPartPr>
        <w:name w:val="63FA735ED23446F19255CDB2B2220BFD"/>
        <w:category>
          <w:name w:val="Général"/>
          <w:gallery w:val="placeholder"/>
        </w:category>
        <w:types>
          <w:type w:val="bbPlcHdr"/>
        </w:types>
        <w:behaviors>
          <w:behavior w:val="content"/>
        </w:behaviors>
        <w:guid w:val="{E649683A-0A1D-4FDC-BBDA-706FEA6FDB13}"/>
      </w:docPartPr>
      <w:docPartBody>
        <w:p w:rsidR="007518AF" w:rsidRDefault="0004256A" w:rsidP="0004256A">
          <w:pPr>
            <w:pStyle w:val="63FA735ED23446F19255CDB2B2220BFD"/>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5CF46DE45FDE4ED184840C541301F5C3"/>
        <w:category>
          <w:name w:val="Général"/>
          <w:gallery w:val="placeholder"/>
        </w:category>
        <w:types>
          <w:type w:val="bbPlcHdr"/>
        </w:types>
        <w:behaviors>
          <w:behavior w:val="content"/>
        </w:behaviors>
        <w:guid w:val="{CFE6780C-6235-4FBE-8775-DA476AF65355}"/>
      </w:docPartPr>
      <w:docPartBody>
        <w:p w:rsidR="007518AF" w:rsidRDefault="0004256A" w:rsidP="0004256A">
          <w:pPr>
            <w:pStyle w:val="5CF46DE45FDE4ED184840C541301F5C3"/>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F6217438BCC14909B551961D8F12FF0F"/>
        <w:category>
          <w:name w:val="Général"/>
          <w:gallery w:val="placeholder"/>
        </w:category>
        <w:types>
          <w:type w:val="bbPlcHdr"/>
        </w:types>
        <w:behaviors>
          <w:behavior w:val="content"/>
        </w:behaviors>
        <w:guid w:val="{D8366349-982A-4028-B412-06649183E856}"/>
      </w:docPartPr>
      <w:docPartBody>
        <w:p w:rsidR="007518AF" w:rsidRDefault="0004256A" w:rsidP="0004256A">
          <w:pPr>
            <w:pStyle w:val="F6217438BCC14909B551961D8F12FF0F"/>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ABE6A52EBB334DDCAD5B35B5A443CB92"/>
        <w:category>
          <w:name w:val="Général"/>
          <w:gallery w:val="placeholder"/>
        </w:category>
        <w:types>
          <w:type w:val="bbPlcHdr"/>
        </w:types>
        <w:behaviors>
          <w:behavior w:val="content"/>
        </w:behaviors>
        <w:guid w:val="{1BBFDABD-8DE0-47BE-85BD-BCA88EC039CA}"/>
      </w:docPartPr>
      <w:docPartBody>
        <w:p w:rsidR="007518AF" w:rsidRDefault="0004256A" w:rsidP="0004256A">
          <w:pPr>
            <w:pStyle w:val="ABE6A52EBB334DDCAD5B35B5A443CB92"/>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46F0C02E6D1C4086A8402B7E24F8468F"/>
        <w:category>
          <w:name w:val="Général"/>
          <w:gallery w:val="placeholder"/>
        </w:category>
        <w:types>
          <w:type w:val="bbPlcHdr"/>
        </w:types>
        <w:behaviors>
          <w:behavior w:val="content"/>
        </w:behaviors>
        <w:guid w:val="{EDC6558F-BBC2-4032-AD1F-1B3D1A0BCFDF}"/>
      </w:docPartPr>
      <w:docPartBody>
        <w:p w:rsidR="007518AF" w:rsidRDefault="0004256A" w:rsidP="0004256A">
          <w:pPr>
            <w:pStyle w:val="46F0C02E6D1C4086A8402B7E24F8468F"/>
          </w:pPr>
          <w:r w:rsidRPr="00BE666F">
            <w:rPr>
              <w:rFonts w:eastAsia="Calibri" w:cs="Times New Roman"/>
              <w:color w:val="FF0000"/>
            </w:rPr>
            <w:t>&lt;À COMPLÉTER</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AD65FA434ABD4221930CCD1682EA8F36"/>
        <w:category>
          <w:name w:val="Général"/>
          <w:gallery w:val="placeholder"/>
        </w:category>
        <w:types>
          <w:type w:val="bbPlcHdr"/>
        </w:types>
        <w:behaviors>
          <w:behavior w:val="content"/>
        </w:behaviors>
        <w:guid w:val="{565B86FC-6BCF-4988-B578-0801A10DE2C3}"/>
      </w:docPartPr>
      <w:docPartBody>
        <w:p w:rsidR="007518AF" w:rsidRDefault="0004256A" w:rsidP="0004256A">
          <w:pPr>
            <w:pStyle w:val="AD65FA434ABD4221930CCD1682EA8F36"/>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380523CF986943F296652D700791DB04"/>
        <w:category>
          <w:name w:val="Général"/>
          <w:gallery w:val="placeholder"/>
        </w:category>
        <w:types>
          <w:type w:val="bbPlcHdr"/>
        </w:types>
        <w:behaviors>
          <w:behavior w:val="content"/>
        </w:behaviors>
        <w:guid w:val="{9B4DEE2D-151D-4E28-909C-097660848ACC}"/>
      </w:docPartPr>
      <w:docPartBody>
        <w:p w:rsidR="007518AF" w:rsidRDefault="0004256A" w:rsidP="0004256A">
          <w:pPr>
            <w:pStyle w:val="380523CF986943F296652D700791DB04"/>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125039A392FA4D50A2B8D859EED01204"/>
        <w:category>
          <w:name w:val="Général"/>
          <w:gallery w:val="placeholder"/>
        </w:category>
        <w:types>
          <w:type w:val="bbPlcHdr"/>
        </w:types>
        <w:behaviors>
          <w:behavior w:val="content"/>
        </w:behaviors>
        <w:guid w:val="{EA796739-8618-4CE7-AD46-70464C83A221}"/>
      </w:docPartPr>
      <w:docPartBody>
        <w:p w:rsidR="007518AF" w:rsidRDefault="0004256A" w:rsidP="0004256A">
          <w:pPr>
            <w:pStyle w:val="125039A392FA4D50A2B8D859EED01204"/>
          </w:pPr>
          <w:r w:rsidRPr="00BE666F">
            <w:rPr>
              <w:rFonts w:eastAsia="Calibri" w:cs="Times New Roman"/>
              <w:color w:val="FF0000"/>
            </w:rPr>
            <w:t>&lt;CHOISISSEZ UN ÉLÉMENT</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3B0FCB9C9C914E5D958EAF22F2DC40F6"/>
        <w:category>
          <w:name w:val="Général"/>
          <w:gallery w:val="placeholder"/>
        </w:category>
        <w:types>
          <w:type w:val="bbPlcHdr"/>
        </w:types>
        <w:behaviors>
          <w:behavior w:val="content"/>
        </w:behaviors>
        <w:guid w:val="{1EA19DC9-8815-4F6E-9153-11711E2D0AD3}"/>
      </w:docPartPr>
      <w:docPartBody>
        <w:p w:rsidR="007518AF" w:rsidRDefault="0004256A" w:rsidP="0004256A">
          <w:pPr>
            <w:pStyle w:val="3B0FCB9C9C914E5D958EAF22F2DC40F6"/>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CBDC07D455534B98B77658C2AE17389C"/>
        <w:category>
          <w:name w:val="Général"/>
          <w:gallery w:val="placeholder"/>
        </w:category>
        <w:types>
          <w:type w:val="bbPlcHdr"/>
        </w:types>
        <w:behaviors>
          <w:behavior w:val="content"/>
        </w:behaviors>
        <w:guid w:val="{2A29FC09-1DDA-4022-ADE5-28F0944B5FB0}"/>
      </w:docPartPr>
      <w:docPartBody>
        <w:p w:rsidR="007518AF" w:rsidRDefault="0004256A" w:rsidP="0004256A">
          <w:pPr>
            <w:pStyle w:val="CBDC07D455534B98B77658C2AE17389C"/>
          </w:pPr>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p>
      </w:docPartBody>
    </w:docPart>
    <w:docPart>
      <w:docPartPr>
        <w:name w:val="B56005D93B2F49388C01AB5BEFEE274E"/>
        <w:category>
          <w:name w:val="Général"/>
          <w:gallery w:val="placeholder"/>
        </w:category>
        <w:types>
          <w:type w:val="bbPlcHdr"/>
        </w:types>
        <w:behaviors>
          <w:behavior w:val="content"/>
        </w:behaviors>
        <w:guid w:val="{F4D86E30-C265-4CF4-BEFC-797BADF2871C}"/>
      </w:docPartPr>
      <w:docPartBody>
        <w:p w:rsidR="007518AF" w:rsidRDefault="0004256A" w:rsidP="0004256A">
          <w:pPr>
            <w:pStyle w:val="B56005D93B2F49388C01AB5BEFEE274E"/>
          </w:pPr>
          <w:r w:rsidRPr="00BE666F">
            <w:rPr>
              <w:rFonts w:eastAsia="Calibri" w:cs="Times New Roman"/>
              <w:color w:val="FF0000"/>
            </w:rPr>
            <w:t>&lt;CHOISISSEZ UN ÉLÉMENT</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93A0B59BBBA94202AFEAD9AC9C92284B"/>
        <w:category>
          <w:name w:val="Général"/>
          <w:gallery w:val="placeholder"/>
        </w:category>
        <w:types>
          <w:type w:val="bbPlcHdr"/>
        </w:types>
        <w:behaviors>
          <w:behavior w:val="content"/>
        </w:behaviors>
        <w:guid w:val="{2EB196A9-1805-4C5F-BB57-CFD6DDC7661F}"/>
      </w:docPartPr>
      <w:docPartBody>
        <w:p w:rsidR="007518AF" w:rsidRDefault="0004256A" w:rsidP="0004256A">
          <w:pPr>
            <w:pStyle w:val="93A0B59BBBA94202AFEAD9AC9C92284B"/>
          </w:pPr>
          <w:r w:rsidRPr="00BE666F">
            <w:rPr>
              <w:rFonts w:eastAsia="Calibri" w:cs="Times New Roman"/>
              <w:color w:val="FF0000"/>
            </w:rPr>
            <w:t>&lt;À COMPLÉTER</w:t>
          </w:r>
          <w:r w:rsidRPr="00BE666F">
            <w:rPr>
              <w:rFonts w:eastAsia="Calibri" w:cs="Times New Roman"/>
              <w:color w:val="FF0000"/>
              <w:vertAlign w:val="superscript"/>
            </w:rPr>
            <w:t>10</w:t>
          </w:r>
          <w:r w:rsidRPr="00BE666F">
            <w:rPr>
              <w:rFonts w:eastAsia="Calibri" w:cs="Times New Roman"/>
              <w:color w:val="FF0000"/>
            </w:rPr>
            <w:t>&gt;</w:t>
          </w:r>
        </w:p>
      </w:docPartBody>
    </w:docPart>
    <w:docPart>
      <w:docPartPr>
        <w:name w:val="F218C830D6B148D5B00087DE4A468418"/>
        <w:category>
          <w:name w:val="Général"/>
          <w:gallery w:val="placeholder"/>
        </w:category>
        <w:types>
          <w:type w:val="bbPlcHdr"/>
        </w:types>
        <w:behaviors>
          <w:behavior w:val="content"/>
        </w:behaviors>
        <w:guid w:val="{23BD0861-857B-42A5-81EA-2C1963598A55}"/>
      </w:docPartPr>
      <w:docPartBody>
        <w:p w:rsidR="007518AF" w:rsidRDefault="0004256A" w:rsidP="0004256A">
          <w:pPr>
            <w:pStyle w:val="F218C830D6B148D5B00087DE4A468418"/>
          </w:pPr>
          <w:r w:rsidRPr="00BE666F">
            <w:rPr>
              <w:rFonts w:eastAsia="Calibri" w:cs="Times New Roman"/>
              <w:color w:val="FF0000"/>
            </w:rPr>
            <w:t>&lt;À COMPLÉTER</w:t>
          </w:r>
          <w:r w:rsidRPr="00BE666F">
            <w:rPr>
              <w:rFonts w:eastAsia="Calibri" w:cs="Times New Roman"/>
              <w:color w:val="FF0000"/>
              <w:vertAlign w:val="superscript"/>
            </w:rPr>
            <w:t>11</w:t>
          </w:r>
          <w:r w:rsidRPr="00BE666F">
            <w:rPr>
              <w:rFonts w:eastAsia="Calibri" w:cs="Times New Roman"/>
              <w:color w:val="FF0000"/>
            </w:rPr>
            <w:t>&gt;</w:t>
          </w:r>
        </w:p>
      </w:docPartBody>
    </w:docPart>
    <w:docPart>
      <w:docPartPr>
        <w:name w:val="11CE6E7F06D34467968DDA690D05FF21"/>
        <w:category>
          <w:name w:val="Général"/>
          <w:gallery w:val="placeholder"/>
        </w:category>
        <w:types>
          <w:type w:val="bbPlcHdr"/>
        </w:types>
        <w:behaviors>
          <w:behavior w:val="content"/>
        </w:behaviors>
        <w:guid w:val="{1B30CBEB-C035-4ACF-A54D-DB3E963FE092}"/>
      </w:docPartPr>
      <w:docPartBody>
        <w:p w:rsidR="007518AF" w:rsidRDefault="0004256A" w:rsidP="0004256A">
          <w:pPr>
            <w:pStyle w:val="11CE6E7F06D34467968DDA690D05FF21"/>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C83F11E818A647DD902C84B4A30EE92A"/>
        <w:category>
          <w:name w:val="Général"/>
          <w:gallery w:val="placeholder"/>
        </w:category>
        <w:types>
          <w:type w:val="bbPlcHdr"/>
        </w:types>
        <w:behaviors>
          <w:behavior w:val="content"/>
        </w:behaviors>
        <w:guid w:val="{A83D94FB-184A-4493-9A52-EB15162B5601}"/>
      </w:docPartPr>
      <w:docPartBody>
        <w:p w:rsidR="007518AF" w:rsidRDefault="0004256A" w:rsidP="0004256A">
          <w:pPr>
            <w:pStyle w:val="C83F11E818A647DD902C84B4A30EE92A"/>
          </w:pPr>
          <w:r w:rsidRPr="00BE666F">
            <w:rPr>
              <w:rFonts w:eastAsia="Calibri" w:cs="Times New Roman"/>
              <w:color w:val="FF0000"/>
            </w:rPr>
            <w:t>&lt;À COMPLÉTER</w:t>
          </w:r>
          <w:r w:rsidRPr="00BE666F">
            <w:rPr>
              <w:rFonts w:eastAsia="Calibri" w:cs="Times New Roman"/>
              <w:color w:val="FF0000"/>
              <w:vertAlign w:val="superscript"/>
            </w:rPr>
            <w:t>12</w:t>
          </w:r>
          <w:r w:rsidRPr="00BE666F">
            <w:rPr>
              <w:rFonts w:eastAsia="Calibri" w:cs="Times New Roman"/>
              <w:color w:val="FF0000"/>
            </w:rPr>
            <w:t>&gt;</w:t>
          </w:r>
        </w:p>
      </w:docPartBody>
    </w:docPart>
    <w:docPart>
      <w:docPartPr>
        <w:name w:val="A8D0831A817A4A1BA401D8A5324C37B4"/>
        <w:category>
          <w:name w:val="Général"/>
          <w:gallery w:val="placeholder"/>
        </w:category>
        <w:types>
          <w:type w:val="bbPlcHdr"/>
        </w:types>
        <w:behaviors>
          <w:behavior w:val="content"/>
        </w:behaviors>
        <w:guid w:val="{1DB36BB8-C74D-4BEA-85A4-45912C063120}"/>
      </w:docPartPr>
      <w:docPartBody>
        <w:p w:rsidR="007518AF" w:rsidRDefault="0004256A" w:rsidP="0004256A">
          <w:pPr>
            <w:pStyle w:val="A8D0831A817A4A1BA401D8A5324C37B4"/>
          </w:pPr>
          <w:r w:rsidRPr="00BE666F">
            <w:rPr>
              <w:rFonts w:eastAsia="Calibri" w:cs="Times New Roman"/>
              <w:color w:val="FF0000"/>
            </w:rPr>
            <w:t>&lt;DATE</w:t>
          </w:r>
          <w:r w:rsidRPr="00BE666F">
            <w:rPr>
              <w:rFonts w:eastAsia="Calibri" w:cs="Times New Roman"/>
              <w:color w:val="FF0000"/>
              <w:vertAlign w:val="superscript"/>
            </w:rPr>
            <w:t>13</w:t>
          </w:r>
          <w:r w:rsidRPr="00BE666F">
            <w:rPr>
              <w:rFonts w:eastAsia="Calibri" w:cs="Times New Roman"/>
              <w:color w:val="FF0000"/>
            </w:rPr>
            <w:t>&gt;</w:t>
          </w:r>
        </w:p>
      </w:docPartBody>
    </w:docPart>
    <w:docPart>
      <w:docPartPr>
        <w:name w:val="731F6E8CB4A74CF6B0EBDD9A2A5AE034"/>
        <w:category>
          <w:name w:val="Général"/>
          <w:gallery w:val="placeholder"/>
        </w:category>
        <w:types>
          <w:type w:val="bbPlcHdr"/>
        </w:types>
        <w:behaviors>
          <w:behavior w:val="content"/>
        </w:behaviors>
        <w:guid w:val="{15BEA5DA-D922-438B-A053-DFA9FDF19867}"/>
      </w:docPartPr>
      <w:docPartBody>
        <w:p w:rsidR="007518AF" w:rsidRDefault="0004256A" w:rsidP="0004256A">
          <w:pPr>
            <w:pStyle w:val="731F6E8CB4A74CF6B0EBDD9A2A5AE034"/>
          </w:pPr>
          <w:r w:rsidRPr="00BE666F">
            <w:rPr>
              <w:rFonts w:eastAsia="Calibri" w:cs="Times New Roman"/>
              <w:color w:val="FF0000"/>
            </w:rPr>
            <w:t>&lt;À COMPLÉTER</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D9B5524DED54445BB33270E89BEE6E40"/>
        <w:category>
          <w:name w:val="Général"/>
          <w:gallery w:val="placeholder"/>
        </w:category>
        <w:types>
          <w:type w:val="bbPlcHdr"/>
        </w:types>
        <w:behaviors>
          <w:behavior w:val="content"/>
        </w:behaviors>
        <w:guid w:val="{3FAF82B6-8342-48A5-B12D-5B8AE11F1871}"/>
      </w:docPartPr>
      <w:docPartBody>
        <w:p w:rsidR="007518AF" w:rsidRDefault="0004256A" w:rsidP="0004256A">
          <w:pPr>
            <w:pStyle w:val="D9B5524DED54445BB33270E89BEE6E40"/>
          </w:pPr>
          <w:r w:rsidRPr="00BE666F">
            <w:rPr>
              <w:rFonts w:eastAsia="Calibri" w:cs="Times New Roman"/>
              <w:color w:val="FF0000"/>
            </w:rPr>
            <w:t>&lt;CHOISISSEZ UN ÉLÉMENT</w:t>
          </w:r>
          <w:r w:rsidRPr="00BE666F">
            <w:rPr>
              <w:rFonts w:eastAsia="Calibri" w:cs="Times New Roman"/>
              <w:color w:val="FF0000"/>
              <w:vertAlign w:val="superscript"/>
            </w:rPr>
            <w:t>14</w:t>
          </w:r>
          <w:r w:rsidRPr="00BE666F">
            <w:rPr>
              <w:rFonts w:eastAsia="Calibri" w:cs="Times New Roman"/>
              <w:color w:val="FF0000"/>
            </w:rPr>
            <w:t>&gt;</w:t>
          </w:r>
        </w:p>
      </w:docPartBody>
    </w:docPart>
    <w:docPart>
      <w:docPartPr>
        <w:name w:val="93383975AB464D81BBA3BA1AFB82463B"/>
        <w:category>
          <w:name w:val="Général"/>
          <w:gallery w:val="placeholder"/>
        </w:category>
        <w:types>
          <w:type w:val="bbPlcHdr"/>
        </w:types>
        <w:behaviors>
          <w:behavior w:val="content"/>
        </w:behaviors>
        <w:guid w:val="{9BF7B698-F5A6-4EFD-B05C-50977278EB7F}"/>
      </w:docPartPr>
      <w:docPartBody>
        <w:p w:rsidR="007518AF" w:rsidRDefault="0004256A" w:rsidP="0004256A">
          <w:pPr>
            <w:pStyle w:val="93383975AB464D81BBA3BA1AFB82463B"/>
          </w:pPr>
          <w:r w:rsidRPr="00BE666F">
            <w:rPr>
              <w:rFonts w:eastAsia="Calibri" w:cs="Times New Roman"/>
              <w:color w:val="FF0000"/>
            </w:rPr>
            <w:t>&lt;À COMPLÉTER</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82038D7C82EE4134BB23FBC1DCE2AC77"/>
        <w:category>
          <w:name w:val="Général"/>
          <w:gallery w:val="placeholder"/>
        </w:category>
        <w:types>
          <w:type w:val="bbPlcHdr"/>
        </w:types>
        <w:behaviors>
          <w:behavior w:val="content"/>
        </w:behaviors>
        <w:guid w:val="{4FACFDBD-0C40-45CA-95CF-54734E934AF2}"/>
      </w:docPartPr>
      <w:docPartBody>
        <w:p w:rsidR="007518AF" w:rsidRDefault="0004256A" w:rsidP="0004256A">
          <w:pPr>
            <w:pStyle w:val="82038D7C82EE4134BB23FBC1DCE2AC77"/>
          </w:pPr>
          <w:r w:rsidRPr="00BE666F">
            <w:rPr>
              <w:rFonts w:eastAsia="Calibri" w:cs="Times New Roman"/>
              <w:color w:val="FF0000"/>
            </w:rPr>
            <w:t>&lt;CHOISISSEZ UN ÉLÉMENT</w:t>
          </w:r>
          <w:r w:rsidRPr="00BE666F">
            <w:rPr>
              <w:rFonts w:eastAsia="Calibri" w:cs="Times New Roman"/>
              <w:color w:val="FF0000"/>
              <w:vertAlign w:val="superscript"/>
            </w:rPr>
            <w:t>15</w:t>
          </w:r>
          <w:r w:rsidRPr="00BE666F">
            <w:rPr>
              <w:rFonts w:eastAsia="Calibri" w:cs="Times New Roman"/>
              <w:color w:val="FF0000"/>
            </w:rPr>
            <w:t>&gt;</w:t>
          </w:r>
        </w:p>
      </w:docPartBody>
    </w:docPart>
    <w:docPart>
      <w:docPartPr>
        <w:name w:val="05344CB7DA504B00801804D948D6B798"/>
        <w:category>
          <w:name w:val="Général"/>
          <w:gallery w:val="placeholder"/>
        </w:category>
        <w:types>
          <w:type w:val="bbPlcHdr"/>
        </w:types>
        <w:behaviors>
          <w:behavior w:val="content"/>
        </w:behaviors>
        <w:guid w:val="{4E6BF59B-E627-477E-A508-75D9324FC69A}"/>
      </w:docPartPr>
      <w:docPartBody>
        <w:p w:rsidR="007518AF" w:rsidRDefault="0004256A" w:rsidP="0004256A">
          <w:pPr>
            <w:pStyle w:val="05344CB7DA504B00801804D948D6B798"/>
          </w:pPr>
          <w:r w:rsidRPr="00BE666F">
            <w:rPr>
              <w:rFonts w:eastAsia="Calibri" w:cs="Times New Roman"/>
              <w:color w:val="FF0000"/>
            </w:rPr>
            <w:t>&lt;CHOISISSEZ UN ÉLÉMENT</w:t>
          </w:r>
          <w:r w:rsidRPr="00BE666F">
            <w:rPr>
              <w:rFonts w:eastAsia="Calibri" w:cs="Times New Roman"/>
              <w:color w:val="FF0000"/>
              <w:vertAlign w:val="superscript"/>
            </w:rPr>
            <w:t>16</w:t>
          </w:r>
          <w:r w:rsidRPr="00BE666F">
            <w:rPr>
              <w:rFonts w:eastAsia="Calibri" w:cs="Times New Roman"/>
              <w:color w:val="FF0000"/>
            </w:rPr>
            <w:t>&gt;</w:t>
          </w:r>
        </w:p>
      </w:docPartBody>
    </w:docPart>
    <w:docPart>
      <w:docPartPr>
        <w:name w:val="792EC4DAE6F448BFB2CFC86DB1035686"/>
        <w:category>
          <w:name w:val="Général"/>
          <w:gallery w:val="placeholder"/>
        </w:category>
        <w:types>
          <w:type w:val="bbPlcHdr"/>
        </w:types>
        <w:behaviors>
          <w:behavior w:val="content"/>
        </w:behaviors>
        <w:guid w:val="{05FBBBB0-FF31-4DE1-AEBF-8B0E68026FE6}"/>
      </w:docPartPr>
      <w:docPartBody>
        <w:p w:rsidR="007518AF" w:rsidRDefault="0004256A" w:rsidP="0004256A">
          <w:pPr>
            <w:pStyle w:val="792EC4DAE6F448BFB2CFC86DB1035686"/>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984A45FB24554FB193CAEDBADF530E78"/>
        <w:category>
          <w:name w:val="Général"/>
          <w:gallery w:val="placeholder"/>
        </w:category>
        <w:types>
          <w:type w:val="bbPlcHdr"/>
        </w:types>
        <w:behaviors>
          <w:behavior w:val="content"/>
        </w:behaviors>
        <w:guid w:val="{D79AB697-90AC-4989-93DC-3DC7C9441A13}"/>
      </w:docPartPr>
      <w:docPartBody>
        <w:p w:rsidR="007518AF" w:rsidRDefault="0004256A" w:rsidP="0004256A">
          <w:pPr>
            <w:pStyle w:val="984A45FB24554FB193CAEDBADF530E78"/>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E0854442B6214E829AE8ABD45BC9DEE5"/>
        <w:category>
          <w:name w:val="Général"/>
          <w:gallery w:val="placeholder"/>
        </w:category>
        <w:types>
          <w:type w:val="bbPlcHdr"/>
        </w:types>
        <w:behaviors>
          <w:behavior w:val="content"/>
        </w:behaviors>
        <w:guid w:val="{734A621C-E2BF-47E7-B9BC-330A3A3A267F}"/>
      </w:docPartPr>
      <w:docPartBody>
        <w:p w:rsidR="007518AF" w:rsidRDefault="0004256A" w:rsidP="0004256A">
          <w:pPr>
            <w:pStyle w:val="E0854442B6214E829AE8ABD45BC9DEE5"/>
          </w:pPr>
          <w:r w:rsidRPr="00BE666F">
            <w:rPr>
              <w:rFonts w:eastAsia="Calibri" w:cs="Times New Roman"/>
              <w:color w:val="FF0000"/>
            </w:rPr>
            <w:t>&lt;CHOISISSEZ UN ÉLÉMENT</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0D0861E731774C64B15E45B97C13F93A"/>
        <w:category>
          <w:name w:val="Général"/>
          <w:gallery w:val="placeholder"/>
        </w:category>
        <w:types>
          <w:type w:val="bbPlcHdr"/>
        </w:types>
        <w:behaviors>
          <w:behavior w:val="content"/>
        </w:behaviors>
        <w:guid w:val="{CF034C34-27DF-44DC-B74C-4E2FD95720A6}"/>
      </w:docPartPr>
      <w:docPartBody>
        <w:p w:rsidR="007518AF" w:rsidRDefault="0004256A" w:rsidP="0004256A">
          <w:pPr>
            <w:pStyle w:val="0D0861E731774C64B15E45B97C13F93A"/>
          </w:pPr>
          <w:r w:rsidRPr="00BE666F">
            <w:rPr>
              <w:rFonts w:eastAsia="Calibri" w:cs="Times New Roman"/>
              <w:color w:val="FF0000"/>
            </w:rPr>
            <w:t>&lt;À COMPLÉTER</w:t>
          </w:r>
          <w:r w:rsidRPr="00BE666F">
            <w:rPr>
              <w:rFonts w:eastAsia="Calibri" w:cs="Times New Roman"/>
              <w:color w:val="FF0000"/>
              <w:vertAlign w:val="superscript"/>
            </w:rPr>
            <w:t>17</w:t>
          </w:r>
          <w:r w:rsidRPr="00BE666F">
            <w:rPr>
              <w:rFonts w:eastAsia="Calibri" w:cs="Times New Roman"/>
              <w:color w:val="FF0000"/>
            </w:rPr>
            <w:t>&gt;</w:t>
          </w:r>
        </w:p>
      </w:docPartBody>
    </w:docPart>
    <w:docPart>
      <w:docPartPr>
        <w:name w:val="323AC502435144DC91D175C8BD0C6214"/>
        <w:category>
          <w:name w:val="Général"/>
          <w:gallery w:val="placeholder"/>
        </w:category>
        <w:types>
          <w:type w:val="bbPlcHdr"/>
        </w:types>
        <w:behaviors>
          <w:behavior w:val="content"/>
        </w:behaviors>
        <w:guid w:val="{0EE6E62F-6C07-4F69-BB44-3A7D051110C7}"/>
      </w:docPartPr>
      <w:docPartBody>
        <w:p w:rsidR="007518AF" w:rsidRDefault="0004256A" w:rsidP="0004256A">
          <w:pPr>
            <w:pStyle w:val="323AC502435144DC91D175C8BD0C6214"/>
          </w:pPr>
          <w:r w:rsidRPr="0056309C">
            <w:rPr>
              <w:rStyle w:val="Textedelespacerserv"/>
            </w:rPr>
            <w:t>Choisissez un élément.</w:t>
          </w:r>
        </w:p>
      </w:docPartBody>
    </w:docPart>
    <w:docPart>
      <w:docPartPr>
        <w:name w:val="E7C1F59075F344FFBFC71060103BD529"/>
        <w:category>
          <w:name w:val="Général"/>
          <w:gallery w:val="placeholder"/>
        </w:category>
        <w:types>
          <w:type w:val="bbPlcHdr"/>
        </w:types>
        <w:behaviors>
          <w:behavior w:val="content"/>
        </w:behaviors>
        <w:guid w:val="{F3AFC2D9-D64F-47F9-BA7A-362DC30691B9}"/>
      </w:docPartPr>
      <w:docPartBody>
        <w:p w:rsidR="007518AF" w:rsidRDefault="0004256A" w:rsidP="0004256A">
          <w:pPr>
            <w:pStyle w:val="E7C1F59075F344FFBFC71060103BD529"/>
          </w:pPr>
          <w:r w:rsidRPr="00BE666F">
            <w:rPr>
              <w:rFonts w:eastAsia="Calibri" w:cs="Times New Roman"/>
              <w:color w:val="FF0000"/>
            </w:rPr>
            <w:t>&lt;À COMPLÉTER</w:t>
          </w:r>
          <w:r w:rsidRPr="00BE666F">
            <w:rPr>
              <w:rFonts w:eastAsia="Calibri" w:cs="Times New Roman"/>
              <w:color w:val="FF0000"/>
              <w:vertAlign w:val="superscript"/>
            </w:rPr>
            <w:t>1</w:t>
          </w:r>
          <w:r>
            <w:rPr>
              <w:rFonts w:eastAsia="Calibri" w:cs="Times New Roman"/>
              <w:color w:val="FF0000"/>
              <w:vertAlign w:val="superscript"/>
            </w:rPr>
            <w:t>8</w:t>
          </w:r>
          <w:r w:rsidRPr="00BE666F">
            <w:rPr>
              <w:rFonts w:eastAsia="Calibri" w:cs="Times New Roman"/>
              <w:color w:val="FF0000"/>
            </w:rPr>
            <w:t>&gt;</w:t>
          </w:r>
        </w:p>
      </w:docPartBody>
    </w:docPart>
    <w:docPart>
      <w:docPartPr>
        <w:name w:val="346B3738378A4881A32D18AAB76A3332"/>
        <w:category>
          <w:name w:val="Général"/>
          <w:gallery w:val="placeholder"/>
        </w:category>
        <w:types>
          <w:type w:val="bbPlcHdr"/>
        </w:types>
        <w:behaviors>
          <w:behavior w:val="content"/>
        </w:behaviors>
        <w:guid w:val="{1442692C-2269-480E-937E-B81490969618}"/>
      </w:docPartPr>
      <w:docPartBody>
        <w:p w:rsidR="007518AF" w:rsidRDefault="0004256A" w:rsidP="0004256A">
          <w:pPr>
            <w:pStyle w:val="346B3738378A4881A32D18AAB76A3332"/>
          </w:pPr>
          <w:r w:rsidRPr="0056309C">
            <w:rPr>
              <w:rStyle w:val="Textedelespacerserv"/>
            </w:rPr>
            <w:t>Choisissez un élément.</w:t>
          </w:r>
        </w:p>
      </w:docPartBody>
    </w:docPart>
    <w:docPart>
      <w:docPartPr>
        <w:name w:val="AA85631308534BE980FB3F0EA562D045"/>
        <w:category>
          <w:name w:val="Général"/>
          <w:gallery w:val="placeholder"/>
        </w:category>
        <w:types>
          <w:type w:val="bbPlcHdr"/>
        </w:types>
        <w:behaviors>
          <w:behavior w:val="content"/>
        </w:behaviors>
        <w:guid w:val="{1B8426CD-F7B9-4FE6-A5C2-9D15972A623D}"/>
      </w:docPartPr>
      <w:docPartBody>
        <w:p w:rsidR="007518AF" w:rsidRDefault="0004256A" w:rsidP="0004256A">
          <w:pPr>
            <w:pStyle w:val="AA85631308534BE980FB3F0EA562D045"/>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76A95493490F4515B276063CB71B1157"/>
        <w:category>
          <w:name w:val="Général"/>
          <w:gallery w:val="placeholder"/>
        </w:category>
        <w:types>
          <w:type w:val="bbPlcHdr"/>
        </w:types>
        <w:behaviors>
          <w:behavior w:val="content"/>
        </w:behaviors>
        <w:guid w:val="{9C206513-0AE0-407D-ADC0-A52D6C9F97B7}"/>
      </w:docPartPr>
      <w:docPartBody>
        <w:p w:rsidR="007518AF" w:rsidRDefault="0004256A" w:rsidP="0004256A">
          <w:pPr>
            <w:pStyle w:val="76A95493490F4515B276063CB71B1157"/>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B056CE7382BB4497AB2B60004BC7FC89"/>
        <w:category>
          <w:name w:val="Général"/>
          <w:gallery w:val="placeholder"/>
        </w:category>
        <w:types>
          <w:type w:val="bbPlcHdr"/>
        </w:types>
        <w:behaviors>
          <w:behavior w:val="content"/>
        </w:behaviors>
        <w:guid w:val="{F1D57F17-89E3-4A29-B7B9-1E1125ACEC0D}"/>
      </w:docPartPr>
      <w:docPartBody>
        <w:p w:rsidR="007518AF" w:rsidRDefault="0004256A" w:rsidP="0004256A">
          <w:pPr>
            <w:pStyle w:val="B056CE7382BB4497AB2B60004BC7FC89"/>
          </w:pPr>
          <w:r w:rsidRPr="00BE666F">
            <w:rPr>
              <w:rFonts w:eastAsia="Calibri" w:cs="Times New Roman"/>
              <w:color w:val="FF0000"/>
            </w:rPr>
            <w:t>&lt;À COMPLÉTER</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81EE80020E494AF6AEC9BFA9AC6BCD8E"/>
        <w:category>
          <w:name w:val="Général"/>
          <w:gallery w:val="placeholder"/>
        </w:category>
        <w:types>
          <w:type w:val="bbPlcHdr"/>
        </w:types>
        <w:behaviors>
          <w:behavior w:val="content"/>
        </w:behaviors>
        <w:guid w:val="{81056F81-EF33-49BD-8CA6-3CF805736342}"/>
      </w:docPartPr>
      <w:docPartBody>
        <w:p w:rsidR="007518AF" w:rsidRDefault="0004256A" w:rsidP="0004256A">
          <w:pPr>
            <w:pStyle w:val="81EE80020E494AF6AEC9BFA9AC6BCD8E"/>
          </w:pPr>
          <w:r w:rsidRPr="00BE666F">
            <w:rPr>
              <w:rFonts w:eastAsia="Calibri" w:cs="Times New Roman"/>
              <w:color w:val="FF0000"/>
            </w:rPr>
            <w:t>&lt;CHOISISSEZ UN ÉLÉMENT</w:t>
          </w:r>
          <w:r w:rsidRPr="00BE666F">
            <w:rPr>
              <w:rFonts w:eastAsia="Calibri" w:cs="Times New Roman"/>
              <w:color w:val="FF0000"/>
              <w:vertAlign w:val="superscript"/>
            </w:rPr>
            <w:t>19</w:t>
          </w:r>
          <w:r w:rsidRPr="00BE666F">
            <w:rPr>
              <w:rFonts w:eastAsia="Calibri" w:cs="Times New Roman"/>
              <w:color w:val="FF0000"/>
            </w:rPr>
            <w:t>&gt;</w:t>
          </w:r>
        </w:p>
      </w:docPartBody>
    </w:docPart>
    <w:docPart>
      <w:docPartPr>
        <w:name w:val="D11CF0F402F6499EB5A04E4321A8FCF6"/>
        <w:category>
          <w:name w:val="Général"/>
          <w:gallery w:val="placeholder"/>
        </w:category>
        <w:types>
          <w:type w:val="bbPlcHdr"/>
        </w:types>
        <w:behaviors>
          <w:behavior w:val="content"/>
        </w:behaviors>
        <w:guid w:val="{AE5F2DE6-FBAF-4307-9ECA-AFDF48BE9D6D}"/>
      </w:docPartPr>
      <w:docPartBody>
        <w:p w:rsidR="007518AF" w:rsidRDefault="0004256A" w:rsidP="0004256A">
          <w:pPr>
            <w:pStyle w:val="D11CF0F402F6499EB5A04E4321A8FCF6"/>
          </w:pPr>
          <w:r w:rsidRPr="0056309C">
            <w:rPr>
              <w:rStyle w:val="Textedelespacerserv"/>
            </w:rPr>
            <w:t>Choisissez un élément.</w:t>
          </w:r>
        </w:p>
      </w:docPartBody>
    </w:docPart>
    <w:docPart>
      <w:docPartPr>
        <w:name w:val="6987E9A32EAF4F2786E71B8EE023E21D"/>
        <w:category>
          <w:name w:val="Général"/>
          <w:gallery w:val="placeholder"/>
        </w:category>
        <w:types>
          <w:type w:val="bbPlcHdr"/>
        </w:types>
        <w:behaviors>
          <w:behavior w:val="content"/>
        </w:behaviors>
        <w:guid w:val="{1D40207C-11F5-4F27-8575-A77595ADCB6F}"/>
      </w:docPartPr>
      <w:docPartBody>
        <w:p w:rsidR="007518AF" w:rsidRDefault="0004256A" w:rsidP="0004256A">
          <w:pPr>
            <w:pStyle w:val="6987E9A32EAF4F2786E71B8EE023E21D"/>
          </w:pPr>
          <w:r w:rsidRPr="00BE666F">
            <w:rPr>
              <w:rFonts w:eastAsia="Calibri" w:cs="Times New Roman"/>
              <w:color w:val="FF0000"/>
            </w:rPr>
            <w:t>&lt;DATE</w:t>
          </w:r>
          <w:r w:rsidRPr="00BE666F">
            <w:rPr>
              <w:rFonts w:eastAsia="Calibri" w:cs="Times New Roman"/>
              <w:color w:val="FF0000"/>
              <w:vertAlign w:val="superscript"/>
            </w:rPr>
            <w:t>2</w:t>
          </w:r>
          <w:r>
            <w:rPr>
              <w:rFonts w:eastAsia="Calibri" w:cs="Times New Roman"/>
              <w:color w:val="FF0000"/>
              <w:vertAlign w:val="superscript"/>
            </w:rPr>
            <w:t>1</w:t>
          </w:r>
          <w:r w:rsidRPr="00BE666F">
            <w:rPr>
              <w:rFonts w:eastAsia="Calibri" w:cs="Times New Roman"/>
              <w:color w:val="FF0000"/>
            </w:rPr>
            <w:t>&gt;</w:t>
          </w:r>
        </w:p>
      </w:docPartBody>
    </w:docPart>
    <w:docPart>
      <w:docPartPr>
        <w:name w:val="16CE6F9C2B85489E89DDE687B67BB1AA"/>
        <w:category>
          <w:name w:val="Général"/>
          <w:gallery w:val="placeholder"/>
        </w:category>
        <w:types>
          <w:type w:val="bbPlcHdr"/>
        </w:types>
        <w:behaviors>
          <w:behavior w:val="content"/>
        </w:behaviors>
        <w:guid w:val="{72D669C2-5985-4EC5-862F-05C42F4ACFA4}"/>
      </w:docPartPr>
      <w:docPartBody>
        <w:p w:rsidR="007518AF" w:rsidRDefault="0004256A" w:rsidP="0004256A">
          <w:pPr>
            <w:pStyle w:val="16CE6F9C2B85489E89DDE687B67BB1AA"/>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E987DEE6EC864DA697004B29EAB313AB"/>
        <w:category>
          <w:name w:val="Général"/>
          <w:gallery w:val="placeholder"/>
        </w:category>
        <w:types>
          <w:type w:val="bbPlcHdr"/>
        </w:types>
        <w:behaviors>
          <w:behavior w:val="content"/>
        </w:behaviors>
        <w:guid w:val="{BB400820-702B-428B-84AE-6AA0B62552F1}"/>
      </w:docPartPr>
      <w:docPartBody>
        <w:p w:rsidR="007518AF" w:rsidRDefault="0004256A" w:rsidP="0004256A">
          <w:pPr>
            <w:pStyle w:val="E987DEE6EC864DA697004B29EAB313AB"/>
          </w:pPr>
          <w:r w:rsidRPr="00BE666F">
            <w:rPr>
              <w:rFonts w:eastAsia="Calibri" w:cs="Times New Roman"/>
              <w:color w:val="FF0000"/>
            </w:rPr>
            <w:t>&lt;À COMPLÉTER</w:t>
          </w:r>
          <w:r w:rsidRPr="00BE666F">
            <w:rPr>
              <w:rFonts w:eastAsia="Calibri" w:cs="Times New Roman"/>
              <w:color w:val="FF0000"/>
              <w:vertAlign w:val="superscript"/>
            </w:rPr>
            <w:t>2</w:t>
          </w:r>
          <w:r>
            <w:rPr>
              <w:rFonts w:eastAsia="Calibri" w:cs="Times New Roman"/>
              <w:color w:val="FF0000"/>
              <w:vertAlign w:val="superscript"/>
            </w:rPr>
            <w:t>2</w:t>
          </w:r>
          <w:r w:rsidRPr="00BE666F">
            <w:rPr>
              <w:rFonts w:eastAsia="Calibri" w:cs="Times New Roman"/>
              <w:color w:val="FF0000"/>
            </w:rPr>
            <w:t>&gt;</w:t>
          </w:r>
        </w:p>
      </w:docPartBody>
    </w:docPart>
    <w:docPart>
      <w:docPartPr>
        <w:name w:val="B522AA8C86D441138ECE9D08B7247193"/>
        <w:category>
          <w:name w:val="Général"/>
          <w:gallery w:val="placeholder"/>
        </w:category>
        <w:types>
          <w:type w:val="bbPlcHdr"/>
        </w:types>
        <w:behaviors>
          <w:behavior w:val="content"/>
        </w:behaviors>
        <w:guid w:val="{6DAAA521-DDC0-4C0F-AD19-9DA630F12BAE}"/>
      </w:docPartPr>
      <w:docPartBody>
        <w:p w:rsidR="007518AF" w:rsidRDefault="0004256A" w:rsidP="0004256A">
          <w:pPr>
            <w:pStyle w:val="B522AA8C86D441138ECE9D08B7247193"/>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3</w:t>
          </w:r>
          <w:r w:rsidRPr="00BE666F">
            <w:rPr>
              <w:rFonts w:eastAsia="Calibri" w:cs="Times New Roman"/>
              <w:color w:val="FF0000"/>
            </w:rPr>
            <w:t>&gt;</w:t>
          </w:r>
        </w:p>
      </w:docPartBody>
    </w:docPart>
    <w:docPart>
      <w:docPartPr>
        <w:name w:val="41D48128ECDF4250B08DECE91EAC2D32"/>
        <w:category>
          <w:name w:val="Général"/>
          <w:gallery w:val="placeholder"/>
        </w:category>
        <w:types>
          <w:type w:val="bbPlcHdr"/>
        </w:types>
        <w:behaviors>
          <w:behavior w:val="content"/>
        </w:behaviors>
        <w:guid w:val="{732F36CE-1178-454D-9948-CEE1A873A12E}"/>
      </w:docPartPr>
      <w:docPartBody>
        <w:p w:rsidR="007518AF" w:rsidRDefault="0004256A" w:rsidP="0004256A">
          <w:pPr>
            <w:pStyle w:val="41D48128ECDF4250B08DECE91EAC2D32"/>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4</w:t>
          </w:r>
          <w:r w:rsidRPr="00BE666F">
            <w:rPr>
              <w:rFonts w:eastAsia="Calibri" w:cs="Times New Roman"/>
              <w:color w:val="FF0000"/>
            </w:rPr>
            <w:t>&gt;</w:t>
          </w:r>
        </w:p>
      </w:docPartBody>
    </w:docPart>
    <w:docPart>
      <w:docPartPr>
        <w:name w:val="F7BAF9ABE62A404B9FC76FF20BE8A01C"/>
        <w:category>
          <w:name w:val="Général"/>
          <w:gallery w:val="placeholder"/>
        </w:category>
        <w:types>
          <w:type w:val="bbPlcHdr"/>
        </w:types>
        <w:behaviors>
          <w:behavior w:val="content"/>
        </w:behaviors>
        <w:guid w:val="{F9D28F0E-995A-4FB2-9F96-73D5E3B4E1DB}"/>
      </w:docPartPr>
      <w:docPartBody>
        <w:p w:rsidR="007518AF" w:rsidRDefault="0004256A" w:rsidP="0004256A">
          <w:pPr>
            <w:pStyle w:val="F7BAF9ABE62A404B9FC76FF20BE8A01C"/>
          </w:pPr>
          <w:r w:rsidRPr="00BE666F">
            <w:rPr>
              <w:rFonts w:eastAsia="Calibri" w:cs="Times New Roman"/>
              <w:color w:val="FF0000"/>
            </w:rPr>
            <w:t>&lt;CHOISISSEZ UN ÉLÉMENT</w:t>
          </w:r>
          <w:r w:rsidRPr="00BE666F">
            <w:rPr>
              <w:rFonts w:eastAsia="Calibri" w:cs="Times New Roman"/>
              <w:color w:val="FF0000"/>
              <w:vertAlign w:val="superscript"/>
            </w:rPr>
            <w:t>2</w:t>
          </w:r>
          <w:r>
            <w:rPr>
              <w:rFonts w:eastAsia="Calibri" w:cs="Times New Roman"/>
              <w:color w:val="FF0000"/>
              <w:vertAlign w:val="superscript"/>
            </w:rPr>
            <w:t>5</w:t>
          </w:r>
          <w:r w:rsidRPr="00BE666F">
            <w:rPr>
              <w:rFonts w:eastAsia="Calibri" w:cs="Times New Roman"/>
              <w:color w:val="FF0000"/>
            </w:rPr>
            <w:t>&gt;</w:t>
          </w:r>
        </w:p>
      </w:docPartBody>
    </w:docPart>
    <w:docPart>
      <w:docPartPr>
        <w:name w:val="0AC546AD93984FDE955524B84E321FF1"/>
        <w:category>
          <w:name w:val="Général"/>
          <w:gallery w:val="placeholder"/>
        </w:category>
        <w:types>
          <w:type w:val="bbPlcHdr"/>
        </w:types>
        <w:behaviors>
          <w:behavior w:val="content"/>
        </w:behaviors>
        <w:guid w:val="{4EC8C43F-66FE-4FC4-B4C8-AD6AC8F8B2CE}"/>
      </w:docPartPr>
      <w:docPartBody>
        <w:p w:rsidR="007518AF" w:rsidRDefault="0004256A" w:rsidP="0004256A">
          <w:pPr>
            <w:pStyle w:val="0AC546AD93984FDE955524B84E321FF1"/>
          </w:pPr>
          <w:r w:rsidRPr="00BE666F">
            <w:rPr>
              <w:rFonts w:eastAsia="Calibri" w:cs="Times New Roman"/>
              <w:color w:val="FF0000"/>
            </w:rPr>
            <w:t>&lt;LIEU&gt;</w:t>
          </w:r>
        </w:p>
      </w:docPartBody>
    </w:docPart>
    <w:docPart>
      <w:docPartPr>
        <w:name w:val="6958F0FF8CA44191AC331F4B7327CFA9"/>
        <w:category>
          <w:name w:val="Général"/>
          <w:gallery w:val="placeholder"/>
        </w:category>
        <w:types>
          <w:type w:val="bbPlcHdr"/>
        </w:types>
        <w:behaviors>
          <w:behavior w:val="content"/>
        </w:behaviors>
        <w:guid w:val="{A318F208-7734-4444-BD24-2CAD809EB628}"/>
      </w:docPartPr>
      <w:docPartBody>
        <w:p w:rsidR="007518AF" w:rsidRDefault="0004256A" w:rsidP="0004256A">
          <w:pPr>
            <w:pStyle w:val="6958F0FF8CA44191AC331F4B7327CFA9"/>
          </w:pPr>
          <w:r w:rsidRPr="00BE666F">
            <w:rPr>
              <w:rFonts w:eastAsia="Calibri" w:cs="Times New Roman"/>
              <w:color w:val="FF0000"/>
            </w:rPr>
            <w:t>&lt;LIEU&gt;</w:t>
          </w:r>
        </w:p>
      </w:docPartBody>
    </w:docPart>
    <w:docPart>
      <w:docPartPr>
        <w:name w:val="203B6BD4745E447ABB90755AF0EDA906"/>
        <w:category>
          <w:name w:val="Général"/>
          <w:gallery w:val="placeholder"/>
        </w:category>
        <w:types>
          <w:type w:val="bbPlcHdr"/>
        </w:types>
        <w:behaviors>
          <w:behavior w:val="content"/>
        </w:behaviors>
        <w:guid w:val="{B87A5F9E-33D0-44DF-B02B-A639F2DD6A43}"/>
      </w:docPartPr>
      <w:docPartBody>
        <w:p w:rsidR="007518AF" w:rsidRDefault="0004256A" w:rsidP="0004256A">
          <w:pPr>
            <w:pStyle w:val="203B6BD4745E447ABB90755AF0EDA906"/>
          </w:pPr>
          <w:r w:rsidRPr="00BE666F">
            <w:rPr>
              <w:rFonts w:eastAsia="Calibri" w:cs="Times New Roman"/>
              <w:color w:val="FF0000"/>
            </w:rPr>
            <w:t>&lt;LIEU&gt;</w:t>
          </w:r>
        </w:p>
      </w:docPartBody>
    </w:docPart>
    <w:docPart>
      <w:docPartPr>
        <w:name w:val="9169C2F3F68C4F489B369F396648C7D9"/>
        <w:category>
          <w:name w:val="Général"/>
          <w:gallery w:val="placeholder"/>
        </w:category>
        <w:types>
          <w:type w:val="bbPlcHdr"/>
        </w:types>
        <w:behaviors>
          <w:behavior w:val="content"/>
        </w:behaviors>
        <w:guid w:val="{CECF8349-CE0E-4A18-99BE-B32B162E6A59}"/>
      </w:docPartPr>
      <w:docPartBody>
        <w:p w:rsidR="007518AF" w:rsidRDefault="0004256A" w:rsidP="0004256A">
          <w:pPr>
            <w:pStyle w:val="9169C2F3F68C4F489B369F396648C7D9"/>
          </w:pPr>
          <w:r w:rsidRPr="00BE666F">
            <w:rPr>
              <w:rFonts w:eastAsia="Calibri" w:cs="Times New Roman"/>
              <w:color w:val="FF0000"/>
            </w:rPr>
            <w:t>&lt;DATE&gt;</w:t>
          </w:r>
        </w:p>
      </w:docPartBody>
    </w:docPart>
    <w:docPart>
      <w:docPartPr>
        <w:name w:val="FF18F939834144418F09113EDFB16E3C"/>
        <w:category>
          <w:name w:val="Général"/>
          <w:gallery w:val="placeholder"/>
        </w:category>
        <w:types>
          <w:type w:val="bbPlcHdr"/>
        </w:types>
        <w:behaviors>
          <w:behavior w:val="content"/>
        </w:behaviors>
        <w:guid w:val="{4D07F6D7-87C8-4F81-9331-A7599479E7BB}"/>
      </w:docPartPr>
      <w:docPartBody>
        <w:p w:rsidR="007518AF" w:rsidRDefault="0004256A" w:rsidP="0004256A">
          <w:pPr>
            <w:pStyle w:val="FF18F939834144418F09113EDFB16E3C"/>
          </w:pPr>
          <w:r w:rsidRPr="00BE666F">
            <w:rPr>
              <w:rFonts w:eastAsia="Calibri" w:cs="Times New Roman"/>
              <w:color w:val="FF0000"/>
            </w:rPr>
            <w:t>&lt;À COMPLÉTER&gt;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6A"/>
    <w:rsid w:val="0004256A"/>
    <w:rsid w:val="00751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256A"/>
    <w:rPr>
      <w:color w:val="808080"/>
    </w:rPr>
  </w:style>
  <w:style w:type="paragraph" w:styleId="Titre">
    <w:name w:val="Title"/>
    <w:basedOn w:val="Normal"/>
    <w:next w:val="Normal"/>
    <w:link w:val="TitreCar"/>
    <w:uiPriority w:val="10"/>
    <w:qFormat/>
    <w:rsid w:val="0004256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uiPriority w:val="10"/>
    <w:rsid w:val="0004256A"/>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F4F2C14A475147FA85DE39D97F1CC3EF">
    <w:name w:val="F4F2C14A475147FA85DE39D97F1CC3EF"/>
    <w:rsid w:val="0004256A"/>
  </w:style>
  <w:style w:type="paragraph" w:customStyle="1" w:styleId="8B851C73AA6945C9B8FB7165CA9BE5AF">
    <w:name w:val="8B851C73AA6945C9B8FB7165CA9BE5AF"/>
    <w:rsid w:val="0004256A"/>
  </w:style>
  <w:style w:type="paragraph" w:customStyle="1" w:styleId="B717C84FCE7A49E0B2B3249140B77183">
    <w:name w:val="B717C84FCE7A49E0B2B3249140B77183"/>
    <w:rsid w:val="0004256A"/>
  </w:style>
  <w:style w:type="paragraph" w:customStyle="1" w:styleId="1C1E269B962348FAA2E6E835BAA23AE1">
    <w:name w:val="1C1E269B962348FAA2E6E835BAA23AE1"/>
    <w:rsid w:val="0004256A"/>
  </w:style>
  <w:style w:type="paragraph" w:customStyle="1" w:styleId="0CC2A8D934CA44B09119C94463A2076A">
    <w:name w:val="0CC2A8D934CA44B09119C94463A2076A"/>
    <w:rsid w:val="0004256A"/>
  </w:style>
  <w:style w:type="paragraph" w:customStyle="1" w:styleId="F1EDC8E013AF42839785FCB5D410ABB7">
    <w:name w:val="F1EDC8E013AF42839785FCB5D410ABB7"/>
    <w:rsid w:val="0004256A"/>
  </w:style>
  <w:style w:type="paragraph" w:customStyle="1" w:styleId="AA5812E8D6A5498DA597D67340C28896">
    <w:name w:val="AA5812E8D6A5498DA597D67340C28896"/>
    <w:rsid w:val="0004256A"/>
  </w:style>
  <w:style w:type="paragraph" w:customStyle="1" w:styleId="6EEB00B1842E4D5196CACFC3C062558B">
    <w:name w:val="6EEB00B1842E4D5196CACFC3C062558B"/>
    <w:rsid w:val="0004256A"/>
  </w:style>
  <w:style w:type="paragraph" w:customStyle="1" w:styleId="28C4BBE12BA74D8DBAAFB01E7D98D734">
    <w:name w:val="28C4BBE12BA74D8DBAAFB01E7D98D734"/>
    <w:rsid w:val="0004256A"/>
  </w:style>
  <w:style w:type="paragraph" w:customStyle="1" w:styleId="0B98D4238E6444FB964F3DCCC69B9951">
    <w:name w:val="0B98D4238E6444FB964F3DCCC69B9951"/>
    <w:rsid w:val="0004256A"/>
  </w:style>
  <w:style w:type="paragraph" w:customStyle="1" w:styleId="C32B9A5951144FB5AB404D7CCB30C68D">
    <w:name w:val="C32B9A5951144FB5AB404D7CCB30C68D"/>
    <w:rsid w:val="0004256A"/>
  </w:style>
  <w:style w:type="paragraph" w:customStyle="1" w:styleId="4EC09061EDE64D75AFFBBB1BD38F1406">
    <w:name w:val="4EC09061EDE64D75AFFBBB1BD38F1406"/>
    <w:rsid w:val="0004256A"/>
  </w:style>
  <w:style w:type="paragraph" w:customStyle="1" w:styleId="E1E6F849911E48DF9838A152BBCF59BC">
    <w:name w:val="E1E6F849911E48DF9838A152BBCF59BC"/>
    <w:rsid w:val="0004256A"/>
  </w:style>
  <w:style w:type="paragraph" w:customStyle="1" w:styleId="179805BF843C40459F18699FF71D67F7">
    <w:name w:val="179805BF843C40459F18699FF71D67F7"/>
    <w:rsid w:val="0004256A"/>
  </w:style>
  <w:style w:type="paragraph" w:customStyle="1" w:styleId="697A237F569F407097349B5137670D1B">
    <w:name w:val="697A237F569F407097349B5137670D1B"/>
    <w:rsid w:val="0004256A"/>
  </w:style>
  <w:style w:type="paragraph" w:customStyle="1" w:styleId="C4D7C24BA8664BA9A8EC57AB9136845D">
    <w:name w:val="C4D7C24BA8664BA9A8EC57AB9136845D"/>
    <w:rsid w:val="0004256A"/>
  </w:style>
  <w:style w:type="paragraph" w:customStyle="1" w:styleId="AB214237A6294BBBBF43FDA0879408F0">
    <w:name w:val="AB214237A6294BBBBF43FDA0879408F0"/>
    <w:rsid w:val="0004256A"/>
  </w:style>
  <w:style w:type="paragraph" w:customStyle="1" w:styleId="7A280EC717984C3FB4C0C43CF3391C56">
    <w:name w:val="7A280EC717984C3FB4C0C43CF3391C56"/>
    <w:rsid w:val="0004256A"/>
  </w:style>
  <w:style w:type="paragraph" w:customStyle="1" w:styleId="83442C5A65EE43D89AFB198AD09BB373">
    <w:name w:val="83442C5A65EE43D89AFB198AD09BB373"/>
    <w:rsid w:val="0004256A"/>
  </w:style>
  <w:style w:type="paragraph" w:customStyle="1" w:styleId="FB20629EC18C429184A3837B08EAFBCC">
    <w:name w:val="FB20629EC18C429184A3837B08EAFBCC"/>
    <w:rsid w:val="0004256A"/>
  </w:style>
  <w:style w:type="paragraph" w:customStyle="1" w:styleId="07C0E8F8F9C24B5387AE7E2293FF27E5">
    <w:name w:val="07C0E8F8F9C24B5387AE7E2293FF27E5"/>
    <w:rsid w:val="0004256A"/>
  </w:style>
  <w:style w:type="paragraph" w:customStyle="1" w:styleId="CC8028DCA5BB4636BC7ED801796A273B">
    <w:name w:val="CC8028DCA5BB4636BC7ED801796A273B"/>
    <w:rsid w:val="0004256A"/>
  </w:style>
  <w:style w:type="paragraph" w:customStyle="1" w:styleId="3852001AC8B441AFA8294F0E48B93DC1">
    <w:name w:val="3852001AC8B441AFA8294F0E48B93DC1"/>
    <w:rsid w:val="0004256A"/>
  </w:style>
  <w:style w:type="paragraph" w:customStyle="1" w:styleId="7E01A9E44B804914BDF94821DEEE3501">
    <w:name w:val="7E01A9E44B804914BDF94821DEEE3501"/>
    <w:rsid w:val="0004256A"/>
  </w:style>
  <w:style w:type="paragraph" w:customStyle="1" w:styleId="EFA0D9D4E4434840AAFE91FF77784674">
    <w:name w:val="EFA0D9D4E4434840AAFE91FF77784674"/>
    <w:rsid w:val="0004256A"/>
  </w:style>
  <w:style w:type="paragraph" w:customStyle="1" w:styleId="49A9169697D646CC88991301F0CFD24A">
    <w:name w:val="49A9169697D646CC88991301F0CFD24A"/>
    <w:rsid w:val="0004256A"/>
  </w:style>
  <w:style w:type="paragraph" w:customStyle="1" w:styleId="352D8BCEEA764BF896AB48125A478B1F">
    <w:name w:val="352D8BCEEA764BF896AB48125A478B1F"/>
    <w:rsid w:val="0004256A"/>
  </w:style>
  <w:style w:type="paragraph" w:customStyle="1" w:styleId="D12037A158144297811BB165A4C8CCBD">
    <w:name w:val="D12037A158144297811BB165A4C8CCBD"/>
    <w:rsid w:val="0004256A"/>
  </w:style>
  <w:style w:type="paragraph" w:customStyle="1" w:styleId="DA439151690346D0B1344341AED3BD89">
    <w:name w:val="DA439151690346D0B1344341AED3BD89"/>
    <w:rsid w:val="0004256A"/>
  </w:style>
  <w:style w:type="paragraph" w:customStyle="1" w:styleId="1097B4B1B9A24974AD4F3F65EB0E1414">
    <w:name w:val="1097B4B1B9A24974AD4F3F65EB0E1414"/>
    <w:rsid w:val="0004256A"/>
  </w:style>
  <w:style w:type="paragraph" w:customStyle="1" w:styleId="97D200D270944D879563A37A4628A742">
    <w:name w:val="97D200D270944D879563A37A4628A742"/>
    <w:rsid w:val="0004256A"/>
  </w:style>
  <w:style w:type="paragraph" w:customStyle="1" w:styleId="336CB113D90549D7A8F450C0873922DA">
    <w:name w:val="336CB113D90549D7A8F450C0873922DA"/>
    <w:rsid w:val="0004256A"/>
  </w:style>
  <w:style w:type="paragraph" w:customStyle="1" w:styleId="6E13ADE7E6CB4F5B95103558A950724D">
    <w:name w:val="6E13ADE7E6CB4F5B95103558A950724D"/>
    <w:rsid w:val="0004256A"/>
  </w:style>
  <w:style w:type="paragraph" w:customStyle="1" w:styleId="5525309114264C40A3D0B6AE709559CF">
    <w:name w:val="5525309114264C40A3D0B6AE709559CF"/>
    <w:rsid w:val="0004256A"/>
  </w:style>
  <w:style w:type="paragraph" w:customStyle="1" w:styleId="28D8D65E7BBF4B4DB00928F04FBDB30A">
    <w:name w:val="28D8D65E7BBF4B4DB00928F04FBDB30A"/>
    <w:rsid w:val="0004256A"/>
  </w:style>
  <w:style w:type="paragraph" w:customStyle="1" w:styleId="630CAEA82EFC493B8C04405B9FA9C922">
    <w:name w:val="630CAEA82EFC493B8C04405B9FA9C922"/>
    <w:rsid w:val="0004256A"/>
  </w:style>
  <w:style w:type="paragraph" w:customStyle="1" w:styleId="D00EF3E064544BB9A0A12F8B7D2529CA">
    <w:name w:val="D00EF3E064544BB9A0A12F8B7D2529CA"/>
    <w:rsid w:val="0004256A"/>
  </w:style>
  <w:style w:type="paragraph" w:customStyle="1" w:styleId="97457A70D67F480195DF7BD2617C25B6">
    <w:name w:val="97457A70D67F480195DF7BD2617C25B6"/>
    <w:rsid w:val="0004256A"/>
  </w:style>
  <w:style w:type="paragraph" w:customStyle="1" w:styleId="67D91A7CB0D74160BEE8170A0FED6F07">
    <w:name w:val="67D91A7CB0D74160BEE8170A0FED6F07"/>
    <w:rsid w:val="0004256A"/>
  </w:style>
  <w:style w:type="paragraph" w:customStyle="1" w:styleId="39A652DF7BCB4F3987B241A1B8713956">
    <w:name w:val="39A652DF7BCB4F3987B241A1B8713956"/>
    <w:rsid w:val="0004256A"/>
  </w:style>
  <w:style w:type="paragraph" w:customStyle="1" w:styleId="399707B248E448BDAD91F21648644ED3">
    <w:name w:val="399707B248E448BDAD91F21648644ED3"/>
    <w:rsid w:val="0004256A"/>
  </w:style>
  <w:style w:type="paragraph" w:customStyle="1" w:styleId="01E28C108CE64324B8E5B68200611870">
    <w:name w:val="01E28C108CE64324B8E5B68200611870"/>
    <w:rsid w:val="0004256A"/>
  </w:style>
  <w:style w:type="paragraph" w:customStyle="1" w:styleId="B0FFD14ECA4A4D91B042BC68F1C73110">
    <w:name w:val="B0FFD14ECA4A4D91B042BC68F1C73110"/>
    <w:rsid w:val="0004256A"/>
  </w:style>
  <w:style w:type="paragraph" w:customStyle="1" w:styleId="768C65390CB84F29B9011E8F1CB50B8C">
    <w:name w:val="768C65390CB84F29B9011E8F1CB50B8C"/>
    <w:rsid w:val="0004256A"/>
  </w:style>
  <w:style w:type="paragraph" w:customStyle="1" w:styleId="16D4806EF28D4D4CAA93F392F9346B2B">
    <w:name w:val="16D4806EF28D4D4CAA93F392F9346B2B"/>
    <w:rsid w:val="0004256A"/>
  </w:style>
  <w:style w:type="paragraph" w:customStyle="1" w:styleId="F7D53B52B1BF4BB9893E46DA3E79C346">
    <w:name w:val="F7D53B52B1BF4BB9893E46DA3E79C346"/>
    <w:rsid w:val="0004256A"/>
  </w:style>
  <w:style w:type="paragraph" w:customStyle="1" w:styleId="EFD4D12CA1CB4E5384C4AD5BDBBD315E">
    <w:name w:val="EFD4D12CA1CB4E5384C4AD5BDBBD315E"/>
    <w:rsid w:val="0004256A"/>
  </w:style>
  <w:style w:type="paragraph" w:customStyle="1" w:styleId="2108241F52D448558AD544102F1D4937">
    <w:name w:val="2108241F52D448558AD544102F1D4937"/>
    <w:rsid w:val="0004256A"/>
  </w:style>
  <w:style w:type="paragraph" w:customStyle="1" w:styleId="8757817BB4C24D21AEAB1ED619A3495F">
    <w:name w:val="8757817BB4C24D21AEAB1ED619A3495F"/>
    <w:rsid w:val="0004256A"/>
  </w:style>
  <w:style w:type="paragraph" w:customStyle="1" w:styleId="640D20C68B5F43D68C205FEB3737BE90">
    <w:name w:val="640D20C68B5F43D68C205FEB3737BE90"/>
    <w:rsid w:val="0004256A"/>
  </w:style>
  <w:style w:type="paragraph" w:customStyle="1" w:styleId="EC6B473829A44ED1AC8A1CC522F67820">
    <w:name w:val="EC6B473829A44ED1AC8A1CC522F67820"/>
    <w:rsid w:val="0004256A"/>
  </w:style>
  <w:style w:type="paragraph" w:customStyle="1" w:styleId="3A758E3FFC804F5FAEE96D099CD7A1B7">
    <w:name w:val="3A758E3FFC804F5FAEE96D099CD7A1B7"/>
    <w:rsid w:val="0004256A"/>
  </w:style>
  <w:style w:type="paragraph" w:customStyle="1" w:styleId="EA514CBE86CC4D76AB4EB1DED1E82B80">
    <w:name w:val="EA514CBE86CC4D76AB4EB1DED1E82B80"/>
    <w:rsid w:val="0004256A"/>
  </w:style>
  <w:style w:type="paragraph" w:customStyle="1" w:styleId="1EA1F94A7E0645FDA45E035823DAA062">
    <w:name w:val="1EA1F94A7E0645FDA45E035823DAA062"/>
    <w:rsid w:val="0004256A"/>
  </w:style>
  <w:style w:type="paragraph" w:customStyle="1" w:styleId="CE3BB548B68647119BA27BD67E8EA417">
    <w:name w:val="CE3BB548B68647119BA27BD67E8EA417"/>
    <w:rsid w:val="0004256A"/>
  </w:style>
  <w:style w:type="paragraph" w:customStyle="1" w:styleId="B56F991DA0AA4E28944D676BC2AFA038">
    <w:name w:val="B56F991DA0AA4E28944D676BC2AFA038"/>
    <w:rsid w:val="0004256A"/>
  </w:style>
  <w:style w:type="paragraph" w:customStyle="1" w:styleId="C210C934E2214A7AA40BE09F79B76289">
    <w:name w:val="C210C934E2214A7AA40BE09F79B76289"/>
    <w:rsid w:val="0004256A"/>
  </w:style>
  <w:style w:type="paragraph" w:customStyle="1" w:styleId="9F5AB21677DA45F98515E9D4A2DC6D1C">
    <w:name w:val="9F5AB21677DA45F98515E9D4A2DC6D1C"/>
    <w:rsid w:val="0004256A"/>
  </w:style>
  <w:style w:type="paragraph" w:customStyle="1" w:styleId="6F215F0952A749348EE547D8CB81AAF7">
    <w:name w:val="6F215F0952A749348EE547D8CB81AAF7"/>
    <w:rsid w:val="0004256A"/>
  </w:style>
  <w:style w:type="paragraph" w:customStyle="1" w:styleId="A4FBD2EDA7CF4560997C55125C707819">
    <w:name w:val="A4FBD2EDA7CF4560997C55125C707819"/>
    <w:rsid w:val="0004256A"/>
  </w:style>
  <w:style w:type="paragraph" w:customStyle="1" w:styleId="855C1EDD26D6450DA661B4E267ED8C9A">
    <w:name w:val="855C1EDD26D6450DA661B4E267ED8C9A"/>
    <w:rsid w:val="0004256A"/>
  </w:style>
  <w:style w:type="paragraph" w:customStyle="1" w:styleId="1AC9CBCAEB0641459ED3A47EE3CF87A1">
    <w:name w:val="1AC9CBCAEB0641459ED3A47EE3CF87A1"/>
    <w:rsid w:val="0004256A"/>
  </w:style>
  <w:style w:type="paragraph" w:customStyle="1" w:styleId="EC998DCE893C4DDE9E5A97A443B5A9FF">
    <w:name w:val="EC998DCE893C4DDE9E5A97A443B5A9FF"/>
    <w:rsid w:val="0004256A"/>
  </w:style>
  <w:style w:type="paragraph" w:customStyle="1" w:styleId="F4581C68142943428DC63510B7224078">
    <w:name w:val="F4581C68142943428DC63510B7224078"/>
    <w:rsid w:val="0004256A"/>
  </w:style>
  <w:style w:type="paragraph" w:customStyle="1" w:styleId="EAD3AE9D675E4F11B8015C5186002BBC">
    <w:name w:val="EAD3AE9D675E4F11B8015C5186002BBC"/>
    <w:rsid w:val="0004256A"/>
  </w:style>
  <w:style w:type="paragraph" w:customStyle="1" w:styleId="ABB363A63C384F6EA531D39655394CED">
    <w:name w:val="ABB363A63C384F6EA531D39655394CED"/>
    <w:rsid w:val="0004256A"/>
  </w:style>
  <w:style w:type="paragraph" w:customStyle="1" w:styleId="AC2C7646A52849569E3FF7EBB55E1D04">
    <w:name w:val="AC2C7646A52849569E3FF7EBB55E1D04"/>
    <w:rsid w:val="0004256A"/>
  </w:style>
  <w:style w:type="paragraph" w:customStyle="1" w:styleId="D8A4CCA263A747EEB2F4A59CEF181A4C">
    <w:name w:val="D8A4CCA263A747EEB2F4A59CEF181A4C"/>
    <w:rsid w:val="0004256A"/>
  </w:style>
  <w:style w:type="paragraph" w:customStyle="1" w:styleId="4E5CBDAEF8554E108C5BEE60F974EFA0">
    <w:name w:val="4E5CBDAEF8554E108C5BEE60F974EFA0"/>
    <w:rsid w:val="0004256A"/>
  </w:style>
  <w:style w:type="paragraph" w:customStyle="1" w:styleId="298036FDA6DA416091F8B593D97A6B84">
    <w:name w:val="298036FDA6DA416091F8B593D97A6B84"/>
    <w:rsid w:val="0004256A"/>
  </w:style>
  <w:style w:type="paragraph" w:customStyle="1" w:styleId="1947AD643DEA44098BE6920CEF31C1D7">
    <w:name w:val="1947AD643DEA44098BE6920CEF31C1D7"/>
    <w:rsid w:val="0004256A"/>
  </w:style>
  <w:style w:type="paragraph" w:customStyle="1" w:styleId="B2755AEA62944541955490A51F84AB84">
    <w:name w:val="B2755AEA62944541955490A51F84AB84"/>
    <w:rsid w:val="0004256A"/>
  </w:style>
  <w:style w:type="paragraph" w:customStyle="1" w:styleId="2666F9F497964BC2AF9336ADDEC2AD4C">
    <w:name w:val="2666F9F497964BC2AF9336ADDEC2AD4C"/>
    <w:rsid w:val="0004256A"/>
  </w:style>
  <w:style w:type="paragraph" w:customStyle="1" w:styleId="AF375E3FC5554596A09D4FFF3F34DBF0">
    <w:name w:val="AF375E3FC5554596A09D4FFF3F34DBF0"/>
    <w:rsid w:val="0004256A"/>
  </w:style>
  <w:style w:type="paragraph" w:customStyle="1" w:styleId="E284E49DE0D6452C908C299407917D0F">
    <w:name w:val="E284E49DE0D6452C908C299407917D0F"/>
    <w:rsid w:val="0004256A"/>
  </w:style>
  <w:style w:type="paragraph" w:customStyle="1" w:styleId="C11419895CB84DB792234B4766B078F8">
    <w:name w:val="C11419895CB84DB792234B4766B078F8"/>
    <w:rsid w:val="0004256A"/>
  </w:style>
  <w:style w:type="paragraph" w:customStyle="1" w:styleId="4410B0F3C0AA42A29CB359522BF4DBF2">
    <w:name w:val="4410B0F3C0AA42A29CB359522BF4DBF2"/>
    <w:rsid w:val="0004256A"/>
  </w:style>
  <w:style w:type="paragraph" w:customStyle="1" w:styleId="8927FA8794E24222B942B05845963818">
    <w:name w:val="8927FA8794E24222B942B05845963818"/>
    <w:rsid w:val="0004256A"/>
  </w:style>
  <w:style w:type="paragraph" w:customStyle="1" w:styleId="D603A0B8A2D541BF95AF4E2165CD81C4">
    <w:name w:val="D603A0B8A2D541BF95AF4E2165CD81C4"/>
    <w:rsid w:val="0004256A"/>
  </w:style>
  <w:style w:type="paragraph" w:customStyle="1" w:styleId="D7A8577695934AB4B8314A3807E09E74">
    <w:name w:val="D7A8577695934AB4B8314A3807E09E74"/>
    <w:rsid w:val="0004256A"/>
  </w:style>
  <w:style w:type="paragraph" w:customStyle="1" w:styleId="9F2A7166FE334F5CA30B9CDE557D0180">
    <w:name w:val="9F2A7166FE334F5CA30B9CDE557D0180"/>
    <w:rsid w:val="0004256A"/>
  </w:style>
  <w:style w:type="paragraph" w:customStyle="1" w:styleId="A1817A773EB8491E87C8B485F8BCBB4F">
    <w:name w:val="A1817A773EB8491E87C8B485F8BCBB4F"/>
    <w:rsid w:val="0004256A"/>
  </w:style>
  <w:style w:type="paragraph" w:customStyle="1" w:styleId="4E507C80D94D48C68FB107F7F37D950E">
    <w:name w:val="4E507C80D94D48C68FB107F7F37D950E"/>
    <w:rsid w:val="0004256A"/>
  </w:style>
  <w:style w:type="paragraph" w:customStyle="1" w:styleId="7BCC16AC46974D9DBF3A38AEAC4DAFF0">
    <w:name w:val="7BCC16AC46974D9DBF3A38AEAC4DAFF0"/>
    <w:rsid w:val="0004256A"/>
  </w:style>
  <w:style w:type="paragraph" w:customStyle="1" w:styleId="CDDDCAF991A64BD99C47F736A6508A0A">
    <w:name w:val="CDDDCAF991A64BD99C47F736A6508A0A"/>
    <w:rsid w:val="0004256A"/>
  </w:style>
  <w:style w:type="paragraph" w:customStyle="1" w:styleId="5E10FA12CF41469AA561138C10A0CFD3">
    <w:name w:val="5E10FA12CF41469AA561138C10A0CFD3"/>
    <w:rsid w:val="0004256A"/>
  </w:style>
  <w:style w:type="paragraph" w:customStyle="1" w:styleId="428E6B9F80BF456AB3F1EEC28996A0C6">
    <w:name w:val="428E6B9F80BF456AB3F1EEC28996A0C6"/>
    <w:rsid w:val="0004256A"/>
  </w:style>
  <w:style w:type="paragraph" w:customStyle="1" w:styleId="B862861A9BBC46BB905EBB1BD558C64A">
    <w:name w:val="B862861A9BBC46BB905EBB1BD558C64A"/>
    <w:rsid w:val="0004256A"/>
  </w:style>
  <w:style w:type="paragraph" w:customStyle="1" w:styleId="53177E3687CE408097945F1F7594C2E3">
    <w:name w:val="53177E3687CE408097945F1F7594C2E3"/>
    <w:rsid w:val="0004256A"/>
  </w:style>
  <w:style w:type="paragraph" w:customStyle="1" w:styleId="787F2EFFE6F442DC9C9E759CFB791F2A">
    <w:name w:val="787F2EFFE6F442DC9C9E759CFB791F2A"/>
    <w:rsid w:val="0004256A"/>
  </w:style>
  <w:style w:type="paragraph" w:customStyle="1" w:styleId="406F22BB8AFC458F9D87D512BD9FC4EA">
    <w:name w:val="406F22BB8AFC458F9D87D512BD9FC4EA"/>
    <w:rsid w:val="0004256A"/>
  </w:style>
  <w:style w:type="paragraph" w:customStyle="1" w:styleId="C403A3771899470BB779AEB7FB248B11">
    <w:name w:val="C403A3771899470BB779AEB7FB248B11"/>
    <w:rsid w:val="0004256A"/>
  </w:style>
  <w:style w:type="paragraph" w:customStyle="1" w:styleId="C695CA65061E4D3391BD8E36DEAE7929">
    <w:name w:val="C695CA65061E4D3391BD8E36DEAE7929"/>
    <w:rsid w:val="0004256A"/>
  </w:style>
  <w:style w:type="paragraph" w:customStyle="1" w:styleId="EFAFA2728F5446C79E7C4DCFB36C00A8">
    <w:name w:val="EFAFA2728F5446C79E7C4DCFB36C00A8"/>
    <w:rsid w:val="0004256A"/>
  </w:style>
  <w:style w:type="paragraph" w:customStyle="1" w:styleId="BA3B0967D3CD407FB3236D9E0E76C591">
    <w:name w:val="BA3B0967D3CD407FB3236D9E0E76C591"/>
    <w:rsid w:val="0004256A"/>
  </w:style>
  <w:style w:type="paragraph" w:customStyle="1" w:styleId="80768ADCBBD84A20AA47EB3F5F1D32FA">
    <w:name w:val="80768ADCBBD84A20AA47EB3F5F1D32FA"/>
    <w:rsid w:val="0004256A"/>
  </w:style>
  <w:style w:type="paragraph" w:customStyle="1" w:styleId="4544237BAA82485FB7D5E36C4F50FC2A">
    <w:name w:val="4544237BAA82485FB7D5E36C4F50FC2A"/>
    <w:rsid w:val="0004256A"/>
  </w:style>
  <w:style w:type="paragraph" w:customStyle="1" w:styleId="3D1AD1D77C87462B94C75CCB5D17F777">
    <w:name w:val="3D1AD1D77C87462B94C75CCB5D17F777"/>
    <w:rsid w:val="0004256A"/>
  </w:style>
  <w:style w:type="paragraph" w:customStyle="1" w:styleId="9E8AB3AE6C774D9490CD6865887ABB27">
    <w:name w:val="9E8AB3AE6C774D9490CD6865887ABB27"/>
    <w:rsid w:val="0004256A"/>
  </w:style>
  <w:style w:type="paragraph" w:customStyle="1" w:styleId="0A5098423CAD4B2992FEEEFA81719F0E">
    <w:name w:val="0A5098423CAD4B2992FEEEFA81719F0E"/>
    <w:rsid w:val="0004256A"/>
  </w:style>
  <w:style w:type="paragraph" w:customStyle="1" w:styleId="236BFE333EB9402E89BE9A31410C9451">
    <w:name w:val="236BFE333EB9402E89BE9A31410C9451"/>
    <w:rsid w:val="0004256A"/>
  </w:style>
  <w:style w:type="paragraph" w:customStyle="1" w:styleId="6BCB11FD81324F57ABC285814CE5AD95">
    <w:name w:val="6BCB11FD81324F57ABC285814CE5AD95"/>
    <w:rsid w:val="0004256A"/>
  </w:style>
  <w:style w:type="paragraph" w:customStyle="1" w:styleId="65C2DFCCDC2E41ACBC210D06A52AD024">
    <w:name w:val="65C2DFCCDC2E41ACBC210D06A52AD024"/>
    <w:rsid w:val="0004256A"/>
  </w:style>
  <w:style w:type="paragraph" w:customStyle="1" w:styleId="5420BFCCF2FE4B3A997F7E1733CC27BE">
    <w:name w:val="5420BFCCF2FE4B3A997F7E1733CC27BE"/>
    <w:rsid w:val="0004256A"/>
  </w:style>
  <w:style w:type="paragraph" w:customStyle="1" w:styleId="0D9CCC2F7CE543449195C1BA4EC7F662">
    <w:name w:val="0D9CCC2F7CE543449195C1BA4EC7F662"/>
    <w:rsid w:val="0004256A"/>
  </w:style>
  <w:style w:type="paragraph" w:customStyle="1" w:styleId="853C1193770B406EB748A33B3FC1F2C8">
    <w:name w:val="853C1193770B406EB748A33B3FC1F2C8"/>
    <w:rsid w:val="0004256A"/>
  </w:style>
  <w:style w:type="paragraph" w:customStyle="1" w:styleId="FF72F0CA49FE4E63BD992FF2B1BAE079">
    <w:name w:val="FF72F0CA49FE4E63BD992FF2B1BAE079"/>
    <w:rsid w:val="0004256A"/>
  </w:style>
  <w:style w:type="paragraph" w:customStyle="1" w:styleId="A0316BE8C1F14D25A0C603945C696F45">
    <w:name w:val="A0316BE8C1F14D25A0C603945C696F45"/>
    <w:rsid w:val="0004256A"/>
  </w:style>
  <w:style w:type="paragraph" w:customStyle="1" w:styleId="B36D8ABC858E46809E71632EEB9D49EC">
    <w:name w:val="B36D8ABC858E46809E71632EEB9D49EC"/>
    <w:rsid w:val="0004256A"/>
  </w:style>
  <w:style w:type="paragraph" w:customStyle="1" w:styleId="7A5B1FB2E2774DFB854E1EE876D08756">
    <w:name w:val="7A5B1FB2E2774DFB854E1EE876D08756"/>
    <w:rsid w:val="0004256A"/>
  </w:style>
  <w:style w:type="paragraph" w:customStyle="1" w:styleId="C8FF190B1E7842CD8B7AD719981C099D">
    <w:name w:val="C8FF190B1E7842CD8B7AD719981C099D"/>
    <w:rsid w:val="0004256A"/>
  </w:style>
  <w:style w:type="paragraph" w:customStyle="1" w:styleId="A0CF10D3D5BA4F899AD0D6B07526134D">
    <w:name w:val="A0CF10D3D5BA4F899AD0D6B07526134D"/>
    <w:rsid w:val="0004256A"/>
  </w:style>
  <w:style w:type="paragraph" w:customStyle="1" w:styleId="91934592B0D5450089179A31AB4E7C9E">
    <w:name w:val="91934592B0D5450089179A31AB4E7C9E"/>
    <w:rsid w:val="0004256A"/>
  </w:style>
  <w:style w:type="paragraph" w:customStyle="1" w:styleId="07CE3656236740B7AFE2AFF2A8DD224F">
    <w:name w:val="07CE3656236740B7AFE2AFF2A8DD224F"/>
    <w:rsid w:val="0004256A"/>
  </w:style>
  <w:style w:type="paragraph" w:customStyle="1" w:styleId="630E6D4AC7AA4D1B9452CFD202DF7DC0">
    <w:name w:val="630E6D4AC7AA4D1B9452CFD202DF7DC0"/>
    <w:rsid w:val="0004256A"/>
  </w:style>
  <w:style w:type="paragraph" w:customStyle="1" w:styleId="64AE0DB6F8B3492DA5B542EDC0E9C737">
    <w:name w:val="64AE0DB6F8B3492DA5B542EDC0E9C737"/>
    <w:rsid w:val="0004256A"/>
  </w:style>
  <w:style w:type="paragraph" w:customStyle="1" w:styleId="CBE9432390DF4AB594BC635D8085F081">
    <w:name w:val="CBE9432390DF4AB594BC635D8085F081"/>
    <w:rsid w:val="0004256A"/>
  </w:style>
  <w:style w:type="paragraph" w:customStyle="1" w:styleId="E26415A57E4542C9BBE2ADF1ABD0EF46">
    <w:name w:val="E26415A57E4542C9BBE2ADF1ABD0EF46"/>
    <w:rsid w:val="0004256A"/>
  </w:style>
  <w:style w:type="paragraph" w:customStyle="1" w:styleId="8FDC8C01E0C048E1937B1B4C26B1D8B5">
    <w:name w:val="8FDC8C01E0C048E1937B1B4C26B1D8B5"/>
    <w:rsid w:val="0004256A"/>
  </w:style>
  <w:style w:type="paragraph" w:customStyle="1" w:styleId="D1736A2B752B43D59AA69A6980E08AD4">
    <w:name w:val="D1736A2B752B43D59AA69A6980E08AD4"/>
    <w:rsid w:val="0004256A"/>
  </w:style>
  <w:style w:type="paragraph" w:customStyle="1" w:styleId="63FA735ED23446F19255CDB2B2220BFD">
    <w:name w:val="63FA735ED23446F19255CDB2B2220BFD"/>
    <w:rsid w:val="0004256A"/>
  </w:style>
  <w:style w:type="paragraph" w:customStyle="1" w:styleId="5CF46DE45FDE4ED184840C541301F5C3">
    <w:name w:val="5CF46DE45FDE4ED184840C541301F5C3"/>
    <w:rsid w:val="0004256A"/>
  </w:style>
  <w:style w:type="paragraph" w:customStyle="1" w:styleId="F6217438BCC14909B551961D8F12FF0F">
    <w:name w:val="F6217438BCC14909B551961D8F12FF0F"/>
    <w:rsid w:val="0004256A"/>
  </w:style>
  <w:style w:type="paragraph" w:customStyle="1" w:styleId="ABE6A52EBB334DDCAD5B35B5A443CB92">
    <w:name w:val="ABE6A52EBB334DDCAD5B35B5A443CB92"/>
    <w:rsid w:val="0004256A"/>
  </w:style>
  <w:style w:type="paragraph" w:customStyle="1" w:styleId="46F0C02E6D1C4086A8402B7E24F8468F">
    <w:name w:val="46F0C02E6D1C4086A8402B7E24F8468F"/>
    <w:rsid w:val="0004256A"/>
  </w:style>
  <w:style w:type="paragraph" w:customStyle="1" w:styleId="AD65FA434ABD4221930CCD1682EA8F36">
    <w:name w:val="AD65FA434ABD4221930CCD1682EA8F36"/>
    <w:rsid w:val="0004256A"/>
  </w:style>
  <w:style w:type="paragraph" w:customStyle="1" w:styleId="380523CF986943F296652D700791DB04">
    <w:name w:val="380523CF986943F296652D700791DB04"/>
    <w:rsid w:val="0004256A"/>
  </w:style>
  <w:style w:type="paragraph" w:customStyle="1" w:styleId="125039A392FA4D50A2B8D859EED01204">
    <w:name w:val="125039A392FA4D50A2B8D859EED01204"/>
    <w:rsid w:val="0004256A"/>
  </w:style>
  <w:style w:type="paragraph" w:customStyle="1" w:styleId="3B0FCB9C9C914E5D958EAF22F2DC40F6">
    <w:name w:val="3B0FCB9C9C914E5D958EAF22F2DC40F6"/>
    <w:rsid w:val="0004256A"/>
  </w:style>
  <w:style w:type="paragraph" w:customStyle="1" w:styleId="CBDC07D455534B98B77658C2AE17389C">
    <w:name w:val="CBDC07D455534B98B77658C2AE17389C"/>
    <w:rsid w:val="0004256A"/>
  </w:style>
  <w:style w:type="paragraph" w:customStyle="1" w:styleId="B56005D93B2F49388C01AB5BEFEE274E">
    <w:name w:val="B56005D93B2F49388C01AB5BEFEE274E"/>
    <w:rsid w:val="0004256A"/>
  </w:style>
  <w:style w:type="paragraph" w:customStyle="1" w:styleId="93A0B59BBBA94202AFEAD9AC9C92284B">
    <w:name w:val="93A0B59BBBA94202AFEAD9AC9C92284B"/>
    <w:rsid w:val="0004256A"/>
  </w:style>
  <w:style w:type="paragraph" w:customStyle="1" w:styleId="F218C830D6B148D5B00087DE4A468418">
    <w:name w:val="F218C830D6B148D5B00087DE4A468418"/>
    <w:rsid w:val="0004256A"/>
  </w:style>
  <w:style w:type="paragraph" w:customStyle="1" w:styleId="11CE6E7F06D34467968DDA690D05FF21">
    <w:name w:val="11CE6E7F06D34467968DDA690D05FF21"/>
    <w:rsid w:val="0004256A"/>
  </w:style>
  <w:style w:type="paragraph" w:customStyle="1" w:styleId="C83F11E818A647DD902C84B4A30EE92A">
    <w:name w:val="C83F11E818A647DD902C84B4A30EE92A"/>
    <w:rsid w:val="0004256A"/>
  </w:style>
  <w:style w:type="paragraph" w:customStyle="1" w:styleId="A8D0831A817A4A1BA401D8A5324C37B4">
    <w:name w:val="A8D0831A817A4A1BA401D8A5324C37B4"/>
    <w:rsid w:val="0004256A"/>
  </w:style>
  <w:style w:type="paragraph" w:customStyle="1" w:styleId="731F6E8CB4A74CF6B0EBDD9A2A5AE034">
    <w:name w:val="731F6E8CB4A74CF6B0EBDD9A2A5AE034"/>
    <w:rsid w:val="0004256A"/>
  </w:style>
  <w:style w:type="paragraph" w:customStyle="1" w:styleId="D9B5524DED54445BB33270E89BEE6E40">
    <w:name w:val="D9B5524DED54445BB33270E89BEE6E40"/>
    <w:rsid w:val="0004256A"/>
  </w:style>
  <w:style w:type="paragraph" w:customStyle="1" w:styleId="93383975AB464D81BBA3BA1AFB82463B">
    <w:name w:val="93383975AB464D81BBA3BA1AFB82463B"/>
    <w:rsid w:val="0004256A"/>
  </w:style>
  <w:style w:type="paragraph" w:customStyle="1" w:styleId="82038D7C82EE4134BB23FBC1DCE2AC77">
    <w:name w:val="82038D7C82EE4134BB23FBC1DCE2AC77"/>
    <w:rsid w:val="0004256A"/>
  </w:style>
  <w:style w:type="paragraph" w:customStyle="1" w:styleId="05344CB7DA504B00801804D948D6B798">
    <w:name w:val="05344CB7DA504B00801804D948D6B798"/>
    <w:rsid w:val="0004256A"/>
  </w:style>
  <w:style w:type="paragraph" w:customStyle="1" w:styleId="792EC4DAE6F448BFB2CFC86DB1035686">
    <w:name w:val="792EC4DAE6F448BFB2CFC86DB1035686"/>
    <w:rsid w:val="0004256A"/>
  </w:style>
  <w:style w:type="paragraph" w:customStyle="1" w:styleId="984A45FB24554FB193CAEDBADF530E78">
    <w:name w:val="984A45FB24554FB193CAEDBADF530E78"/>
    <w:rsid w:val="0004256A"/>
  </w:style>
  <w:style w:type="paragraph" w:customStyle="1" w:styleId="E0854442B6214E829AE8ABD45BC9DEE5">
    <w:name w:val="E0854442B6214E829AE8ABD45BC9DEE5"/>
    <w:rsid w:val="0004256A"/>
  </w:style>
  <w:style w:type="paragraph" w:customStyle="1" w:styleId="0D0861E731774C64B15E45B97C13F93A">
    <w:name w:val="0D0861E731774C64B15E45B97C13F93A"/>
    <w:rsid w:val="0004256A"/>
  </w:style>
  <w:style w:type="paragraph" w:customStyle="1" w:styleId="323AC502435144DC91D175C8BD0C6214">
    <w:name w:val="323AC502435144DC91D175C8BD0C6214"/>
    <w:rsid w:val="0004256A"/>
  </w:style>
  <w:style w:type="paragraph" w:customStyle="1" w:styleId="E7C1F59075F344FFBFC71060103BD529">
    <w:name w:val="E7C1F59075F344FFBFC71060103BD529"/>
    <w:rsid w:val="0004256A"/>
  </w:style>
  <w:style w:type="paragraph" w:customStyle="1" w:styleId="346B3738378A4881A32D18AAB76A3332">
    <w:name w:val="346B3738378A4881A32D18AAB76A3332"/>
    <w:rsid w:val="0004256A"/>
  </w:style>
  <w:style w:type="paragraph" w:customStyle="1" w:styleId="AA85631308534BE980FB3F0EA562D045">
    <w:name w:val="AA85631308534BE980FB3F0EA562D045"/>
    <w:rsid w:val="0004256A"/>
  </w:style>
  <w:style w:type="paragraph" w:customStyle="1" w:styleId="76A95493490F4515B276063CB71B1157">
    <w:name w:val="76A95493490F4515B276063CB71B1157"/>
    <w:rsid w:val="0004256A"/>
  </w:style>
  <w:style w:type="paragraph" w:customStyle="1" w:styleId="B056CE7382BB4497AB2B60004BC7FC89">
    <w:name w:val="B056CE7382BB4497AB2B60004BC7FC89"/>
    <w:rsid w:val="0004256A"/>
  </w:style>
  <w:style w:type="paragraph" w:customStyle="1" w:styleId="81EE80020E494AF6AEC9BFA9AC6BCD8E">
    <w:name w:val="81EE80020E494AF6AEC9BFA9AC6BCD8E"/>
    <w:rsid w:val="0004256A"/>
  </w:style>
  <w:style w:type="paragraph" w:customStyle="1" w:styleId="D11CF0F402F6499EB5A04E4321A8FCF6">
    <w:name w:val="D11CF0F402F6499EB5A04E4321A8FCF6"/>
    <w:rsid w:val="0004256A"/>
  </w:style>
  <w:style w:type="paragraph" w:customStyle="1" w:styleId="6987E9A32EAF4F2786E71B8EE023E21D">
    <w:name w:val="6987E9A32EAF4F2786E71B8EE023E21D"/>
    <w:rsid w:val="0004256A"/>
  </w:style>
  <w:style w:type="paragraph" w:customStyle="1" w:styleId="16CE6F9C2B85489E89DDE687B67BB1AA">
    <w:name w:val="16CE6F9C2B85489E89DDE687B67BB1AA"/>
    <w:rsid w:val="0004256A"/>
  </w:style>
  <w:style w:type="paragraph" w:customStyle="1" w:styleId="E987DEE6EC864DA697004B29EAB313AB">
    <w:name w:val="E987DEE6EC864DA697004B29EAB313AB"/>
    <w:rsid w:val="0004256A"/>
  </w:style>
  <w:style w:type="paragraph" w:customStyle="1" w:styleId="B522AA8C86D441138ECE9D08B7247193">
    <w:name w:val="B522AA8C86D441138ECE9D08B7247193"/>
    <w:rsid w:val="0004256A"/>
  </w:style>
  <w:style w:type="paragraph" w:customStyle="1" w:styleId="41D48128ECDF4250B08DECE91EAC2D32">
    <w:name w:val="41D48128ECDF4250B08DECE91EAC2D32"/>
    <w:rsid w:val="0004256A"/>
  </w:style>
  <w:style w:type="paragraph" w:customStyle="1" w:styleId="F7BAF9ABE62A404B9FC76FF20BE8A01C">
    <w:name w:val="F7BAF9ABE62A404B9FC76FF20BE8A01C"/>
    <w:rsid w:val="0004256A"/>
  </w:style>
  <w:style w:type="paragraph" w:customStyle="1" w:styleId="0AC546AD93984FDE955524B84E321FF1">
    <w:name w:val="0AC546AD93984FDE955524B84E321FF1"/>
    <w:rsid w:val="0004256A"/>
  </w:style>
  <w:style w:type="paragraph" w:customStyle="1" w:styleId="6958F0FF8CA44191AC331F4B7327CFA9">
    <w:name w:val="6958F0FF8CA44191AC331F4B7327CFA9"/>
    <w:rsid w:val="0004256A"/>
  </w:style>
  <w:style w:type="paragraph" w:customStyle="1" w:styleId="203B6BD4745E447ABB90755AF0EDA906">
    <w:name w:val="203B6BD4745E447ABB90755AF0EDA906"/>
    <w:rsid w:val="0004256A"/>
  </w:style>
  <w:style w:type="paragraph" w:customStyle="1" w:styleId="9169C2F3F68C4F489B369F396648C7D9">
    <w:name w:val="9169C2F3F68C4F489B369F396648C7D9"/>
    <w:rsid w:val="0004256A"/>
  </w:style>
  <w:style w:type="paragraph" w:customStyle="1" w:styleId="FF18F939834144418F09113EDFB16E3C">
    <w:name w:val="FF18F939834144418F09113EDFB16E3C"/>
    <w:rsid w:val="00042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15053</Words>
  <Characters>82793</Characters>
  <Application>Microsoft Office Word</Application>
  <DocSecurity>0</DocSecurity>
  <Lines>689</Lines>
  <Paragraphs>195</Paragraphs>
  <ScaleCrop>false</ScaleCrop>
  <Company/>
  <LinksUpToDate>false</LinksUpToDate>
  <CharactersWithSpaces>97651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Barbara</dc:creator>
  <cp:keywords/>
  <dc:description/>
  <cp:lastModifiedBy>PETÉ Emilie</cp:lastModifiedBy>
  <cp:revision>3</cp:revision>
  <dcterms:created xsi:type="dcterms:W3CDTF">2021-03-24T17:50:00Z</dcterms:created>
  <dcterms:modified xsi:type="dcterms:W3CDTF">2021-03-30T15:22:00Z</dcterms:modified>
</cp:coreProperties>
</file>