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eastAsia="Calibri" w:cs="Times New Roman"/>
        </w:rPr>
        <w:id w:val="1522357532"/>
        <w:docPartObj>
          <w:docPartGallery w:val="Cover Pages"/>
          <w:docPartUnique/>
        </w:docPartObj>
      </w:sdtPr>
      <w:sdtEndPr>
        <w:rPr>
          <w:b/>
          <w:bCs/>
          <w:i/>
          <w:iCs/>
          <w:color w:val="000000"/>
          <w:sz w:val="24"/>
        </w:rPr>
      </w:sdtEndPr>
      <w:sdtContent>
        <w:p w14:paraId="3802AB4D" w14:textId="77777777" w:rsidR="009475F6" w:rsidRPr="00BE666F" w:rsidRDefault="009475F6" w:rsidP="009475F6">
          <w:pPr>
            <w:rPr>
              <w:rFonts w:eastAsia="Calibri" w:cs="Times New Roman"/>
            </w:rPr>
          </w:pPr>
          <w:r w:rsidRPr="004325F4">
            <w:rPr>
              <w:rFonts w:asciiTheme="majorHAnsi" w:hAnsiTheme="majorHAnsi"/>
              <w:noProof/>
              <w:sz w:val="40"/>
              <w:lang w:eastAsia="fr-FR"/>
            </w:rPr>
            <mc:AlternateContent>
              <mc:Choice Requires="wpg">
                <w:drawing>
                  <wp:anchor distT="0" distB="0" distL="114300" distR="114300" simplePos="0" relativeHeight="251659264" behindDoc="0" locked="0" layoutInCell="1" allowOverlap="1" wp14:anchorId="063D9393" wp14:editId="3BD53DF4">
                    <wp:simplePos x="0" y="0"/>
                    <wp:positionH relativeFrom="column">
                      <wp:posOffset>185420</wp:posOffset>
                    </wp:positionH>
                    <wp:positionV relativeFrom="paragraph">
                      <wp:posOffset>118745</wp:posOffset>
                    </wp:positionV>
                    <wp:extent cx="1721922" cy="2076450"/>
                    <wp:effectExtent l="0" t="0" r="0" b="0"/>
                    <wp:wrapNone/>
                    <wp:docPr id="289" name="Groupe 289"/>
                    <wp:cNvGraphicFramePr/>
                    <a:graphic xmlns:a="http://schemas.openxmlformats.org/drawingml/2006/main">
                      <a:graphicData uri="http://schemas.microsoft.com/office/word/2010/wordprocessingGroup">
                        <wpg:wgp>
                          <wpg:cNvGrpSpPr/>
                          <wpg:grpSpPr>
                            <a:xfrm>
                              <a:off x="0" y="0"/>
                              <a:ext cx="1721922" cy="2076450"/>
                              <a:chOff x="0" y="0"/>
                              <a:chExt cx="1569167" cy="1881447"/>
                            </a:xfrm>
                          </wpg:grpSpPr>
                          <pic:pic xmlns:pic="http://schemas.openxmlformats.org/drawingml/2006/picture">
                            <pic:nvPicPr>
                              <pic:cNvPr id="290" name="Image 290" descr="EN-TÊTE-logo"/>
                              <pic:cNvPicPr>
                                <a:picLocks noChangeAspect="1"/>
                              </pic:cNvPicPr>
                            </pic:nvPicPr>
                            <pic:blipFill rotWithShape="1">
                              <a:blip r:embed="rId8" cstate="print">
                                <a:extLst>
                                  <a:ext uri="{28A0092B-C50C-407E-A947-70E740481C1C}">
                                    <a14:useLocalDpi xmlns:a14="http://schemas.microsoft.com/office/drawing/2010/main" val="0"/>
                                  </a:ext>
                                </a:extLst>
                              </a:blip>
                              <a:srcRect l="6722" t="15854" r="73024" b="3672"/>
                              <a:stretch/>
                            </pic:blipFill>
                            <pic:spPr bwMode="auto">
                              <a:xfrm>
                                <a:off x="0" y="0"/>
                                <a:ext cx="1514104" cy="1555667"/>
                              </a:xfrm>
                              <a:prstGeom prst="rect">
                                <a:avLst/>
                              </a:prstGeom>
                              <a:noFill/>
                              <a:ln>
                                <a:noFill/>
                              </a:ln>
                              <a:extLst>
                                <a:ext uri="{53640926-AAD7-44D8-BBD7-CCE9431645EC}">
                                  <a14:shadowObscured xmlns:a14="http://schemas.microsoft.com/office/drawing/2010/main"/>
                                </a:ext>
                              </a:extLst>
                            </pic:spPr>
                          </pic:pic>
                          <wps:wsp>
                            <wps:cNvPr id="291" name="Zone de texte 2"/>
                            <wps:cNvSpPr txBox="1">
                              <a:spLocks noChangeArrowheads="1"/>
                            </wps:cNvSpPr>
                            <wps:spPr bwMode="auto">
                              <a:xfrm>
                                <a:off x="0" y="1554835"/>
                                <a:ext cx="1569167" cy="326612"/>
                              </a:xfrm>
                              <a:prstGeom prst="rect">
                                <a:avLst/>
                              </a:prstGeom>
                              <a:noFill/>
                              <a:ln w="9525">
                                <a:noFill/>
                                <a:miter lim="800000"/>
                                <a:headEnd/>
                                <a:tailEnd/>
                              </a:ln>
                            </wps:spPr>
                            <wps:txbx>
                              <w:txbxContent>
                                <w:p w14:paraId="1227FAFB" w14:textId="51CEFC58" w:rsidR="009475F6" w:rsidRDefault="009475F6" w:rsidP="009475F6">
                                  <w:pPr>
                                    <w:jc w:val="center"/>
                                  </w:pPr>
                                  <w:r>
                                    <w:rPr>
                                      <w:smallCaps/>
                                      <w:color w:val="333399"/>
                                      <w:sz w:val="18"/>
                                      <w:szCs w:val="18"/>
                                    </w:rPr>
                                    <w:t xml:space="preserve">direction des </w:t>
                                  </w:r>
                                  <w:r w:rsidR="00AA0308">
                                    <w:rPr>
                                      <w:smallCaps/>
                                      <w:color w:val="333399"/>
                                      <w:sz w:val="18"/>
                                      <w:szCs w:val="18"/>
                                    </w:rPr>
                                    <w:t>relations du travail et protection sociale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63D9393" id="Groupe 289" o:spid="_x0000_s1026" style="position:absolute;margin-left:14.6pt;margin-top:9.35pt;width:135.6pt;height:163.5pt;z-index:251659264;mso-width-relative:margin;mso-height-relative:margin" coordsize="15691,188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3+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MzUdA0jVkKX+nW1wD13xjP51xupfBfwrf&#10;bmgjns3PeKTgfga9Foq41Zx2ZLinujxC9+ATZJsNb47CeLP8qw7n4G+JoyfInsph7yFf6V9F0lbL&#10;F1V1IdGDPmOT4PeMIzj7FC/+7MKi/wCFS+Mc4/swfXzBX1FRV/XqgvYRPmOL4O+MJDj7HAn+9MK0&#10;rb4GeJZCPPuLKH6OW/pX0VRSeNqB7CJ4nY/AIZBv9bJ9RBFj+ddVpvwb8J2BVpoJbtx3mfg/gK9C&#10;pKyliKst2UqcV0KGn6JpelRhLCwt7dR08uMCr9LRWLbe5olY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90" o:spid="_x0000_s1027" type="#_x0000_t75" alt="EN-TÊTE-logo" style="position:absolute;width:15141;height:15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">
                      <v:imagedata r:id="rId9" o:title="EN-TÊTE-logo" croptop="10390f" cropbottom="2406f" cropleft="4405f" cropright="47857f"/>
                    </v:shape>
                    <v:shapetype id="_x0000_t202" coordsize="21600,21600" o:spt="202" path="m,l,21600r21600,l21600,xe">
                      <v:stroke joinstyle="miter"/>
                      <v:path gradientshapeok="t" o:connecttype="rect"/>
                    </v:shapetype>
                    <v:shape id="Zone de texte 2" o:spid="_x0000_s1028" type="#_x0000_t202" style="position:absolute;top:15548;width:15691;height:3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" filled="f" stroked="f">
                      <v:textbox>
                        <w:txbxContent>
                          <w:p w14:paraId="1227FAFB" w14:textId="51CEFC58" w:rsidR="009475F6" w:rsidRDefault="009475F6" w:rsidP="009475F6">
                            <w:pPr>
                              <w:jc w:val="center"/>
                            </w:pPr>
                            <w:r>
                              <w:rPr>
                                <w:smallCaps/>
                                <w:color w:val="333399"/>
                                <w:sz w:val="18"/>
                                <w:szCs w:val="18"/>
                              </w:rPr>
                              <w:t xml:space="preserve">direction des </w:t>
                            </w:r>
                            <w:r w:rsidR="00AA0308">
                              <w:rPr>
                                <w:smallCaps/>
                                <w:color w:val="333399"/>
                                <w:sz w:val="18"/>
                                <w:szCs w:val="18"/>
                              </w:rPr>
                              <w:t>relations du travail et protection sociale</w:t>
                            </w:r>
                          </w:p>
                        </w:txbxContent>
                      </v:textbox>
                    </v:shape>
                  </v:group>
                </w:pict>
              </mc:Fallback>
            </mc:AlternateContent>
          </w:r>
        </w:p>
        <w:p w14:paraId="59726849" w14:textId="77777777" w:rsidR="009475F6" w:rsidRPr="00BE666F" w:rsidRDefault="009475F6" w:rsidP="009475F6">
          <w:pPr>
            <w:rPr>
              <w:rFonts w:eastAsia="Calibri" w:cs="Times New Roman"/>
            </w:rPr>
          </w:pPr>
        </w:p>
        <w:p w14:paraId="1517A505" w14:textId="77777777" w:rsidR="009475F6" w:rsidRPr="00BE666F" w:rsidRDefault="009475F6" w:rsidP="009475F6">
          <w:pPr>
            <w:rPr>
              <w:rFonts w:eastAsia="Calibri" w:cs="Times New Roman"/>
            </w:rPr>
          </w:pPr>
        </w:p>
        <w:p w14:paraId="472264E4" w14:textId="77777777" w:rsidR="009475F6" w:rsidRPr="00BE666F" w:rsidRDefault="009475F6" w:rsidP="009475F6">
          <w:pPr>
            <w:rPr>
              <w:rFonts w:eastAsia="Calibri" w:cs="Times New Roman"/>
            </w:rPr>
          </w:pPr>
        </w:p>
        <w:p w14:paraId="0D8561E3" w14:textId="77777777" w:rsidR="009475F6" w:rsidRPr="00BE666F" w:rsidRDefault="009475F6" w:rsidP="009475F6">
          <w:pPr>
            <w:rPr>
              <w:rFonts w:eastAsia="Calibri" w:cs="Times New Roman"/>
            </w:rPr>
          </w:pPr>
        </w:p>
        <w:p w14:paraId="5108F9E3" w14:textId="77777777" w:rsidR="009475F6" w:rsidRPr="00BE666F" w:rsidRDefault="009475F6" w:rsidP="009475F6">
          <w:pPr>
            <w:tabs>
              <w:tab w:val="left" w:pos="2865"/>
            </w:tabs>
            <w:rPr>
              <w:rFonts w:eastAsia="Calibri" w:cs="Times New Roman"/>
            </w:rPr>
          </w:pPr>
          <w:r w:rsidRPr="00BE666F">
            <w:rPr>
              <w:rFonts w:eastAsia="Calibri" w:cs="Times New Roman"/>
            </w:rPr>
            <w:tab/>
          </w:r>
        </w:p>
        <w:p w14:paraId="60674AAF" w14:textId="77777777" w:rsidR="009475F6" w:rsidRPr="00BE666F" w:rsidRDefault="009475F6" w:rsidP="009475F6">
          <w:pPr>
            <w:tabs>
              <w:tab w:val="left" w:pos="2865"/>
            </w:tabs>
            <w:rPr>
              <w:rFonts w:eastAsia="Calibri" w:cs="Times New Roman"/>
            </w:rPr>
          </w:pPr>
        </w:p>
        <w:p w14:paraId="75A917E1" w14:textId="77777777" w:rsidR="009475F6" w:rsidRPr="00BE666F" w:rsidRDefault="009475F6" w:rsidP="009475F6">
          <w:pPr>
            <w:tabs>
              <w:tab w:val="left" w:pos="2865"/>
            </w:tabs>
            <w:rPr>
              <w:rFonts w:eastAsia="Calibri" w:cs="Times New Roman"/>
            </w:rPr>
          </w:pPr>
        </w:p>
        <w:p w14:paraId="7305F9B0" w14:textId="77777777" w:rsidR="009475F6" w:rsidRPr="00BE666F" w:rsidRDefault="009475F6" w:rsidP="009475F6">
          <w:pPr>
            <w:tabs>
              <w:tab w:val="left" w:pos="2865"/>
            </w:tabs>
            <w:rPr>
              <w:rFonts w:eastAsia="Calibri" w:cs="Times New Roman"/>
            </w:rPr>
          </w:pPr>
        </w:p>
        <w:p w14:paraId="4748C4F5" w14:textId="77777777" w:rsidR="009475F6" w:rsidRPr="00BE666F" w:rsidRDefault="009475F6" w:rsidP="009475F6">
          <w:pPr>
            <w:tabs>
              <w:tab w:val="left" w:pos="2865"/>
            </w:tabs>
            <w:rPr>
              <w:rFonts w:eastAsia="Calibri" w:cs="Times New Roman"/>
            </w:rPr>
          </w:pPr>
        </w:p>
        <w:p w14:paraId="4DB8B3C2" w14:textId="77777777" w:rsidR="009475F6" w:rsidRPr="00BE666F" w:rsidRDefault="009475F6" w:rsidP="009475F6">
          <w:pPr>
            <w:tabs>
              <w:tab w:val="left" w:pos="2865"/>
            </w:tabs>
            <w:rPr>
              <w:rFonts w:eastAsia="Calibri" w:cs="Times New Roman"/>
            </w:rPr>
          </w:pPr>
        </w:p>
        <w:sdt>
          <w:sdtPr>
            <w:rPr>
              <w:rFonts w:eastAsia="Calibri" w:cs="Times New Roman"/>
              <w:b/>
              <w:color w:val="1F497D"/>
              <w:sz w:val="40"/>
            </w:rPr>
            <w:alias w:val="TITRE"/>
            <w:tag w:val="Titre"/>
            <w:id w:val="1895775577"/>
            <w:placeholder>
              <w:docPart w:val="61B4365A3FAD4166BF61FFA86A844C1C"/>
            </w:placeholder>
          </w:sdtPr>
          <w:sdtEndPr>
            <w:rPr>
              <w:b w:val="0"/>
              <w:color w:val="auto"/>
              <w:sz w:val="22"/>
            </w:rPr>
          </w:sdtEndPr>
          <w:sdtContent>
            <w:p w14:paraId="41D501A1" w14:textId="77777777" w:rsidR="009475F6" w:rsidRPr="00BE666F" w:rsidRDefault="009475F6" w:rsidP="009475F6">
              <w:pPr>
                <w:tabs>
                  <w:tab w:val="left" w:pos="2865"/>
                </w:tabs>
                <w:jc w:val="center"/>
                <w:rPr>
                  <w:rFonts w:eastAsia="Calibri" w:cs="Times New Roman"/>
                </w:rPr>
              </w:pPr>
              <w:r w:rsidRPr="00BE666F">
                <w:rPr>
                  <w:rFonts w:eastAsia="Calibri" w:cs="Times New Roman"/>
                  <w:b/>
                  <w:color w:val="1F497D"/>
                  <w:sz w:val="40"/>
                </w:rPr>
                <w:t>MODÈLE</w:t>
              </w:r>
              <w:r>
                <w:rPr>
                  <w:rFonts w:eastAsia="Calibri" w:cs="Times New Roman"/>
                  <w:b/>
                  <w:color w:val="1F497D"/>
                  <w:sz w:val="40"/>
                </w:rPr>
                <w:t>S</w:t>
              </w:r>
              <w:r w:rsidRPr="00BE666F">
                <w:rPr>
                  <w:rFonts w:eastAsia="Calibri" w:cs="Times New Roman"/>
                  <w:b/>
                  <w:color w:val="1F497D"/>
                  <w:sz w:val="40"/>
                </w:rPr>
                <w:t xml:space="preserve"> D’ACCORD</w:t>
              </w:r>
              <w:r>
                <w:rPr>
                  <w:rFonts w:eastAsia="Calibri" w:cs="Times New Roman"/>
                  <w:b/>
                  <w:color w:val="1F497D"/>
                  <w:sz w:val="40"/>
                </w:rPr>
                <w:t>S</w:t>
              </w:r>
              <w:r w:rsidRPr="00BE666F">
                <w:rPr>
                  <w:rFonts w:eastAsia="Calibri" w:cs="Times New Roman"/>
                  <w:b/>
                  <w:color w:val="1F497D"/>
                  <w:sz w:val="40"/>
                </w:rPr>
                <w:t xml:space="preserve"> COLLECTIF</w:t>
              </w:r>
              <w:r>
                <w:rPr>
                  <w:rFonts w:eastAsia="Calibri" w:cs="Times New Roman"/>
                  <w:b/>
                  <w:color w:val="1F497D"/>
                  <w:sz w:val="40"/>
                </w:rPr>
                <w:t>S</w:t>
              </w:r>
              <w:r w:rsidRPr="00BE666F">
                <w:rPr>
                  <w:rFonts w:eastAsia="Calibri" w:cs="Times New Roman"/>
                  <w:b/>
                  <w:color w:val="1F497D"/>
                  <w:sz w:val="40"/>
                </w:rPr>
                <w:t xml:space="preserve"> SUR LE CONTINGENT D’HEURES SUPPLÉMENTAIRES</w:t>
              </w:r>
            </w:p>
          </w:sdtContent>
        </w:sdt>
        <w:p w14:paraId="23AC4366" w14:textId="77777777" w:rsidR="009475F6" w:rsidRPr="00BE666F" w:rsidRDefault="00C96FF0" w:rsidP="009475F6">
          <w:pPr>
            <w:tabs>
              <w:tab w:val="left" w:pos="2865"/>
            </w:tabs>
            <w:jc w:val="center"/>
            <w:rPr>
              <w:rFonts w:eastAsia="Calibri" w:cs="Times New Roman"/>
            </w:rPr>
          </w:pPr>
          <w:r>
            <w:rPr>
              <w:rFonts w:eastAsia="Calibri" w:cs="Times New Roman"/>
              <w:color w:val="1F497D"/>
            </w:rPr>
            <w:pict w14:anchorId="26EA1A9D">
              <v:rect id="_x0000_i1025" style="width:453.6pt;height:1pt" o:hralign="center" o:hrstd="t" o:hrnoshade="t" o:hr="t" fillcolor="#002060" stroked="f"/>
            </w:pict>
          </w:r>
        </w:p>
        <w:sdt>
          <w:sdtPr>
            <w:rPr>
              <w:rFonts w:eastAsia="Calibri" w:cs="Times New Roman"/>
              <w:b/>
              <w:color w:val="4F81BD"/>
              <w:sz w:val="32"/>
            </w:rPr>
            <w:alias w:val="SOUS-TITRE"/>
            <w:tag w:val="Sous-titre"/>
            <w:id w:val="-857041569"/>
            <w:placeholder>
              <w:docPart w:val="B0B24713762E48FD903A4AAAA685D149"/>
            </w:placeholder>
          </w:sdtPr>
          <w:sdtEndPr>
            <w:rPr>
              <w:b w:val="0"/>
              <w:color w:val="auto"/>
              <w:sz w:val="22"/>
            </w:rPr>
          </w:sdtEndPr>
          <w:sdtContent>
            <w:p w14:paraId="22A26597" w14:textId="77777777" w:rsidR="009475F6" w:rsidRPr="00BE666F" w:rsidRDefault="009475F6" w:rsidP="009475F6">
              <w:pPr>
                <w:tabs>
                  <w:tab w:val="left" w:pos="2865"/>
                </w:tabs>
                <w:jc w:val="center"/>
                <w:rPr>
                  <w:rFonts w:eastAsia="Calibri" w:cs="Times New Roman"/>
                </w:rPr>
              </w:pPr>
              <w:r w:rsidRPr="00BE666F">
                <w:rPr>
                  <w:rFonts w:eastAsia="Calibri" w:cs="Times New Roman"/>
                  <w:b/>
                  <w:color w:val="4F81BD"/>
                  <w:sz w:val="32"/>
                </w:rPr>
                <w:t xml:space="preserve">ACCORD D’ENTREPRISE NÉGOCIÉ AVEC UN OU </w:t>
              </w:r>
              <w:r>
                <w:rPr>
                  <w:rFonts w:eastAsia="Calibri" w:cs="Times New Roman"/>
                  <w:b/>
                  <w:color w:val="4F81BD"/>
                  <w:sz w:val="32"/>
                </w:rPr>
                <w:t xml:space="preserve">PLUSIEURS </w:t>
              </w:r>
              <w:r w:rsidRPr="00BE666F">
                <w:rPr>
                  <w:rFonts w:eastAsia="Calibri" w:cs="Times New Roman"/>
                  <w:b/>
                  <w:color w:val="4F81BD"/>
                  <w:sz w:val="32"/>
                </w:rPr>
                <w:t>DÉLÉGUÉS SYNDICAUX</w:t>
              </w:r>
            </w:p>
          </w:sdtContent>
        </w:sdt>
        <w:p w14:paraId="4B201AE9" w14:textId="77777777" w:rsidR="009475F6" w:rsidRPr="00BE666F" w:rsidRDefault="009475F6" w:rsidP="009475F6">
          <w:pPr>
            <w:tabs>
              <w:tab w:val="left" w:pos="2865"/>
            </w:tabs>
            <w:jc w:val="right"/>
            <w:rPr>
              <w:rFonts w:eastAsia="Calibri" w:cs="Times New Roman"/>
            </w:rPr>
          </w:pPr>
        </w:p>
        <w:sdt>
          <w:sdtPr>
            <w:rPr>
              <w:rFonts w:eastAsia="Calibri" w:cs="Times New Roman"/>
              <w:b/>
              <w:color w:val="C45911" w:themeColor="accent2" w:themeShade="BF"/>
            </w:rPr>
            <w:id w:val="-1170710401"/>
            <w:placeholder>
              <w:docPart w:val="A3837F4CB38A4E53A6AD3F8F075B2819"/>
            </w:placeholder>
            <w:date>
              <w:dateFormat w:val="MMM-yyyy"/>
              <w:lid w:val="fr-FR"/>
              <w:storeMappedDataAs w:val="dateTime"/>
              <w:calendar w:val="gregorian"/>
            </w:date>
          </w:sdtPr>
          <w:sdtEndPr/>
          <w:sdtContent>
            <w:p w14:paraId="29B53A4E" w14:textId="3C05DC76" w:rsidR="009475F6" w:rsidRPr="0041501F" w:rsidRDefault="005F1CB2" w:rsidP="009475F6">
              <w:pPr>
                <w:tabs>
                  <w:tab w:val="left" w:pos="2865"/>
                </w:tabs>
                <w:jc w:val="right"/>
                <w:rPr>
                  <w:rFonts w:eastAsia="Calibri" w:cs="Times New Roman"/>
                  <w:b/>
                </w:rPr>
              </w:pPr>
              <w:r>
                <w:rPr>
                  <w:rFonts w:eastAsia="Calibri" w:cs="Times New Roman"/>
                  <w:b/>
                  <w:color w:val="C45911" w:themeColor="accent2" w:themeShade="BF"/>
                </w:rPr>
                <w:t>2021</w:t>
              </w:r>
            </w:p>
          </w:sdtContent>
        </w:sdt>
        <w:p w14:paraId="288A9E20" w14:textId="77777777" w:rsidR="009475F6" w:rsidRPr="00BE666F" w:rsidRDefault="009475F6" w:rsidP="009475F6">
          <w:pPr>
            <w:tabs>
              <w:tab w:val="left" w:pos="2865"/>
              <w:tab w:val="left" w:pos="5460"/>
            </w:tabs>
            <w:rPr>
              <w:rFonts w:eastAsia="Calibri" w:cs="Times New Roman"/>
            </w:rPr>
          </w:pPr>
          <w:r w:rsidRPr="00BE666F">
            <w:rPr>
              <w:rFonts w:eastAsia="Calibri" w:cs="Times New Roman"/>
            </w:rPr>
            <w:tab/>
          </w:r>
          <w:r w:rsidRPr="00BE666F">
            <w:rPr>
              <w:rFonts w:eastAsia="Calibri" w:cs="Times New Roman"/>
            </w:rPr>
            <w:tab/>
          </w:r>
        </w:p>
        <w:p w14:paraId="68E0F8A8" w14:textId="77777777" w:rsidR="009475F6" w:rsidRPr="00BE666F" w:rsidRDefault="009475F6" w:rsidP="009475F6">
          <w:pPr>
            <w:tabs>
              <w:tab w:val="left" w:pos="2865"/>
            </w:tabs>
            <w:jc w:val="right"/>
            <w:rPr>
              <w:rFonts w:eastAsia="Calibri" w:cs="Times New Roman"/>
            </w:rPr>
          </w:pPr>
        </w:p>
        <w:p w14:paraId="19B0265E" w14:textId="77777777" w:rsidR="009475F6" w:rsidRPr="00BE666F" w:rsidRDefault="009475F6" w:rsidP="009475F6">
          <w:pPr>
            <w:tabs>
              <w:tab w:val="left" w:pos="2865"/>
            </w:tabs>
            <w:jc w:val="right"/>
            <w:rPr>
              <w:rFonts w:eastAsia="Calibri" w:cs="Times New Roman"/>
            </w:rPr>
          </w:pPr>
        </w:p>
        <w:p w14:paraId="15BC95C1" w14:textId="77777777" w:rsidR="009475F6" w:rsidRPr="00BE666F" w:rsidRDefault="009475F6" w:rsidP="009475F6">
          <w:pPr>
            <w:tabs>
              <w:tab w:val="left" w:pos="2865"/>
            </w:tabs>
            <w:jc w:val="right"/>
            <w:rPr>
              <w:rFonts w:eastAsia="Calibri" w:cs="Times New Roman"/>
            </w:rPr>
          </w:pPr>
        </w:p>
        <w:p w14:paraId="7EC9CA07" w14:textId="77777777" w:rsidR="009475F6" w:rsidRPr="00BE666F" w:rsidRDefault="009475F6" w:rsidP="009475F6">
          <w:pPr>
            <w:tabs>
              <w:tab w:val="left" w:pos="2865"/>
            </w:tabs>
            <w:jc w:val="right"/>
            <w:rPr>
              <w:rFonts w:eastAsia="Calibri" w:cs="Times New Roman"/>
            </w:rPr>
          </w:pPr>
        </w:p>
        <w:p w14:paraId="1E58623C" w14:textId="77777777" w:rsidR="009475F6" w:rsidRPr="00BE666F" w:rsidRDefault="009475F6" w:rsidP="009475F6">
          <w:pPr>
            <w:tabs>
              <w:tab w:val="left" w:pos="2865"/>
            </w:tabs>
            <w:jc w:val="right"/>
            <w:rPr>
              <w:rFonts w:eastAsia="Calibri" w:cs="Times New Roman"/>
            </w:rPr>
          </w:pPr>
        </w:p>
        <w:p w14:paraId="3FBD5CA8" w14:textId="77777777" w:rsidR="009475F6" w:rsidRPr="00BE666F" w:rsidRDefault="009475F6" w:rsidP="009475F6">
          <w:pPr>
            <w:tabs>
              <w:tab w:val="left" w:pos="2865"/>
            </w:tabs>
            <w:jc w:val="center"/>
            <w:rPr>
              <w:rFonts w:eastAsia="Calibri" w:cs="Times New Roman"/>
              <w:b/>
              <w:bCs/>
              <w:i/>
              <w:iCs/>
              <w:color w:val="000000"/>
              <w:sz w:val="24"/>
            </w:rPr>
          </w:pPr>
          <w:r w:rsidRPr="00BE666F">
            <w:rPr>
              <w:rFonts w:eastAsia="Calibri" w:cs="Times New Roman"/>
              <w:b/>
              <w:bCs/>
              <w:i/>
              <w:iCs/>
              <w:color w:val="000000"/>
              <w:sz w:val="24"/>
            </w:rPr>
            <w:t>AVERTISSEMENT</w:t>
          </w:r>
        </w:p>
        <w:p w14:paraId="5E987019" w14:textId="77777777" w:rsidR="009475F6" w:rsidRPr="00BE666F" w:rsidRDefault="009475F6" w:rsidP="009475F6">
          <w:pPr>
            <w:tabs>
              <w:tab w:val="left" w:pos="2865"/>
            </w:tabs>
            <w:jc w:val="center"/>
            <w:rPr>
              <w:rFonts w:eastAsia="Calibri" w:cs="Times New Roman"/>
            </w:rPr>
          </w:pPr>
          <w:r w:rsidRPr="00BE666F">
            <w:rPr>
              <w:rFonts w:eastAsia="Calibri" w:cs="Times New Roman"/>
              <w:b/>
              <w:bCs/>
              <w:i/>
              <w:iCs/>
              <w:color w:val="000000"/>
              <w:sz w:val="24"/>
            </w:rPr>
            <w:t>Les présents modèles restent de simples exemples qui peuvent être complétés et adaptés en fonction des particularités de l’entreprise et de la situation</w:t>
          </w:r>
        </w:p>
      </w:sdtContent>
    </w:sdt>
    <w:tbl>
      <w:tblPr>
        <w:tblStyle w:val="Grilledutableau9"/>
        <w:tblW w:w="0" w:type="auto"/>
        <w:tblLook w:val="04A0" w:firstRow="1" w:lastRow="0" w:firstColumn="1" w:lastColumn="0" w:noHBand="0" w:noVBand="1"/>
      </w:tblPr>
      <w:tblGrid>
        <w:gridCol w:w="9060"/>
      </w:tblGrid>
      <w:tr w:rsidR="009475F6" w:rsidRPr="00BE666F" w14:paraId="47891302" w14:textId="77777777" w:rsidTr="00D447A6">
        <w:tc>
          <w:tcPr>
            <w:tcW w:w="9212" w:type="dxa"/>
            <w:shd w:val="clear" w:color="auto" w:fill="D9D9D9"/>
          </w:tcPr>
          <w:p w14:paraId="19114B79" w14:textId="77777777" w:rsidR="009475F6" w:rsidRPr="00BE666F" w:rsidRDefault="009475F6" w:rsidP="00D447A6">
            <w:pPr>
              <w:spacing w:before="120" w:after="120" w:line="240" w:lineRule="auto"/>
              <w:jc w:val="center"/>
              <w:rPr>
                <w:rFonts w:eastAsia="Calibri" w:cs="Times New Roman"/>
                <w:b/>
                <w:sz w:val="36"/>
                <w:szCs w:val="36"/>
              </w:rPr>
            </w:pPr>
            <w:r w:rsidRPr="00BE666F">
              <w:rPr>
                <w:rFonts w:eastAsia="Calibri" w:cs="Times New Roman"/>
                <w:b/>
                <w:sz w:val="36"/>
                <w:szCs w:val="36"/>
              </w:rPr>
              <w:lastRenderedPageBreak/>
              <w:t>ACCORD COLLECTIF D’ENTREPRISE RELATIF AU CONTINGENT D’HEURES SUPPLÉMENTAIRES</w:t>
            </w:r>
          </w:p>
        </w:tc>
      </w:tr>
    </w:tbl>
    <w:p w14:paraId="70AB1A73" w14:textId="77777777" w:rsidR="009475F6" w:rsidRPr="00BE666F" w:rsidRDefault="009475F6" w:rsidP="009475F6">
      <w:pPr>
        <w:rPr>
          <w:rFonts w:eastAsia="Calibri" w:cs="Times New Roman"/>
        </w:rPr>
      </w:pPr>
    </w:p>
    <w:p w14:paraId="6F22AF1A" w14:textId="77777777" w:rsidR="009475F6" w:rsidRPr="00BE666F" w:rsidRDefault="009475F6" w:rsidP="009475F6">
      <w:pPr>
        <w:rPr>
          <w:rFonts w:eastAsia="Calibri" w:cs="Times New Roman"/>
        </w:rPr>
      </w:pPr>
      <w:r w:rsidRPr="00BE666F">
        <w:rPr>
          <w:rFonts w:eastAsia="Calibri" w:cs="Times New Roman"/>
          <w:b/>
        </w:rPr>
        <w:t>Entre les soussignés</w:t>
      </w:r>
      <w:r w:rsidRPr="00BE666F">
        <w:rPr>
          <w:rFonts w:eastAsia="Calibri" w:cs="Times New Roman"/>
        </w:rPr>
        <w:t> :</w:t>
      </w:r>
    </w:p>
    <w:p w14:paraId="20A46611" w14:textId="77777777" w:rsidR="009475F6" w:rsidRPr="00BE666F" w:rsidRDefault="009475F6" w:rsidP="009475F6">
      <w:pPr>
        <w:jc w:val="both"/>
        <w:rPr>
          <w:rFonts w:eastAsia="Calibri" w:cs="Times New Roman"/>
        </w:rPr>
      </w:pPr>
      <w:r w:rsidRPr="00BE666F">
        <w:rPr>
          <w:rFonts w:eastAsia="Calibri" w:cs="Times New Roman"/>
        </w:rPr>
        <w:t xml:space="preserve">La société </w:t>
      </w:r>
      <w:sdt>
        <w:sdtPr>
          <w:rPr>
            <w:rFonts w:eastAsia="Calibri" w:cs="Times New Roman"/>
          </w:rPr>
          <w:id w:val="1390380732"/>
          <w:placeholder>
            <w:docPart w:val="A6380DD3FCC24FF8A3321B10798CBBA2"/>
          </w:placeholder>
          <w:showingPlcHdr/>
        </w:sdtPr>
        <w:sdtEndPr/>
        <w:sdtContent>
          <w:r w:rsidRPr="00BE666F">
            <w:rPr>
              <w:rFonts w:eastAsia="Calibri" w:cs="Times New Roman"/>
              <w:color w:val="FF0000"/>
            </w:rPr>
            <w:t>&lt;DÉNOMINATION SOCIALE&gt;</w:t>
          </w:r>
        </w:sdtContent>
      </w:sdt>
      <w:r w:rsidRPr="00BE666F">
        <w:rPr>
          <w:rFonts w:eastAsia="Calibri" w:cs="Times New Roman"/>
        </w:rPr>
        <w:t xml:space="preserve">, dont le siège social est à </w:t>
      </w:r>
      <w:sdt>
        <w:sdtPr>
          <w:rPr>
            <w:rFonts w:eastAsia="Calibri" w:cs="Times New Roman"/>
          </w:rPr>
          <w:id w:val="868569322"/>
          <w:placeholder>
            <w:docPart w:val="8D3C428983F9492895675E078BF46B16"/>
          </w:placeholder>
          <w:showingPlcHdr/>
        </w:sdtPr>
        <w:sdtEndPr/>
        <w:sdtContent>
          <w:r w:rsidRPr="00BE666F">
            <w:rPr>
              <w:rFonts w:eastAsia="Calibri" w:cs="Times New Roman"/>
              <w:color w:val="FF0000"/>
            </w:rPr>
            <w:t>&lt;ADRESSE&gt;</w:t>
          </w:r>
        </w:sdtContent>
      </w:sdt>
      <w:r w:rsidRPr="00BE666F">
        <w:rPr>
          <w:rFonts w:eastAsia="Calibri" w:cs="Times New Roman"/>
        </w:rPr>
        <w:t xml:space="preserve">, immatriculée au RCS de </w:t>
      </w:r>
      <w:sdt>
        <w:sdtPr>
          <w:rPr>
            <w:rFonts w:eastAsia="Calibri" w:cs="Times New Roman"/>
          </w:rPr>
          <w:id w:val="-2063089188"/>
          <w:placeholder>
            <w:docPart w:val="2E4BBFC1CA7242339F1D9078307A4389"/>
          </w:placeholder>
          <w:showingPlcHdr/>
        </w:sdtPr>
        <w:sdtEndPr/>
        <w:sdtContent>
          <w:r w:rsidRPr="00BE666F">
            <w:rPr>
              <w:rFonts w:eastAsia="Calibri" w:cs="Times New Roman"/>
              <w:color w:val="FF0000"/>
            </w:rPr>
            <w:t>&lt;LIEU&gt;</w:t>
          </w:r>
        </w:sdtContent>
      </w:sdt>
      <w:r w:rsidRPr="00BE666F">
        <w:rPr>
          <w:rFonts w:eastAsia="Calibri" w:cs="Times New Roman"/>
        </w:rPr>
        <w:t xml:space="preserve">, représentée par </w:t>
      </w:r>
      <w:sdt>
        <w:sdtPr>
          <w:rPr>
            <w:rFonts w:eastAsia="Calibri" w:cs="Times New Roman"/>
          </w:rPr>
          <w:id w:val="1948202021"/>
          <w:placeholder>
            <w:docPart w:val="D9B66F14DB2A4F29B73FD08BF0A3EC21"/>
          </w:placeholder>
          <w:showingPlcHdr/>
          <w:comboBox>
            <w:listItem w:value="Choisissez un élément."/>
            <w:listItem w:displayText="Madame" w:value="Madame"/>
            <w:listItem w:displayText="Monsieur" w:value="Monsieur"/>
          </w:comboBox>
        </w:sdtPr>
        <w:sdtEndPr/>
        <w:sdtContent>
          <w:r w:rsidRPr="00BE666F">
            <w:rPr>
              <w:rFonts w:eastAsia="Calibri" w:cs="Times New Roman"/>
              <w:color w:val="FF0000"/>
            </w:rPr>
            <w:t>&lt;CHOISISSEZ UN ÉLÉMENT&gt;</w:t>
          </w:r>
        </w:sdtContent>
      </w:sdt>
      <w:r w:rsidRPr="00BE666F">
        <w:rPr>
          <w:rFonts w:eastAsia="Calibri" w:cs="Times New Roman"/>
        </w:rPr>
        <w:t xml:space="preserve"> </w:t>
      </w:r>
      <w:sdt>
        <w:sdtPr>
          <w:rPr>
            <w:rFonts w:eastAsia="Calibri" w:cs="Times New Roman"/>
          </w:rPr>
          <w:id w:val="-774789060"/>
          <w:placeholder>
            <w:docPart w:val="2CF676398DD34352A8EB18F19215C3E3"/>
          </w:placeholder>
          <w:showingPlcHdr/>
        </w:sdtPr>
        <w:sdtEndPr/>
        <w:sdtContent>
          <w:r w:rsidRPr="00BE666F">
            <w:rPr>
              <w:rFonts w:eastAsia="Calibri" w:cs="Times New Roman"/>
              <w:color w:val="FF0000"/>
            </w:rPr>
            <w:t>&lt;NOM ET PRÉNOM&gt;</w:t>
          </w:r>
        </w:sdtContent>
      </w:sdt>
      <w:r w:rsidRPr="00BE666F">
        <w:rPr>
          <w:rFonts w:eastAsia="Calibri" w:cs="Times New Roman"/>
        </w:rPr>
        <w:t xml:space="preserve">, agissant en qualité de </w:t>
      </w:r>
      <w:sdt>
        <w:sdtPr>
          <w:rPr>
            <w:rFonts w:eastAsia="Calibri" w:cs="Times New Roman"/>
          </w:rPr>
          <w:id w:val="-243643184"/>
          <w:placeholder>
            <w:docPart w:val="DAD1A466C4F34219B00DBE574159A9AD"/>
          </w:placeholder>
          <w:showingPlcHdr/>
        </w:sdtPr>
        <w:sdtEndPr/>
        <w:sdtContent>
          <w:r w:rsidRPr="00BE666F">
            <w:rPr>
              <w:rFonts w:eastAsia="Calibri" w:cs="Times New Roman"/>
              <w:color w:val="FF0000"/>
            </w:rPr>
            <w:t>&lt;À COMPLÉTER&gt;</w:t>
          </w:r>
        </w:sdtContent>
      </w:sdt>
      <w:r w:rsidRPr="00BE666F">
        <w:rPr>
          <w:rFonts w:eastAsia="Calibri" w:cs="Times New Roman"/>
        </w:rPr>
        <w:t>,</w:t>
      </w:r>
    </w:p>
    <w:p w14:paraId="5DEC6A1F" w14:textId="77777777" w:rsidR="009475F6" w:rsidRPr="00BE666F" w:rsidRDefault="009475F6" w:rsidP="009475F6">
      <w:pPr>
        <w:jc w:val="right"/>
        <w:rPr>
          <w:rFonts w:eastAsia="Calibri" w:cs="Times New Roman"/>
          <w:b/>
        </w:rPr>
      </w:pPr>
      <w:r w:rsidRPr="00BE666F">
        <w:rPr>
          <w:rFonts w:eastAsia="Calibri" w:cs="Times New Roman"/>
          <w:b/>
        </w:rPr>
        <w:t xml:space="preserve">D’une part, </w:t>
      </w:r>
    </w:p>
    <w:p w14:paraId="51B02032" w14:textId="77777777" w:rsidR="009475F6" w:rsidRPr="00BE666F" w:rsidRDefault="009475F6" w:rsidP="009475F6">
      <w:pPr>
        <w:rPr>
          <w:rFonts w:eastAsia="Calibri" w:cs="Times New Roman"/>
        </w:rPr>
      </w:pPr>
      <w:r w:rsidRPr="00BE666F">
        <w:rPr>
          <w:rFonts w:eastAsia="Calibri" w:cs="Times New Roman"/>
        </w:rPr>
        <w:t xml:space="preserve">Et </w:t>
      </w:r>
      <w:sdt>
        <w:sdtPr>
          <w:rPr>
            <w:rFonts w:eastAsia="Calibri" w:cs="Times New Roman"/>
          </w:rPr>
          <w:id w:val="422298399"/>
          <w:placeholder>
            <w:docPart w:val="1CDC8DEE023341D984A45EF91AE8BF8B"/>
          </w:placeholder>
          <w:showingPlcHdr/>
          <w:comboBox>
            <w:listItem w:value="Choisissez un élément."/>
            <w:listItem w:displayText="Monsieur &lt;NOM&gt;" w:value="Monsieur &lt;NOM&gt;"/>
            <w:listItem w:displayText="Madame &lt;NOM&gt;" w:value="Madame &lt;NOM&gt;"/>
            <w:listItem w:displayText="Messieurs &lt;NOMS&gt;" w:value="Messieurs &lt;NOMS&gt;"/>
            <w:listItem w:displayText="Mesdames &lt;NOMS&gt;" w:value="Mesdames &lt;NOMS&gt;"/>
            <w:listItem w:displayText="Madame &lt;NOM&gt; et Monsieur &lt;NOM&gt;" w:value="Madame &lt;NOM&gt; et Monsieur &lt;NOM&gt;"/>
            <w:listItem w:displayText="Mesdames &lt;NOMS&gt; et Messieurs &lt;NOMS&gt;" w:value="Mesdames &lt;NOMS&gt; et Messieurs &lt;NOMS&gt;"/>
            <w:listItem w:displayText="Madame &lt;NOM&gt; et Messieurs &lt;NOMS&gt;" w:value="Madame &lt;NOM&gt; et Messieurs &lt;NOMS&gt;"/>
            <w:listItem w:displayText="Mesdames &lt;NOMS&gt; et Monsieur &lt;NOM&gt;" w:value="Mesdames &lt;NOMS&gt; et Monsieur &lt;NOM&gt;"/>
          </w:comboBox>
        </w:sdtPr>
        <w:sdtEndPr/>
        <w:sdtContent>
          <w:r w:rsidRPr="00BE666F">
            <w:rPr>
              <w:rFonts w:eastAsia="Calibri" w:cs="Times New Roman"/>
              <w:color w:val="FF0000"/>
            </w:rPr>
            <w:t>&lt;CHOISISSEZ UN ÉLÉMENT&gt;</w:t>
          </w:r>
        </w:sdtContent>
      </w:sdt>
      <w:r w:rsidRPr="00BE666F">
        <w:rPr>
          <w:rFonts w:eastAsia="Calibri" w:cs="Times New Roman"/>
        </w:rPr>
        <w:t xml:space="preserve">, </w:t>
      </w:r>
      <w:sdt>
        <w:sdtPr>
          <w:rPr>
            <w:rFonts w:eastAsia="Calibri" w:cs="Times New Roman"/>
          </w:rPr>
          <w:id w:val="-527184856"/>
          <w:placeholder>
            <w:docPart w:val="17A5CA2A5C1D4400A2061558EDE52BA1"/>
          </w:placeholder>
          <w:showingPlcHdr/>
          <w:comboBox>
            <w:listItem w:value="Choisissez un élément."/>
            <w:listItem w:displayText="délégué syndical" w:value="délégué syndical"/>
            <w:listItem w:displayText="déléguée syndicale" w:value="déléguée syndicale"/>
            <w:listItem w:displayText="délégués syndicaux" w:value="délégués syndicaux"/>
            <w:listItem w:displayText="déléguées syndicales" w:value="déléguées syndicales"/>
          </w:comboBox>
        </w:sdtPr>
        <w:sdtEndPr/>
        <w:sdtContent>
          <w:r w:rsidRPr="00BE666F">
            <w:rPr>
              <w:rFonts w:eastAsia="Calibri" w:cs="Times New Roman"/>
              <w:color w:val="FF0000"/>
            </w:rPr>
            <w:t>&lt;CHOISISSEZ UN ÉLÉMENT&gt;</w:t>
          </w:r>
        </w:sdtContent>
      </w:sdt>
      <w:r w:rsidRPr="00BE666F">
        <w:rPr>
          <w:rFonts w:eastAsia="Calibri" w:cs="Times New Roman"/>
        </w:rPr>
        <w:t>,</w:t>
      </w:r>
    </w:p>
    <w:p w14:paraId="6CCFFE72" w14:textId="77777777" w:rsidR="009475F6" w:rsidRPr="00BE666F" w:rsidRDefault="009475F6" w:rsidP="009475F6">
      <w:pPr>
        <w:jc w:val="right"/>
        <w:rPr>
          <w:rFonts w:eastAsia="Calibri" w:cs="Times New Roman"/>
          <w:b/>
        </w:rPr>
      </w:pPr>
      <w:r w:rsidRPr="00BE666F">
        <w:rPr>
          <w:rFonts w:eastAsia="Calibri" w:cs="Times New Roman"/>
          <w:b/>
        </w:rPr>
        <w:t>D’autre part,</w:t>
      </w:r>
    </w:p>
    <w:p w14:paraId="026144EB" w14:textId="77777777" w:rsidR="009475F6" w:rsidRPr="00BE666F" w:rsidRDefault="009475F6" w:rsidP="009475F6">
      <w:pPr>
        <w:jc w:val="both"/>
        <w:rPr>
          <w:rFonts w:eastAsia="Calibri" w:cs="Times New Roman"/>
          <w:b/>
        </w:rPr>
      </w:pPr>
      <w:r w:rsidRPr="00BE666F">
        <w:rPr>
          <w:rFonts w:eastAsia="Calibri" w:cs="Times New Roman"/>
          <w:b/>
        </w:rPr>
        <w:t xml:space="preserve">Il a été convenu ce qui suit : </w:t>
      </w:r>
    </w:p>
    <w:p w14:paraId="689D9541" w14:textId="77777777" w:rsidR="009475F6" w:rsidRPr="00BE666F" w:rsidRDefault="009475F6" w:rsidP="009475F6">
      <w:pPr>
        <w:jc w:val="center"/>
        <w:rPr>
          <w:rFonts w:eastAsia="Calibri" w:cs="Times New Roman"/>
          <w:b/>
          <w:sz w:val="24"/>
          <w:u w:val="single"/>
        </w:rPr>
      </w:pPr>
      <w:r w:rsidRPr="00BE666F">
        <w:rPr>
          <w:rFonts w:eastAsia="Calibri" w:cs="Times New Roman"/>
          <w:b/>
          <w:sz w:val="24"/>
          <w:u w:val="single"/>
        </w:rPr>
        <w:t>PRÉAMBULE</w:t>
      </w:r>
    </w:p>
    <w:sdt>
      <w:sdtPr>
        <w:rPr>
          <w:rFonts w:eastAsia="Calibri" w:cs="Times New Roman"/>
        </w:rPr>
        <w:id w:val="2062124638"/>
        <w:placeholder>
          <w:docPart w:val="9515605E8F4D4297AF8842657B8F1E0A"/>
        </w:placeholder>
        <w:showingPlcHdr/>
      </w:sdtPr>
      <w:sdtEndPr/>
      <w:sdtContent>
        <w:p w14:paraId="0073CD10" w14:textId="77777777" w:rsidR="009475F6" w:rsidRPr="00BE666F" w:rsidRDefault="009475F6" w:rsidP="009475F6">
          <w:pPr>
            <w:jc w:val="both"/>
            <w:rPr>
              <w:rFonts w:eastAsia="Calibri" w:cs="Times New Roman"/>
            </w:rPr>
          </w:pPr>
          <w:r w:rsidRPr="00BE666F">
            <w:rPr>
              <w:rFonts w:eastAsia="Calibri" w:cs="Times New Roman"/>
              <w:color w:val="FF0000"/>
            </w:rPr>
            <w:t>&lt;À COMPLÉTER</w:t>
          </w:r>
          <w:r w:rsidRPr="00BE666F">
            <w:rPr>
              <w:rFonts w:eastAsia="Calibri" w:cs="Times New Roman"/>
              <w:color w:val="FF0000"/>
              <w:vertAlign w:val="superscript"/>
            </w:rPr>
            <w:t>1</w:t>
          </w:r>
          <w:r w:rsidRPr="00BE666F">
            <w:rPr>
              <w:rFonts w:eastAsia="Calibri" w:cs="Times New Roman"/>
              <w:color w:val="FF0000"/>
            </w:rPr>
            <w:t>&gt;</w:t>
          </w:r>
        </w:p>
      </w:sdtContent>
    </w:sdt>
    <w:p w14:paraId="758E9F3F" w14:textId="77777777" w:rsidR="009475F6" w:rsidRPr="00BE666F" w:rsidRDefault="009475F6" w:rsidP="009475F6">
      <w:pPr>
        <w:jc w:val="center"/>
        <w:rPr>
          <w:rFonts w:eastAsia="Calibri" w:cs="Times New Roman"/>
          <w:b/>
          <w:sz w:val="24"/>
          <w:u w:val="single"/>
        </w:rPr>
      </w:pPr>
      <w:r w:rsidRPr="00BE666F">
        <w:rPr>
          <w:rFonts w:eastAsia="Calibri" w:cs="Times New Roman"/>
          <w:b/>
          <w:sz w:val="24"/>
          <w:u w:val="single"/>
        </w:rPr>
        <w:t>ARTICLE 1 – CHAMP D’APPLICATION</w:t>
      </w:r>
    </w:p>
    <w:p w14:paraId="7B803C2E" w14:textId="77777777" w:rsidR="009475F6" w:rsidRPr="00BE666F" w:rsidRDefault="009475F6" w:rsidP="009475F6">
      <w:pPr>
        <w:jc w:val="both"/>
        <w:rPr>
          <w:rFonts w:eastAsia="Calibri" w:cs="Times New Roman"/>
        </w:rPr>
      </w:pPr>
      <w:r w:rsidRPr="00BE666F">
        <w:rPr>
          <w:rFonts w:eastAsia="Calibri" w:cs="Times New Roman"/>
        </w:rPr>
        <w:t xml:space="preserve">Le présent accord est applicable à l’ensemble du personnel de l’entreprise, </w:t>
      </w:r>
      <w:sdt>
        <w:sdtPr>
          <w:rPr>
            <w:rFonts w:eastAsia="Calibri" w:cs="Times New Roman"/>
            <w:color w:val="FF0000"/>
          </w:rPr>
          <w:id w:val="479962678"/>
          <w:placeholder>
            <w:docPart w:val="93D766438C6840DCBBA3ACB5FB206358"/>
          </w:placeholder>
          <w:showingPlcHdr/>
          <w:comboBox>
            <w:listItem w:value="Choisissez un élément."/>
            <w:listItem w:displayText="y compris les salariés mis à disposition par une entreprise de travail temporaire" w:value="y compris les salariés mis à disposition par une entreprise de travail temporaire"/>
            <w:listItem w:displayText="à l'exception des salariés mis à disposition par une entreprise de travail temporaire" w:value="à l'exception des salariés mis à disposition par une entreprise de travail temporaire"/>
          </w:comboBox>
        </w:sdtPr>
        <w:sdtEndPr>
          <w:rPr>
            <w:color w:val="auto"/>
          </w:rPr>
        </w:sdtEndPr>
        <w:sdtContent>
          <w:r w:rsidRPr="00BE666F">
            <w:rPr>
              <w:rFonts w:eastAsia="Calibri" w:cs="Times New Roman"/>
              <w:color w:val="FF0000"/>
            </w:rPr>
            <w:t>&lt;CHOISISSEZ UN ÉLÉMENT&gt;</w:t>
          </w:r>
        </w:sdtContent>
      </w:sdt>
      <w:r w:rsidRPr="00BE666F">
        <w:rPr>
          <w:rFonts w:eastAsia="Calibri" w:cs="Times New Roman"/>
        </w:rPr>
        <w:t>.</w:t>
      </w:r>
    </w:p>
    <w:p w14:paraId="0191A5AE" w14:textId="77777777" w:rsidR="009475F6" w:rsidRPr="00BE666F" w:rsidRDefault="009475F6" w:rsidP="009475F6">
      <w:pPr>
        <w:jc w:val="center"/>
        <w:rPr>
          <w:rFonts w:eastAsia="Calibri" w:cs="Times New Roman"/>
          <w:b/>
          <w:sz w:val="24"/>
          <w:u w:val="single"/>
        </w:rPr>
      </w:pPr>
      <w:r w:rsidRPr="00BE666F">
        <w:rPr>
          <w:rFonts w:eastAsia="Calibri" w:cs="Times New Roman"/>
          <w:b/>
          <w:sz w:val="24"/>
          <w:u w:val="single"/>
        </w:rPr>
        <w:t>ARTICLE 2 – OBJET DE L’ACCORD</w:t>
      </w:r>
    </w:p>
    <w:p w14:paraId="4B8DA627" w14:textId="77777777" w:rsidR="009475F6" w:rsidRPr="00BE666F" w:rsidRDefault="009475F6" w:rsidP="009475F6">
      <w:pPr>
        <w:jc w:val="both"/>
        <w:rPr>
          <w:rFonts w:eastAsia="Calibri" w:cs="Times New Roman"/>
          <w:b/>
        </w:rPr>
      </w:pPr>
      <w:r w:rsidRPr="00BE666F">
        <w:rPr>
          <w:rFonts w:eastAsia="Calibri" w:cs="Times New Roman"/>
          <w:b/>
        </w:rPr>
        <w:t>2.1. – Contingent annuel d’heures supplémentaires</w:t>
      </w:r>
    </w:p>
    <w:p w14:paraId="142C0AE0" w14:textId="77777777" w:rsidR="009475F6" w:rsidRPr="00BE666F" w:rsidRDefault="009475F6" w:rsidP="009475F6">
      <w:pPr>
        <w:jc w:val="both"/>
        <w:rPr>
          <w:rFonts w:eastAsia="Calibri" w:cs="Times New Roman"/>
        </w:rPr>
      </w:pPr>
      <w:r w:rsidRPr="00BE666F">
        <w:rPr>
          <w:rFonts w:eastAsia="Calibri" w:cs="Times New Roman"/>
        </w:rPr>
        <w:t xml:space="preserve">En application des dispositions de l’article L. 3121-33 du Code du travail, le contingent annuel d’heures supplémentaires est fixé à </w:t>
      </w:r>
      <w:sdt>
        <w:sdtPr>
          <w:rPr>
            <w:rFonts w:eastAsia="Calibri" w:cs="Times New Roman"/>
          </w:rPr>
          <w:id w:val="-938594524"/>
          <w:placeholder>
            <w:docPart w:val="6CBE19C486654098A586BBD8C3B15D37"/>
          </w:placeholder>
          <w:showingPlcHdr/>
        </w:sdtPr>
        <w:sdtEndPr/>
        <w:sdtContent>
          <w:r w:rsidRPr="00BE666F">
            <w:rPr>
              <w:rFonts w:eastAsia="Calibri" w:cs="Times New Roman"/>
              <w:color w:val="FF0000"/>
            </w:rPr>
            <w:t>&lt;À COMPLÉTER</w:t>
          </w:r>
          <w:r w:rsidRPr="00BE666F">
            <w:rPr>
              <w:rFonts w:eastAsia="Calibri" w:cs="Times New Roman"/>
              <w:color w:val="FF0000"/>
              <w:vertAlign w:val="superscript"/>
            </w:rPr>
            <w:t>2</w:t>
          </w:r>
          <w:r w:rsidRPr="00BE666F">
            <w:rPr>
              <w:rFonts w:eastAsia="Calibri" w:cs="Times New Roman"/>
              <w:color w:val="FF0000"/>
            </w:rPr>
            <w:t>&gt;</w:t>
          </w:r>
        </w:sdtContent>
      </w:sdt>
      <w:r w:rsidRPr="00BE666F">
        <w:rPr>
          <w:rFonts w:eastAsia="Calibri" w:cs="Times New Roman"/>
        </w:rPr>
        <w:t xml:space="preserve"> par année civile et par salarié, et ce pour </w:t>
      </w:r>
      <w:sdt>
        <w:sdtPr>
          <w:rPr>
            <w:rFonts w:eastAsia="Calibri" w:cs="Times New Roman"/>
          </w:rPr>
          <w:id w:val="-947007621"/>
          <w:placeholder>
            <w:docPart w:val="DA3F41808BF74A80A83E03E99253E936"/>
          </w:placeholder>
          <w:showingPlcHdr/>
          <w:comboBox>
            <w:listItem w:value="Choisissez un élément."/>
            <w:listItem w:displayText="l'ensemble du personnel" w:value="l'ensemble du personnel"/>
            <w:listItem w:displayText="les salariés dont l'horaire n'est pas annualisé. Pour les salariés dont l'horaire est annualisé, ce contingent annuel d'heures supplémentaires est apprécié au terme de la période de référence prévue par l'accord collectif d'aménagement du temps de travail" w:value="les salariés dont l'horaire n'est pas annualisé. Pour les salariés dont l'horaire est annualisé, ce contingent annuel d'heures supplémentaires est apprécié au terme de la période de référence prévue par l'accord collectif d'aménagement du temps de travail"/>
          </w:comboBox>
        </w:sdtPr>
        <w:sdtEndPr/>
        <w:sdtContent>
          <w:r w:rsidRPr="00BE666F">
            <w:rPr>
              <w:rFonts w:eastAsia="Calibri" w:cs="Times New Roman"/>
              <w:color w:val="FF0000"/>
            </w:rPr>
            <w:t>&lt;CHOISISSEZ UN ÉLÉMENT&gt;</w:t>
          </w:r>
        </w:sdtContent>
      </w:sdt>
      <w:r w:rsidRPr="00BE666F">
        <w:rPr>
          <w:rFonts w:eastAsia="Calibri" w:cs="Times New Roman"/>
        </w:rPr>
        <w:t>.</w:t>
      </w:r>
    </w:p>
    <w:p w14:paraId="78A9F71B" w14:textId="77777777" w:rsidR="009475F6" w:rsidRPr="00BE666F" w:rsidRDefault="009475F6" w:rsidP="009475F6">
      <w:pPr>
        <w:jc w:val="both"/>
        <w:rPr>
          <w:rFonts w:eastAsia="Calibri" w:cs="Times New Roman"/>
        </w:rPr>
      </w:pPr>
      <w:r w:rsidRPr="00BE666F">
        <w:rPr>
          <w:rFonts w:eastAsia="Calibri" w:cs="Times New Roman"/>
        </w:rPr>
        <w:t xml:space="preserve">En application des dispositions de l’article L. 3121-33 du Code du travail, les heures supplémentaires sont accomplies, dans la limite du contingent annuel applicable dans l'entreprise, après information du </w:t>
      </w:r>
      <w:sdt>
        <w:sdtPr>
          <w:rPr>
            <w:rFonts w:eastAsia="Calibri" w:cs="Times New Roman"/>
          </w:rPr>
          <w:id w:val="197047090"/>
          <w:placeholder>
            <w:docPart w:val="D3233DCC6CAD48338C340BE0E6267A28"/>
          </w:placeholder>
          <w:showingPlcHdr/>
          <w:comboBox>
            <w:listItem w:value="Choisissez un élément."/>
            <w:listItem w:displayText="comité social et économique" w:value="comité social et économique"/>
            <w:listItem w:displayText="conseil d'entreprise" w:value="conseil d'entreprise"/>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3</w:t>
          </w:r>
          <w:r w:rsidRPr="00BE666F">
            <w:rPr>
              <w:rFonts w:eastAsia="Calibri" w:cs="Times New Roman"/>
              <w:color w:val="FF0000"/>
            </w:rPr>
            <w:t>&gt;</w:t>
          </w:r>
        </w:sdtContent>
      </w:sdt>
      <w:r w:rsidRPr="00BE666F">
        <w:rPr>
          <w:rFonts w:eastAsia="Calibri" w:cs="Times New Roman"/>
        </w:rPr>
        <w:t>, s’il existe.</w:t>
      </w:r>
    </w:p>
    <w:p w14:paraId="2B79CECE" w14:textId="77777777" w:rsidR="009475F6" w:rsidRPr="00BE666F" w:rsidRDefault="009475F6" w:rsidP="009475F6">
      <w:pPr>
        <w:jc w:val="both"/>
        <w:rPr>
          <w:rFonts w:eastAsia="Calibri" w:cs="Times New Roman"/>
          <w:b/>
        </w:rPr>
      </w:pPr>
      <w:r w:rsidRPr="00BE666F">
        <w:rPr>
          <w:rFonts w:eastAsia="Calibri" w:cs="Times New Roman"/>
          <w:b/>
        </w:rPr>
        <w:t>2.2. – Dépassement du contingent annuel d’heures supplémentaires</w:t>
      </w:r>
    </w:p>
    <w:p w14:paraId="7AFF8262" w14:textId="77777777" w:rsidR="009475F6" w:rsidRPr="00BE666F" w:rsidRDefault="009475F6" w:rsidP="009475F6">
      <w:pPr>
        <w:jc w:val="both"/>
        <w:rPr>
          <w:rFonts w:eastAsia="Calibri" w:cs="Times New Roman"/>
        </w:rPr>
      </w:pPr>
      <w:r w:rsidRPr="00BE666F">
        <w:rPr>
          <w:rFonts w:eastAsia="Calibri" w:cs="Times New Roman"/>
        </w:rPr>
        <w:t xml:space="preserve">En application des dispositions de l’article L. 3121-33 du Code du travail, les heures supplémentaires sont accomplies, au-delà du contingent annuel applicable dans l'entreprise, après avis du </w:t>
      </w:r>
      <w:sdt>
        <w:sdtPr>
          <w:rPr>
            <w:rFonts w:eastAsia="Calibri" w:cs="Times New Roman"/>
          </w:rPr>
          <w:id w:val="-166097865"/>
          <w:placeholder>
            <w:docPart w:val="F214BCCCD89D497E80108F0792D4705A"/>
          </w:placeholder>
          <w:showingPlcHdr/>
          <w:comboBox>
            <w:listItem w:value="Choisissez un élément."/>
            <w:listItem w:displayText="comité social et économique" w:value="comité social et économique"/>
            <w:listItem w:displayText="conseil d'entreprise" w:value="conseil d'entreprise"/>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3</w:t>
          </w:r>
          <w:r w:rsidRPr="00BE666F">
            <w:rPr>
              <w:rFonts w:eastAsia="Calibri" w:cs="Times New Roman"/>
              <w:color w:val="FF0000"/>
            </w:rPr>
            <w:t>&gt;</w:t>
          </w:r>
        </w:sdtContent>
      </w:sdt>
      <w:r w:rsidRPr="00BE666F">
        <w:rPr>
          <w:rFonts w:eastAsia="Calibri" w:cs="Times New Roman"/>
        </w:rPr>
        <w:t>, s’il existe.</w:t>
      </w:r>
    </w:p>
    <w:p w14:paraId="3739E9BB" w14:textId="77777777" w:rsidR="009475F6" w:rsidRPr="00BE666F" w:rsidRDefault="009475F6" w:rsidP="009475F6">
      <w:pPr>
        <w:jc w:val="both"/>
        <w:rPr>
          <w:rFonts w:eastAsia="Calibri" w:cs="Times New Roman"/>
        </w:rPr>
      </w:pPr>
      <w:r w:rsidRPr="00BE666F">
        <w:rPr>
          <w:rFonts w:eastAsia="Calibri" w:cs="Times New Roman"/>
        </w:rPr>
        <w:t xml:space="preserve">Tout dépassement devra faire l’objet d’une contrepartie obligatoire en repos fixée à </w:t>
      </w:r>
      <w:sdt>
        <w:sdtPr>
          <w:rPr>
            <w:rFonts w:eastAsia="Calibri" w:cs="Times New Roman"/>
          </w:rPr>
          <w:id w:val="1951279533"/>
          <w:placeholder>
            <w:docPart w:val="0743C95E8A2742038EFF18B272DD7BA7"/>
          </w:placeholder>
          <w:showingPlcHdr/>
          <w:comboBox>
            <w:listItem w:value="Choisissez un élément."/>
            <w:listItem w:displayText="50" w:value="50"/>
            <w:listItem w:displayText="55" w:value="55"/>
            <w:listItem w:displayText="60" w:value="60"/>
            <w:listItem w:displayText="65" w:value="65"/>
            <w:listItem w:displayText="70" w:value="70"/>
            <w:listItem w:displayText="75" w:value="75"/>
            <w:listItem w:displayText="80" w:value="80"/>
            <w:listItem w:displayText="85" w:value="85"/>
            <w:listItem w:displayText="90" w:value="90"/>
            <w:listItem w:displayText="95" w:value="95"/>
            <w:listItem w:displayText="100" w:value="100"/>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4</w:t>
          </w:r>
          <w:r w:rsidRPr="00BE666F">
            <w:rPr>
              <w:rFonts w:eastAsia="Calibri" w:cs="Times New Roman"/>
              <w:color w:val="FF0000"/>
            </w:rPr>
            <w:t>&gt;</w:t>
          </w:r>
        </w:sdtContent>
      </w:sdt>
      <w:r w:rsidRPr="00BE666F">
        <w:rPr>
          <w:rFonts w:eastAsia="Calibri" w:cs="Times New Roman"/>
        </w:rPr>
        <w:t xml:space="preserve"> % des heures effectuées au-delà du contingent annuel. </w:t>
      </w:r>
    </w:p>
    <w:p w14:paraId="43C875C9" w14:textId="77777777" w:rsidR="009475F6" w:rsidRPr="00BE666F" w:rsidRDefault="009475F6" w:rsidP="009475F6">
      <w:pPr>
        <w:jc w:val="both"/>
        <w:rPr>
          <w:rFonts w:eastAsia="Calibri" w:cs="Times New Roman"/>
        </w:rPr>
      </w:pPr>
      <w:r w:rsidRPr="00BE666F">
        <w:rPr>
          <w:rFonts w:eastAsia="Calibri" w:cs="Times New Roman"/>
        </w:rPr>
        <w:t>Les modalités d’information des salariés et de prise de cette contrepartie obligatoire en repos sont fixées par les articles D. 3171-11 et D. 3121-18 à D. 3121-23 du Code du travail.</w:t>
      </w:r>
    </w:p>
    <w:p w14:paraId="7C5B8B77" w14:textId="77777777" w:rsidR="009475F6" w:rsidRPr="00BE666F" w:rsidRDefault="009475F6" w:rsidP="009475F6">
      <w:pPr>
        <w:jc w:val="both"/>
        <w:rPr>
          <w:rFonts w:eastAsia="Calibri" w:cs="Times New Roman"/>
          <w:b/>
        </w:rPr>
      </w:pPr>
      <w:r w:rsidRPr="00BE666F">
        <w:rPr>
          <w:rFonts w:eastAsia="Calibri" w:cs="Times New Roman"/>
          <w:b/>
        </w:rPr>
        <w:lastRenderedPageBreak/>
        <w:t>2.3 – Taux de majoration des heures supplémentaires</w:t>
      </w:r>
    </w:p>
    <w:p w14:paraId="5F024033" w14:textId="77777777" w:rsidR="009475F6" w:rsidRPr="00BE666F" w:rsidRDefault="009475F6" w:rsidP="009475F6">
      <w:pPr>
        <w:jc w:val="both"/>
        <w:rPr>
          <w:rFonts w:eastAsia="Calibri" w:cs="Times New Roman"/>
        </w:rPr>
      </w:pPr>
      <w:r w:rsidRPr="00BE666F">
        <w:rPr>
          <w:rFonts w:eastAsia="Calibri" w:cs="Times New Roman"/>
        </w:rPr>
        <w:t xml:space="preserve">En application des dispositions de l’article L. 3121-36 du Code du travail, le taux de majoration des heures supplémentaires est fixé à </w:t>
      </w:r>
      <w:sdt>
        <w:sdtPr>
          <w:rPr>
            <w:rFonts w:eastAsia="Calibri" w:cs="Times New Roman"/>
          </w:rPr>
          <w:id w:val="561831155"/>
          <w:placeholder>
            <w:docPart w:val="65F7347F1C9D40899BEEC7C1A7490633"/>
          </w:placeholder>
          <w:showingPlcHdr/>
          <w:comboBox>
            <w:listItem w:value="Choisissez un élément."/>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5</w:t>
          </w:r>
          <w:r w:rsidRPr="00BE666F">
            <w:rPr>
              <w:rFonts w:eastAsia="Calibri" w:cs="Times New Roman"/>
              <w:color w:val="FF0000"/>
            </w:rPr>
            <w:t>&gt;</w:t>
          </w:r>
        </w:sdtContent>
      </w:sdt>
      <w:r w:rsidRPr="00BE666F">
        <w:rPr>
          <w:rFonts w:eastAsia="Calibri" w:cs="Times New Roman"/>
        </w:rPr>
        <w:t> %.</w:t>
      </w:r>
    </w:p>
    <w:p w14:paraId="7465DAFC" w14:textId="77777777" w:rsidR="009475F6" w:rsidRPr="00BE666F" w:rsidRDefault="009475F6" w:rsidP="009475F6">
      <w:pPr>
        <w:jc w:val="center"/>
        <w:rPr>
          <w:rFonts w:eastAsia="Calibri" w:cs="Times New Roman"/>
          <w:b/>
          <w:sz w:val="24"/>
          <w:u w:val="single"/>
        </w:rPr>
      </w:pPr>
      <w:r w:rsidRPr="00BE666F">
        <w:rPr>
          <w:rFonts w:eastAsia="Calibri" w:cs="Times New Roman"/>
          <w:b/>
          <w:sz w:val="24"/>
          <w:u w:val="single"/>
        </w:rPr>
        <w:t>ARTICLE 3 – DURÉE DE L'ACCORD</w:t>
      </w:r>
    </w:p>
    <w:p w14:paraId="028EFC6C" w14:textId="77777777" w:rsidR="009475F6" w:rsidRPr="00BE666F" w:rsidRDefault="009475F6" w:rsidP="009475F6">
      <w:pPr>
        <w:jc w:val="both"/>
        <w:rPr>
          <w:rFonts w:eastAsia="Calibri" w:cs="Times New Roman"/>
        </w:rPr>
      </w:pPr>
      <w:r w:rsidRPr="00BE666F">
        <w:rPr>
          <w:rFonts w:eastAsia="Calibri" w:cs="Times New Roman"/>
        </w:rPr>
        <w:t xml:space="preserve">Le présent accord, conclu pour une durée indéterminée, s'appliquera à compter du </w:t>
      </w:r>
      <w:sdt>
        <w:sdtPr>
          <w:rPr>
            <w:rFonts w:eastAsia="Calibri" w:cs="Times New Roman"/>
          </w:rPr>
          <w:id w:val="-1323033151"/>
          <w:placeholder>
            <w:docPart w:val="11F1C8DF9CCF4699AD2AF6E19E766901"/>
          </w:placeholder>
          <w:showingPlcHdr/>
          <w:date>
            <w:dateFormat w:val="d MMMM yyyy"/>
            <w:lid w:val="fr-FR"/>
            <w:storeMappedDataAs w:val="dateTime"/>
            <w:calendar w:val="gregorian"/>
          </w:date>
        </w:sdtPr>
        <w:sdtEndPr/>
        <w:sdtContent>
          <w:r w:rsidRPr="00BE666F">
            <w:rPr>
              <w:rFonts w:eastAsia="Calibri" w:cs="Times New Roman"/>
              <w:color w:val="FF0000"/>
            </w:rPr>
            <w:t>&lt;DATE</w:t>
          </w:r>
          <w:r w:rsidRPr="00BE666F">
            <w:rPr>
              <w:rFonts w:eastAsia="Calibri" w:cs="Times New Roman"/>
              <w:color w:val="FF0000"/>
              <w:vertAlign w:val="superscript"/>
            </w:rPr>
            <w:t>6</w:t>
          </w:r>
          <w:r w:rsidRPr="00BE666F">
            <w:rPr>
              <w:rFonts w:eastAsia="Calibri" w:cs="Times New Roman"/>
              <w:color w:val="FF0000"/>
            </w:rPr>
            <w:t>&gt;</w:t>
          </w:r>
        </w:sdtContent>
      </w:sdt>
      <w:r w:rsidRPr="00BE666F">
        <w:rPr>
          <w:rFonts w:eastAsia="Calibri" w:cs="Times New Roman"/>
        </w:rPr>
        <w:t>.</w:t>
      </w:r>
    </w:p>
    <w:p w14:paraId="42766CE9" w14:textId="77777777" w:rsidR="009475F6" w:rsidRPr="00BE666F" w:rsidRDefault="009475F6" w:rsidP="009475F6">
      <w:pPr>
        <w:jc w:val="center"/>
        <w:rPr>
          <w:rFonts w:eastAsia="Calibri" w:cs="Times New Roman"/>
          <w:b/>
          <w:sz w:val="24"/>
          <w:u w:val="single"/>
        </w:rPr>
      </w:pPr>
      <w:r w:rsidRPr="00BE666F">
        <w:rPr>
          <w:rFonts w:eastAsia="Calibri" w:cs="Times New Roman"/>
          <w:b/>
          <w:sz w:val="24"/>
          <w:u w:val="single"/>
        </w:rPr>
        <w:t>ARTICLE 4 – DÉNONCIATION</w:t>
      </w:r>
    </w:p>
    <w:p w14:paraId="543D10E5" w14:textId="77777777" w:rsidR="009475F6" w:rsidRPr="00BE666F" w:rsidRDefault="009475F6" w:rsidP="009475F6">
      <w:pPr>
        <w:jc w:val="both"/>
        <w:rPr>
          <w:rFonts w:eastAsia="Calibri" w:cs="Times New Roman"/>
        </w:rPr>
      </w:pPr>
      <w:r w:rsidRPr="00BE666F">
        <w:rPr>
          <w:rFonts w:eastAsia="Calibri" w:cs="Times New Roman"/>
        </w:rPr>
        <w:t xml:space="preserve">Le présent accord pourra être dénoncé à tout moment par les parties habilitées en vertu des dispositions légales en vigueur, sous réserve de respecter une durée de préavis minimum de </w:t>
      </w:r>
      <w:sdt>
        <w:sdtPr>
          <w:rPr>
            <w:rFonts w:eastAsia="Calibri" w:cs="Times New Roman"/>
          </w:rPr>
          <w:id w:val="-1117440306"/>
          <w:placeholder>
            <w:docPart w:val="5B019257D9BE468497D2EE53D3F3BECC"/>
          </w:placeholder>
          <w:showingPlcHdr/>
          <w:comboBox>
            <w:listItem w:value="Choisissez un élément."/>
            <w:listItem w:displayText="1" w:value="1"/>
            <w:listItem w:displayText="2" w:value="2"/>
            <w:listItem w:displayText="3" w:value="3"/>
            <w:listItem w:displayText="4" w:value="4"/>
            <w:listItem w:displayText="5" w:value="5"/>
            <w:listItem w:displayText="6" w:value="6"/>
          </w:comboBox>
        </w:sdtPr>
        <w:sdtEndPr>
          <w:rPr>
            <w:color w:val="FF0000"/>
          </w:rPr>
        </w:sdtEndPr>
        <w:sdtContent>
          <w:r w:rsidRPr="00BE666F">
            <w:rPr>
              <w:rFonts w:eastAsia="Calibri" w:cs="Times New Roman"/>
              <w:color w:val="FF0000"/>
            </w:rPr>
            <w:t>&lt;CHOISISSEZ UN ÉLÉMENT</w:t>
          </w:r>
          <w:r w:rsidRPr="00BE666F">
            <w:rPr>
              <w:rFonts w:eastAsia="Calibri" w:cs="Times New Roman"/>
              <w:color w:val="FF0000"/>
              <w:vertAlign w:val="superscript"/>
            </w:rPr>
            <w:t>7</w:t>
          </w:r>
          <w:r w:rsidRPr="00BE666F">
            <w:rPr>
              <w:rFonts w:eastAsia="Calibri" w:cs="Times New Roman"/>
              <w:color w:val="FF0000"/>
            </w:rPr>
            <w:t>&gt;</w:t>
          </w:r>
        </w:sdtContent>
      </w:sdt>
      <w:r w:rsidRPr="00BE666F">
        <w:rPr>
          <w:rFonts w:eastAsia="Calibri" w:cs="Times New Roman"/>
        </w:rPr>
        <w:t xml:space="preserve"> mois. Cette dénonciation devra être notifiée par </w:t>
      </w:r>
      <w:sdt>
        <w:sdtPr>
          <w:rPr>
            <w:rFonts w:eastAsia="Calibri" w:cs="Times New Roman"/>
          </w:rPr>
          <w:id w:val="-1094394641"/>
          <w:placeholder>
            <w:docPart w:val="08FA2D48F83D4CC08598C683D24BCAAA"/>
          </w:placeholder>
          <w:showingPlcHdr/>
        </w:sdtPr>
        <w:sdtEndPr/>
        <w:sdtContent>
          <w:r w:rsidRPr="00BE666F">
            <w:rPr>
              <w:rFonts w:eastAsia="Calibri" w:cs="Times New Roman"/>
              <w:color w:val="FF0000"/>
            </w:rPr>
            <w:t>&lt;À COMPLÉTER&gt;</w:t>
          </w:r>
        </w:sdtContent>
      </w:sdt>
      <w:r w:rsidRPr="00BE666F">
        <w:rPr>
          <w:rFonts w:eastAsia="Calibri" w:cs="Times New Roman"/>
        </w:rPr>
        <w:t xml:space="preserve"> à toutes les parties signataires ou adhérentes. Cette notification constitue le point de départ de ce préavis. </w:t>
      </w:r>
    </w:p>
    <w:p w14:paraId="45BE0166" w14:textId="77777777" w:rsidR="009475F6" w:rsidRPr="00BE666F" w:rsidRDefault="009475F6" w:rsidP="009475F6">
      <w:pPr>
        <w:jc w:val="both"/>
        <w:rPr>
          <w:rFonts w:eastAsia="Calibri" w:cs="Times New Roman"/>
        </w:rPr>
      </w:pPr>
      <w:r w:rsidRPr="00BE666F">
        <w:rPr>
          <w:rFonts w:eastAsia="Calibri" w:cs="Times New Roman"/>
        </w:rPr>
        <w:t xml:space="preserve">Une nouvelle négociation peut être engagée, à la demande écrite d’une des parties intéressées, dans les </w:t>
      </w:r>
      <w:r>
        <w:rPr>
          <w:rFonts w:eastAsia="Calibri" w:cs="Times New Roman"/>
        </w:rPr>
        <w:t>trois</w:t>
      </w:r>
      <w:r w:rsidRPr="00BE666F">
        <w:rPr>
          <w:rFonts w:eastAsia="Calibri" w:cs="Times New Roman"/>
        </w:rPr>
        <w:t xml:space="preserve"> mois qui suivent le début du préavis prévu au précédent alin</w:t>
      </w:r>
      <w:r>
        <w:rPr>
          <w:rFonts w:eastAsia="Calibri" w:cs="Times New Roman"/>
        </w:rPr>
        <w:t>é</w:t>
      </w:r>
      <w:r w:rsidRPr="00BE666F">
        <w:rPr>
          <w:rFonts w:eastAsia="Calibri" w:cs="Times New Roman"/>
        </w:rPr>
        <w:t>a. Elle peut donner lieu à un nouvel accord, y compris avant l’expiration du délai de préavis, qui se substituera à celui qui a été dénoncé à la date de son entrée en vigueur.</w:t>
      </w:r>
    </w:p>
    <w:p w14:paraId="25488896" w14:textId="77777777" w:rsidR="009475F6" w:rsidRPr="00BE666F" w:rsidRDefault="009475F6" w:rsidP="009475F6">
      <w:pPr>
        <w:jc w:val="both"/>
        <w:rPr>
          <w:rFonts w:eastAsia="Calibri" w:cs="Times New Roman"/>
        </w:rPr>
      </w:pPr>
      <w:r w:rsidRPr="00BE666F">
        <w:rPr>
          <w:rFonts w:eastAsia="Calibri" w:cs="Times New Roman"/>
        </w:rPr>
        <w:t xml:space="preserve">Que la dénonciation émane de la totalité des signataires employeurs ou des signataires salariés, ou d’une partie seulement d’entre eux, le présent accord continuera de produire effet jusqu’à l’entrée en vigueur de l’accord qui lui est substitué ou, à défaut, pendant une durée </w:t>
      </w:r>
      <w:sdt>
        <w:sdtPr>
          <w:rPr>
            <w:rFonts w:eastAsia="Calibri" w:cs="Times New Roman"/>
          </w:rPr>
          <w:id w:val="880594672"/>
          <w:placeholder>
            <w:docPart w:val="C39DA4C39ECD41A9883E09A9A406E148"/>
          </w:placeholder>
          <w:showingPlcHdr/>
          <w:comboBox>
            <w:listItem w:value="Choisissez un élément."/>
            <w:listItem w:displayText="d'un an" w:value="d'un an"/>
            <w:listItem w:displayText="d'un an et 6 mois" w:value="d'un an et 6 mois"/>
            <w:listItem w:displayText="de deux ans" w:value="de deux ans"/>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8</w:t>
          </w:r>
          <w:r w:rsidRPr="00BE666F">
            <w:rPr>
              <w:rFonts w:eastAsia="Calibri" w:cs="Times New Roman"/>
              <w:color w:val="FF0000"/>
            </w:rPr>
            <w:t>&gt;</w:t>
          </w:r>
        </w:sdtContent>
      </w:sdt>
      <w:r w:rsidRPr="00BE666F">
        <w:rPr>
          <w:rFonts w:eastAsia="Calibri" w:cs="Times New Roman"/>
        </w:rPr>
        <w:t xml:space="preserve"> à compter de l’expiration du délai de préavis. </w:t>
      </w:r>
    </w:p>
    <w:p w14:paraId="6AACB6DC" w14:textId="77777777" w:rsidR="009475F6" w:rsidRPr="00BE666F" w:rsidRDefault="009475F6" w:rsidP="009475F6">
      <w:pPr>
        <w:jc w:val="center"/>
        <w:rPr>
          <w:rFonts w:eastAsia="Calibri" w:cs="Times New Roman"/>
          <w:b/>
          <w:sz w:val="24"/>
          <w:u w:val="single"/>
        </w:rPr>
      </w:pPr>
      <w:r w:rsidRPr="00BE666F">
        <w:rPr>
          <w:rFonts w:eastAsia="Calibri" w:cs="Times New Roman"/>
          <w:b/>
          <w:sz w:val="24"/>
          <w:u w:val="single"/>
        </w:rPr>
        <w:t>ARTICLE 5 – RÉVISION</w:t>
      </w:r>
    </w:p>
    <w:p w14:paraId="7EF003FD" w14:textId="77777777" w:rsidR="009475F6" w:rsidRPr="00BE666F" w:rsidRDefault="009475F6" w:rsidP="009475F6">
      <w:pPr>
        <w:jc w:val="both"/>
        <w:rPr>
          <w:rFonts w:eastAsia="Calibri" w:cs="Times New Roman"/>
        </w:rPr>
      </w:pPr>
      <w:r w:rsidRPr="00BE666F">
        <w:rPr>
          <w:rFonts w:eastAsia="Calibri" w:cs="Times New Roman"/>
        </w:rPr>
        <w:t xml:space="preserve">Le présent accord pourra être révisé par les parties habilitées en vertu des dispositions légales en vigueur. La demande de révision, obligatoirement accompagnée d'une proposition de rédaction nouvelle, sera notifiée par tout moyen conférant date certaine à chacune des autres parties signataires ou adhérentes, et aux organisations syndicales de salariés représentatives dans l’entreprise. </w:t>
      </w:r>
    </w:p>
    <w:p w14:paraId="58D5FA98" w14:textId="77777777" w:rsidR="009475F6" w:rsidRPr="00BE666F" w:rsidRDefault="009475F6" w:rsidP="009475F6">
      <w:pPr>
        <w:jc w:val="both"/>
        <w:rPr>
          <w:rFonts w:eastAsia="Calibri" w:cs="Times New Roman"/>
        </w:rPr>
      </w:pPr>
      <w:r w:rsidRPr="00BE666F">
        <w:rPr>
          <w:rFonts w:eastAsia="Calibri" w:cs="Times New Roman"/>
        </w:rPr>
        <w:t xml:space="preserve">Dans un délai de </w:t>
      </w:r>
      <w:sdt>
        <w:sdtPr>
          <w:rPr>
            <w:rFonts w:eastAsia="Calibri" w:cs="Times New Roman"/>
          </w:rPr>
          <w:id w:val="1128128317"/>
          <w:placeholder>
            <w:docPart w:val="072DCDA36AFC4E63999BB9D50441776B"/>
          </w:placeholder>
          <w:showingPlcHdr/>
        </w:sdtPr>
        <w:sdtEndPr/>
        <w:sdtContent>
          <w:r w:rsidRPr="00BE666F">
            <w:rPr>
              <w:rFonts w:eastAsia="Calibri" w:cs="Times New Roman"/>
              <w:color w:val="FF0000"/>
            </w:rPr>
            <w:t>&lt;À COMPLÉTER&gt;</w:t>
          </w:r>
        </w:sdtContent>
      </w:sdt>
      <w:r w:rsidRPr="00BE666F">
        <w:rPr>
          <w:rFonts w:eastAsia="Calibri" w:cs="Times New Roman"/>
        </w:rPr>
        <w:t xml:space="preserve"> mois courant à partir de l'envoi de cette demande, les parties ou organisations intéressées devront s'être rencontrées en vue de la conclusion éventuelle d'un avenant de révision. Dans l’attente de son entrée en vigueur, les dispositions du présent accord, objet de la demande de révision, continueront à s’appliquer.</w:t>
      </w:r>
    </w:p>
    <w:p w14:paraId="23FB7276" w14:textId="77777777" w:rsidR="009475F6" w:rsidRPr="00BE666F" w:rsidRDefault="009475F6" w:rsidP="009475F6">
      <w:pPr>
        <w:jc w:val="both"/>
        <w:rPr>
          <w:rFonts w:eastAsia="Calibri" w:cs="Times New Roman"/>
        </w:rPr>
      </w:pPr>
      <w:r w:rsidRPr="00BE666F">
        <w:rPr>
          <w:rFonts w:eastAsia="Calibri" w:cs="Times New Roman"/>
        </w:rPr>
        <w:t xml:space="preserve">Cet avenant </w:t>
      </w:r>
      <w:r>
        <w:rPr>
          <w:rFonts w:eastAsia="Calibri" w:cs="Times New Roman"/>
        </w:rPr>
        <w:t>sera</w:t>
      </w:r>
      <w:r w:rsidRPr="00BE666F">
        <w:rPr>
          <w:rFonts w:eastAsia="Calibri" w:cs="Times New Roman"/>
        </w:rPr>
        <w:t xml:space="preserve"> soumis aux mêmes règles de validité et de publicité que le présent accord.</w:t>
      </w:r>
    </w:p>
    <w:p w14:paraId="0062D929" w14:textId="77777777" w:rsidR="009475F6" w:rsidRPr="00BE666F" w:rsidRDefault="009475F6" w:rsidP="009475F6">
      <w:pPr>
        <w:jc w:val="center"/>
        <w:rPr>
          <w:rFonts w:eastAsia="Calibri" w:cs="Times New Roman"/>
          <w:b/>
          <w:sz w:val="24"/>
          <w:u w:val="single"/>
        </w:rPr>
      </w:pPr>
      <w:r w:rsidRPr="00BE666F">
        <w:rPr>
          <w:rFonts w:eastAsia="Calibri" w:cs="Times New Roman"/>
          <w:b/>
          <w:sz w:val="24"/>
          <w:u w:val="single"/>
        </w:rPr>
        <w:t>ARTICLE 6 – SUIVI DE L’ACCORD</w:t>
      </w:r>
    </w:p>
    <w:p w14:paraId="6B31A786" w14:textId="77777777" w:rsidR="009475F6" w:rsidRDefault="009475F6" w:rsidP="009475F6">
      <w:pPr>
        <w:jc w:val="both"/>
        <w:rPr>
          <w:rFonts w:eastAsia="Calibri" w:cs="Times New Roman"/>
          <w:b/>
          <w:sz w:val="24"/>
          <w:u w:val="single"/>
        </w:rPr>
      </w:pPr>
      <w:r w:rsidRPr="00BE666F">
        <w:rPr>
          <w:rFonts w:eastAsia="Calibri" w:cs="Times New Roman"/>
        </w:rPr>
        <w:t>Le suivi de l’accord sera réalisé annuellement par les parties signataires de l’accord au moyen d’une analyse des heures supplémentaires réalisée p</w:t>
      </w:r>
      <w:r>
        <w:rPr>
          <w:rFonts w:eastAsia="Calibri" w:cs="Times New Roman"/>
        </w:rPr>
        <w:t>our</w:t>
      </w:r>
      <w:r w:rsidRPr="00BE666F">
        <w:rPr>
          <w:rFonts w:eastAsia="Calibri" w:cs="Times New Roman"/>
        </w:rPr>
        <w:t xml:space="preserve"> chaque salarié, et ceci de manière anonymisée.</w:t>
      </w:r>
    </w:p>
    <w:p w14:paraId="6AF4B145" w14:textId="77777777" w:rsidR="009475F6" w:rsidRDefault="009475F6" w:rsidP="009475F6">
      <w:pPr>
        <w:jc w:val="center"/>
        <w:rPr>
          <w:rFonts w:eastAsia="Calibri" w:cs="Times New Roman"/>
          <w:b/>
          <w:sz w:val="24"/>
          <w:u w:val="single"/>
        </w:rPr>
      </w:pPr>
    </w:p>
    <w:p w14:paraId="48419A61" w14:textId="77777777" w:rsidR="009475F6" w:rsidRPr="00BE666F" w:rsidRDefault="009475F6" w:rsidP="009475F6">
      <w:pPr>
        <w:spacing w:after="160" w:line="259" w:lineRule="auto"/>
        <w:jc w:val="center"/>
        <w:rPr>
          <w:rFonts w:eastAsia="Calibri" w:cs="Times New Roman"/>
          <w:b/>
          <w:sz w:val="24"/>
          <w:u w:val="single"/>
        </w:rPr>
      </w:pPr>
      <w:r>
        <w:rPr>
          <w:rFonts w:eastAsia="Calibri" w:cs="Times New Roman"/>
          <w:b/>
          <w:sz w:val="24"/>
          <w:u w:val="single"/>
        </w:rPr>
        <w:br w:type="page"/>
      </w:r>
      <w:r w:rsidRPr="00BE666F">
        <w:rPr>
          <w:rFonts w:eastAsia="Calibri" w:cs="Times New Roman"/>
          <w:b/>
          <w:sz w:val="24"/>
          <w:u w:val="single"/>
        </w:rPr>
        <w:lastRenderedPageBreak/>
        <w:t>ARTICLE 7 – CLAUSE DE RENDEZ-VOUS</w:t>
      </w:r>
    </w:p>
    <w:p w14:paraId="17CC4DE3" w14:textId="77777777" w:rsidR="009475F6" w:rsidRPr="00BE666F" w:rsidRDefault="009475F6" w:rsidP="009475F6">
      <w:pPr>
        <w:jc w:val="both"/>
        <w:rPr>
          <w:rFonts w:eastAsia="Calibri" w:cs="Times New Roman"/>
        </w:rPr>
      </w:pPr>
      <w:r w:rsidRPr="00BE666F">
        <w:rPr>
          <w:rFonts w:eastAsia="Calibri" w:cs="Times New Roman"/>
        </w:rPr>
        <w:t xml:space="preserve">En cas de modification de la législation ou de la réglementation applicable, les parties signataires se réuniront, à l'initiative de la partie la plus diligente, dans un délai de </w:t>
      </w:r>
      <w:sdt>
        <w:sdtPr>
          <w:rPr>
            <w:rFonts w:eastAsia="Calibri" w:cs="Times New Roman"/>
          </w:rPr>
          <w:id w:val="-1998028554"/>
          <w:placeholder>
            <w:docPart w:val="99ACA1401D594F19BEF2462652CEBBC0"/>
          </w:placeholder>
          <w:showingPlcHdr/>
        </w:sdtPr>
        <w:sdtEndPr/>
        <w:sdtContent>
          <w:r w:rsidRPr="00BE666F">
            <w:rPr>
              <w:rFonts w:eastAsia="Calibri" w:cs="Times New Roman"/>
              <w:color w:val="FF0000"/>
            </w:rPr>
            <w:t>&lt;À COMPLÉTER&gt;</w:t>
          </w:r>
        </w:sdtContent>
      </w:sdt>
      <w:r w:rsidRPr="00BE666F">
        <w:rPr>
          <w:rFonts w:eastAsia="Calibri" w:cs="Times New Roman"/>
        </w:rPr>
        <w:t xml:space="preserve"> à compter de la date d'entrée en vigueur des nouvelles dispositions légales ou conventionnelles, afin d'examiner les aménagements à apporter au présent accord.</w:t>
      </w:r>
    </w:p>
    <w:p w14:paraId="13D4BE5B" w14:textId="77777777" w:rsidR="009475F6" w:rsidRPr="00BE666F" w:rsidRDefault="009475F6" w:rsidP="009475F6">
      <w:pPr>
        <w:jc w:val="center"/>
        <w:rPr>
          <w:rFonts w:eastAsia="Calibri" w:cs="Times New Roman"/>
          <w:b/>
          <w:sz w:val="24"/>
          <w:u w:val="single"/>
        </w:rPr>
      </w:pPr>
      <w:r w:rsidRPr="00BE666F">
        <w:rPr>
          <w:rFonts w:eastAsia="Calibri" w:cs="Times New Roman"/>
          <w:b/>
          <w:sz w:val="24"/>
          <w:u w:val="single"/>
        </w:rPr>
        <w:t>ARTICLE 8 – DÉPÔT ET PUBLICITÉ DE L’ACCORD</w:t>
      </w:r>
    </w:p>
    <w:p w14:paraId="63976812" w14:textId="77777777" w:rsidR="009475F6" w:rsidRPr="00BE666F" w:rsidRDefault="009475F6" w:rsidP="009475F6">
      <w:pPr>
        <w:jc w:val="both"/>
        <w:rPr>
          <w:rFonts w:eastAsia="Calibri" w:cs="Times New Roman"/>
        </w:rPr>
      </w:pPr>
      <w:r w:rsidRPr="00BE666F">
        <w:rPr>
          <w:rFonts w:eastAsia="Calibri" w:cs="Times New Roman"/>
        </w:rPr>
        <w:t xml:space="preserve">Le présent accord sera déposé électroniquement - par le représentant légal - auprès de la DIRECCTE de </w:t>
      </w:r>
      <w:sdt>
        <w:sdtPr>
          <w:rPr>
            <w:rFonts w:eastAsia="Calibri" w:cs="Times New Roman"/>
          </w:rPr>
          <w:id w:val="-1142416429"/>
          <w:placeholder>
            <w:docPart w:val="E44971890AA04982BF376CA879F77D43"/>
          </w:placeholder>
          <w:showingPlcHdr/>
        </w:sdtPr>
        <w:sdtEndPr/>
        <w:sdtContent>
          <w:r w:rsidRPr="00BE666F">
            <w:rPr>
              <w:rFonts w:eastAsia="Calibri" w:cs="Times New Roman"/>
              <w:color w:val="FF0000"/>
            </w:rPr>
            <w:t>&lt;LIEU</w:t>
          </w:r>
          <w:r w:rsidRPr="00BE666F">
            <w:rPr>
              <w:rFonts w:eastAsia="Calibri" w:cs="Times New Roman"/>
              <w:color w:val="FF0000"/>
              <w:vertAlign w:val="superscript"/>
            </w:rPr>
            <w:t>9</w:t>
          </w:r>
          <w:r w:rsidRPr="00BE666F">
            <w:rPr>
              <w:rFonts w:eastAsia="Calibri" w:cs="Times New Roman"/>
              <w:color w:val="FF0000"/>
            </w:rPr>
            <w:t>&gt;</w:t>
          </w:r>
        </w:sdtContent>
      </w:sdt>
      <w:r w:rsidRPr="00BE666F">
        <w:rPr>
          <w:rFonts w:eastAsia="Calibri" w:cs="Times New Roman"/>
        </w:rPr>
        <w:t xml:space="preserve"> </w:t>
      </w:r>
      <w:r w:rsidRPr="00BE666F">
        <w:rPr>
          <w:rFonts w:eastAsia="Calibri" w:cs="Times New Roman"/>
          <w:i/>
        </w:rPr>
        <w:t>via</w:t>
      </w:r>
      <w:r w:rsidRPr="00BE666F">
        <w:rPr>
          <w:rFonts w:eastAsia="Calibri" w:cs="Times New Roman"/>
        </w:rPr>
        <w:t xml:space="preserve"> la plateforme Télé-accords. </w:t>
      </w:r>
    </w:p>
    <w:p w14:paraId="42807186" w14:textId="77777777" w:rsidR="009475F6" w:rsidRPr="00BE666F" w:rsidRDefault="009475F6" w:rsidP="009475F6">
      <w:pPr>
        <w:jc w:val="both"/>
        <w:rPr>
          <w:rFonts w:eastAsia="Calibri" w:cs="Times New Roman"/>
        </w:rPr>
      </w:pPr>
      <w:r w:rsidRPr="00BE666F">
        <w:rPr>
          <w:rFonts w:eastAsia="Calibri" w:cs="Times New Roman"/>
        </w:rPr>
        <w:t xml:space="preserve">Un exemplaire sera également envoyé au secrétariat - </w:t>
      </w:r>
      <w:r>
        <w:rPr>
          <w:rFonts w:eastAsia="Calibri" w:cs="Times New Roman"/>
        </w:rPr>
        <w:t>g</w:t>
      </w:r>
      <w:r w:rsidRPr="00BE666F">
        <w:rPr>
          <w:rFonts w:eastAsia="Calibri" w:cs="Times New Roman"/>
        </w:rPr>
        <w:t xml:space="preserve">reffe du </w:t>
      </w:r>
      <w:r>
        <w:rPr>
          <w:rFonts w:eastAsia="Calibri" w:cs="Times New Roman"/>
        </w:rPr>
        <w:t>c</w:t>
      </w:r>
      <w:r w:rsidRPr="00BE666F">
        <w:rPr>
          <w:rFonts w:eastAsia="Calibri" w:cs="Times New Roman"/>
        </w:rPr>
        <w:t xml:space="preserve">onseil des </w:t>
      </w:r>
      <w:r>
        <w:rPr>
          <w:rFonts w:eastAsia="Calibri" w:cs="Times New Roman"/>
        </w:rPr>
        <w:t>p</w:t>
      </w:r>
      <w:r w:rsidRPr="00BE666F">
        <w:rPr>
          <w:rFonts w:eastAsia="Calibri" w:cs="Times New Roman"/>
        </w:rPr>
        <w:t xml:space="preserve">rud’hommes de </w:t>
      </w:r>
      <w:sdt>
        <w:sdtPr>
          <w:rPr>
            <w:rFonts w:eastAsia="Calibri" w:cs="Times New Roman"/>
          </w:rPr>
          <w:id w:val="-1095393684"/>
          <w:placeholder>
            <w:docPart w:val="8D8A5875ADF74D71AE421D970A754345"/>
          </w:placeholder>
          <w:showingPlcHdr/>
        </w:sdtPr>
        <w:sdtEndPr/>
        <w:sdtContent>
          <w:r w:rsidRPr="00BE666F">
            <w:rPr>
              <w:rFonts w:eastAsia="Calibri" w:cs="Times New Roman"/>
              <w:color w:val="FF0000"/>
            </w:rPr>
            <w:t>&lt;LIEU</w:t>
          </w:r>
          <w:r w:rsidRPr="00BE666F">
            <w:rPr>
              <w:rFonts w:eastAsia="Calibri" w:cs="Times New Roman"/>
              <w:color w:val="FF0000"/>
              <w:vertAlign w:val="superscript"/>
            </w:rPr>
            <w:t>9</w:t>
          </w:r>
          <w:r w:rsidRPr="00BE666F">
            <w:rPr>
              <w:rFonts w:eastAsia="Calibri" w:cs="Times New Roman"/>
              <w:color w:val="FF0000"/>
            </w:rPr>
            <w:t>&gt;</w:t>
          </w:r>
        </w:sdtContent>
      </w:sdt>
      <w:r w:rsidRPr="00BE666F">
        <w:rPr>
          <w:rFonts w:eastAsia="Calibri" w:cs="Times New Roman"/>
        </w:rPr>
        <w:t>.</w:t>
      </w:r>
    </w:p>
    <w:p w14:paraId="54900C9A" w14:textId="77777777" w:rsidR="009475F6" w:rsidRPr="00BE666F" w:rsidRDefault="009475F6" w:rsidP="009475F6">
      <w:pPr>
        <w:jc w:val="both"/>
        <w:rPr>
          <w:rFonts w:eastAsia="Calibri" w:cs="Times New Roman"/>
        </w:rPr>
      </w:pPr>
      <w:r w:rsidRPr="00BE666F">
        <w:rPr>
          <w:rFonts w:eastAsia="Calibri" w:cs="Times New Roman"/>
        </w:rPr>
        <w:t xml:space="preserve">Enfin, un exemplaire sera transmis pour information à la </w:t>
      </w:r>
      <w:r>
        <w:rPr>
          <w:rFonts w:eastAsia="Calibri" w:cs="Times New Roman"/>
        </w:rPr>
        <w:t>c</w:t>
      </w:r>
      <w:r w:rsidRPr="00BE666F">
        <w:rPr>
          <w:rFonts w:eastAsia="Calibri" w:cs="Times New Roman"/>
        </w:rPr>
        <w:t xml:space="preserve">ommission </w:t>
      </w:r>
      <w:r>
        <w:rPr>
          <w:rFonts w:eastAsia="Calibri" w:cs="Times New Roman"/>
        </w:rPr>
        <w:t>p</w:t>
      </w:r>
      <w:r w:rsidRPr="00BE666F">
        <w:rPr>
          <w:rFonts w:eastAsia="Calibri" w:cs="Times New Roman"/>
        </w:rPr>
        <w:t xml:space="preserve">aritaire </w:t>
      </w:r>
      <w:r>
        <w:rPr>
          <w:rFonts w:eastAsia="Calibri" w:cs="Times New Roman"/>
        </w:rPr>
        <w:t>p</w:t>
      </w:r>
      <w:r w:rsidRPr="00BE666F">
        <w:rPr>
          <w:rFonts w:eastAsia="Calibri" w:cs="Times New Roman"/>
        </w:rPr>
        <w:t xml:space="preserve">ermanente de </w:t>
      </w:r>
      <w:r>
        <w:rPr>
          <w:rFonts w:eastAsia="Calibri" w:cs="Times New Roman"/>
        </w:rPr>
        <w:t>n</w:t>
      </w:r>
      <w:r w:rsidRPr="00BE666F">
        <w:rPr>
          <w:rFonts w:eastAsia="Calibri" w:cs="Times New Roman"/>
        </w:rPr>
        <w:t>égociation et d’</w:t>
      </w:r>
      <w:r>
        <w:rPr>
          <w:rFonts w:eastAsia="Calibri" w:cs="Times New Roman"/>
        </w:rPr>
        <w:t>i</w:t>
      </w:r>
      <w:r w:rsidRPr="00BE666F">
        <w:rPr>
          <w:rFonts w:eastAsia="Calibri" w:cs="Times New Roman"/>
        </w:rPr>
        <w:t>nterprétation (CPPNI) mise en place dans la branche des Travaux Publics.</w:t>
      </w:r>
    </w:p>
    <w:p w14:paraId="35405181" w14:textId="77777777" w:rsidR="009475F6" w:rsidRPr="00BE666F" w:rsidRDefault="009475F6" w:rsidP="009475F6">
      <w:pPr>
        <w:jc w:val="right"/>
        <w:rPr>
          <w:rFonts w:eastAsia="Calibri" w:cs="Times New Roman"/>
        </w:rPr>
      </w:pPr>
      <w:r w:rsidRPr="00BE666F">
        <w:rPr>
          <w:rFonts w:eastAsia="Calibri" w:cs="Times New Roman"/>
        </w:rPr>
        <w:t xml:space="preserve">Fait à </w:t>
      </w:r>
      <w:sdt>
        <w:sdtPr>
          <w:rPr>
            <w:rFonts w:eastAsia="Calibri" w:cs="Times New Roman"/>
          </w:rPr>
          <w:id w:val="154578868"/>
          <w:placeholder>
            <w:docPart w:val="114A52F363CF47EFA576181AA99B14B1"/>
          </w:placeholder>
          <w:showingPlcHdr/>
        </w:sdtPr>
        <w:sdtEndPr/>
        <w:sdtContent>
          <w:r w:rsidRPr="00BE666F">
            <w:rPr>
              <w:rFonts w:eastAsia="Calibri" w:cs="Times New Roman"/>
              <w:color w:val="FF0000"/>
            </w:rPr>
            <w:t>&lt;LIEU&gt;</w:t>
          </w:r>
        </w:sdtContent>
      </w:sdt>
      <w:r w:rsidRPr="00BE666F">
        <w:rPr>
          <w:rFonts w:eastAsia="Calibri" w:cs="Times New Roman"/>
        </w:rPr>
        <w:t xml:space="preserve">, le </w:t>
      </w:r>
      <w:sdt>
        <w:sdtPr>
          <w:rPr>
            <w:rFonts w:eastAsia="Calibri" w:cs="Times New Roman"/>
          </w:rPr>
          <w:id w:val="-127244579"/>
          <w:placeholder>
            <w:docPart w:val="3F9C7C4AC597448E95BEA47CEEF51966"/>
          </w:placeholder>
          <w:showingPlcHdr/>
          <w:date>
            <w:dateFormat w:val="d MMMM yyyy"/>
            <w:lid w:val="fr-FR"/>
            <w:storeMappedDataAs w:val="dateTime"/>
            <w:calendar w:val="gregorian"/>
          </w:date>
        </w:sdtPr>
        <w:sdtEndPr/>
        <w:sdtContent>
          <w:r w:rsidRPr="00BE666F">
            <w:rPr>
              <w:rFonts w:eastAsia="Calibri" w:cs="Times New Roman"/>
              <w:color w:val="FF0000"/>
            </w:rPr>
            <w:t>&lt;DATE&gt;</w:t>
          </w:r>
        </w:sdtContent>
      </w:sdt>
      <w:r w:rsidRPr="00BE666F">
        <w:rPr>
          <w:rFonts w:eastAsia="Calibri" w:cs="Times New Roman"/>
        </w:rPr>
        <w:t xml:space="preserve">, en </w:t>
      </w:r>
      <w:sdt>
        <w:sdtPr>
          <w:rPr>
            <w:rFonts w:eastAsia="Calibri" w:cs="Times New Roman"/>
          </w:rPr>
          <w:id w:val="-2068094174"/>
          <w:placeholder>
            <w:docPart w:val="E30C366D2DC047BC87DC8CB0CCDE869F"/>
          </w:placeholder>
          <w:showingPlcHdr/>
        </w:sdtPr>
        <w:sdtEndPr/>
        <w:sdtContent>
          <w:r w:rsidRPr="00BE666F">
            <w:rPr>
              <w:rFonts w:eastAsia="Calibri" w:cs="Times New Roman"/>
              <w:color w:val="FF0000"/>
            </w:rPr>
            <w:t>&lt;À COMPLÉTER&gt;</w:t>
          </w:r>
        </w:sdtContent>
      </w:sdt>
      <w:r w:rsidRPr="00BE666F">
        <w:rPr>
          <w:rFonts w:eastAsia="Calibri" w:cs="Times New Roman"/>
        </w:rPr>
        <w:t xml:space="preserve"> exemplaires.</w:t>
      </w:r>
    </w:p>
    <w:p w14:paraId="7F83885E" w14:textId="77777777" w:rsidR="009475F6" w:rsidRDefault="009475F6" w:rsidP="009475F6">
      <w:pPr>
        <w:jc w:val="both"/>
        <w:rPr>
          <w:rFonts w:eastAsia="Calibri" w:cs="Times New Roman"/>
          <w:b/>
        </w:rPr>
      </w:pPr>
      <w:r w:rsidRPr="00BE666F">
        <w:rPr>
          <w:rFonts w:eastAsia="Calibri" w:cs="Times New Roman"/>
          <w:b/>
        </w:rPr>
        <w:t>Signatures des partie</w:t>
      </w:r>
      <w:r>
        <w:rPr>
          <w:rFonts w:eastAsia="Calibri" w:cs="Times New Roman"/>
          <w:b/>
        </w:rPr>
        <w:t>s</w:t>
      </w:r>
    </w:p>
    <w:p w14:paraId="74137B6D" w14:textId="77777777" w:rsidR="009475F6" w:rsidRDefault="009475F6" w:rsidP="009475F6">
      <w:pPr>
        <w:spacing w:after="160" w:line="259" w:lineRule="auto"/>
        <w:rPr>
          <w:rFonts w:eastAsia="Calibri" w:cs="Times New Roman"/>
          <w:b/>
        </w:rPr>
      </w:pPr>
      <w:r>
        <w:rPr>
          <w:rFonts w:eastAsia="Calibri" w:cs="Times New Roman"/>
          <w:b/>
        </w:rPr>
        <w:br w:type="page"/>
      </w:r>
    </w:p>
    <w:p w14:paraId="2A72F96A" w14:textId="77777777" w:rsidR="009475F6" w:rsidRDefault="009475F6" w:rsidP="009475F6">
      <w:pPr>
        <w:jc w:val="center"/>
        <w:rPr>
          <w:rFonts w:eastAsia="Calibri" w:cs="Times New Roman"/>
          <w:b/>
          <w:color w:val="4F81BD"/>
          <w:sz w:val="32"/>
          <w:szCs w:val="32"/>
        </w:rPr>
        <w:sectPr w:rsidR="009475F6" w:rsidSect="00491C57">
          <w:footerReference w:type="default" r:id="rId10"/>
          <w:footerReference w:type="first" r:id="rId11"/>
          <w:pgSz w:w="11906" w:h="16838"/>
          <w:pgMar w:top="1418" w:right="1418" w:bottom="1418" w:left="1418" w:header="709" w:footer="709" w:gutter="0"/>
          <w:cols w:space="708"/>
          <w:titlePg/>
          <w:docGrid w:linePitch="360"/>
        </w:sectPr>
      </w:pPr>
    </w:p>
    <w:p w14:paraId="17D711E1" w14:textId="77777777" w:rsidR="009475F6" w:rsidRPr="009153B8" w:rsidRDefault="009475F6" w:rsidP="009475F6">
      <w:pPr>
        <w:jc w:val="center"/>
        <w:rPr>
          <w:rFonts w:eastAsia="Calibri" w:cs="Times New Roman"/>
          <w:b/>
          <w:color w:val="4F81BD"/>
          <w:sz w:val="32"/>
          <w:szCs w:val="32"/>
        </w:rPr>
      </w:pPr>
      <w:r w:rsidRPr="009153B8">
        <w:rPr>
          <w:rFonts w:eastAsia="Calibri" w:cs="Times New Roman"/>
          <w:b/>
          <w:color w:val="4F81BD"/>
          <w:sz w:val="32"/>
          <w:szCs w:val="32"/>
        </w:rPr>
        <w:lastRenderedPageBreak/>
        <w:t>ACCORD D</w:t>
      </w:r>
      <w:r>
        <w:rPr>
          <w:rFonts w:eastAsia="Calibri" w:cs="Times New Roman"/>
          <w:b/>
          <w:color w:val="4F81BD"/>
          <w:sz w:val="32"/>
          <w:szCs w:val="32"/>
        </w:rPr>
        <w:t>’</w:t>
      </w:r>
      <w:r w:rsidRPr="009153B8">
        <w:rPr>
          <w:rFonts w:eastAsia="Calibri" w:cs="Times New Roman"/>
          <w:b/>
          <w:color w:val="4F81BD"/>
          <w:sz w:val="32"/>
          <w:szCs w:val="32"/>
        </w:rPr>
        <w:t>ENTREPRISE</w:t>
      </w:r>
      <w:r>
        <w:rPr>
          <w:rFonts w:eastAsia="Calibri" w:cs="Times New Roman"/>
          <w:b/>
          <w:color w:val="4F81BD"/>
          <w:sz w:val="32"/>
          <w:szCs w:val="32"/>
        </w:rPr>
        <w:t xml:space="preserve"> </w:t>
      </w:r>
      <w:r w:rsidRPr="009153B8">
        <w:rPr>
          <w:rFonts w:eastAsia="Calibri" w:cs="Times New Roman"/>
          <w:b/>
          <w:color w:val="4F81BD"/>
          <w:sz w:val="32"/>
          <w:szCs w:val="32"/>
        </w:rPr>
        <w:t>NEGOCI</w:t>
      </w:r>
      <w:r>
        <w:rPr>
          <w:rFonts w:eastAsia="Calibri" w:cs="Times New Roman"/>
          <w:b/>
          <w:color w:val="4F81BD"/>
          <w:sz w:val="32"/>
          <w:szCs w:val="32"/>
        </w:rPr>
        <w:t>É</w:t>
      </w:r>
      <w:r w:rsidRPr="009153B8">
        <w:rPr>
          <w:rFonts w:eastAsia="Calibri" w:cs="Times New Roman"/>
          <w:b/>
          <w:color w:val="4F81BD"/>
          <w:sz w:val="32"/>
          <w:szCs w:val="32"/>
        </w:rPr>
        <w:t xml:space="preserve"> AVEC UN OU PLUSIEURS MEMBRE</w:t>
      </w:r>
      <w:r>
        <w:rPr>
          <w:rFonts w:eastAsia="Calibri" w:cs="Times New Roman"/>
          <w:b/>
          <w:color w:val="4F81BD"/>
          <w:sz w:val="32"/>
          <w:szCs w:val="32"/>
        </w:rPr>
        <w:t>S</w:t>
      </w:r>
      <w:r w:rsidRPr="009153B8">
        <w:rPr>
          <w:rFonts w:eastAsia="Calibri" w:cs="Times New Roman"/>
          <w:b/>
          <w:color w:val="4F81BD"/>
          <w:sz w:val="32"/>
          <w:szCs w:val="32"/>
        </w:rPr>
        <w:t xml:space="preserve"> DU CSE OU SALARI</w:t>
      </w:r>
      <w:r>
        <w:rPr>
          <w:rFonts w:eastAsia="Calibri" w:cs="Times New Roman"/>
          <w:b/>
          <w:color w:val="4F81BD"/>
          <w:sz w:val="32"/>
          <w:szCs w:val="32"/>
        </w:rPr>
        <w:t>ÉS</w:t>
      </w:r>
      <w:r w:rsidRPr="009153B8">
        <w:rPr>
          <w:rFonts w:eastAsia="Calibri" w:cs="Times New Roman"/>
          <w:b/>
          <w:color w:val="4F81BD"/>
          <w:sz w:val="32"/>
          <w:szCs w:val="32"/>
        </w:rPr>
        <w:t>, MANDAT</w:t>
      </w:r>
      <w:r>
        <w:rPr>
          <w:rFonts w:eastAsia="Calibri" w:cs="Times New Roman"/>
          <w:b/>
          <w:color w:val="4F81BD"/>
          <w:sz w:val="32"/>
          <w:szCs w:val="32"/>
        </w:rPr>
        <w:t>ÉS</w:t>
      </w:r>
      <w:r w:rsidRPr="009153B8">
        <w:rPr>
          <w:rFonts w:eastAsia="Calibri" w:cs="Times New Roman"/>
          <w:b/>
          <w:color w:val="4F81BD"/>
          <w:sz w:val="32"/>
          <w:szCs w:val="32"/>
        </w:rPr>
        <w:t xml:space="preserve"> OU NON</w:t>
      </w:r>
    </w:p>
    <w:p w14:paraId="30D5AB52" w14:textId="77777777" w:rsidR="009475F6" w:rsidRDefault="009475F6" w:rsidP="009475F6">
      <w:pPr>
        <w:spacing w:after="160" w:line="259" w:lineRule="auto"/>
        <w:rPr>
          <w:rFonts w:eastAsia="Calibri" w:cs="Times New Roman"/>
          <w:b/>
        </w:rPr>
        <w:sectPr w:rsidR="009475F6" w:rsidSect="00491C57">
          <w:pgSz w:w="11906" w:h="16838"/>
          <w:pgMar w:top="1418" w:right="1418" w:bottom="1418" w:left="1418" w:header="709" w:footer="709" w:gutter="0"/>
          <w:cols w:space="708"/>
          <w:vAlign w:val="center"/>
          <w:titlePg/>
          <w:docGrid w:linePitch="360"/>
        </w:sectPr>
      </w:pPr>
    </w:p>
    <w:p w14:paraId="101A46AD" w14:textId="77777777" w:rsidR="009475F6" w:rsidRPr="00895980" w:rsidRDefault="009475F6" w:rsidP="009475F6">
      <w:pPr>
        <w:tabs>
          <w:tab w:val="left" w:pos="2268"/>
        </w:tabs>
        <w:jc w:val="center"/>
        <w:rPr>
          <w:sz w:val="14"/>
        </w:rPr>
      </w:pPr>
    </w:p>
    <w:tbl>
      <w:tblPr>
        <w:tblStyle w:val="Grilledutableau9"/>
        <w:tblW w:w="0" w:type="auto"/>
        <w:tblLook w:val="04A0" w:firstRow="1" w:lastRow="0" w:firstColumn="1" w:lastColumn="0" w:noHBand="0" w:noVBand="1"/>
      </w:tblPr>
      <w:tblGrid>
        <w:gridCol w:w="9060"/>
      </w:tblGrid>
      <w:tr w:rsidR="009475F6" w:rsidRPr="00BE666F" w14:paraId="7B9D1060" w14:textId="77777777" w:rsidTr="00D447A6">
        <w:tc>
          <w:tcPr>
            <w:tcW w:w="9062" w:type="dxa"/>
            <w:shd w:val="clear" w:color="auto" w:fill="D9D9D9"/>
          </w:tcPr>
          <w:p w14:paraId="5B16252D" w14:textId="77777777" w:rsidR="009475F6" w:rsidRPr="00BE666F" w:rsidRDefault="009475F6" w:rsidP="00D447A6">
            <w:pPr>
              <w:spacing w:before="120" w:after="120" w:line="240" w:lineRule="auto"/>
              <w:jc w:val="center"/>
              <w:rPr>
                <w:rFonts w:eastAsia="Calibri" w:cs="Times New Roman"/>
                <w:b/>
                <w:sz w:val="36"/>
                <w:szCs w:val="36"/>
              </w:rPr>
            </w:pPr>
            <w:r w:rsidRPr="00BE666F">
              <w:rPr>
                <w:rFonts w:eastAsia="Calibri" w:cs="Times New Roman"/>
                <w:b/>
                <w:sz w:val="36"/>
                <w:szCs w:val="36"/>
              </w:rPr>
              <w:t>ACCORD COLLECTIF D’ENTREPRISE RELATIF AU CONTINGENT D’HEURES SUPPLÉMENTAIRES</w:t>
            </w:r>
          </w:p>
        </w:tc>
      </w:tr>
    </w:tbl>
    <w:p w14:paraId="538A3BB1" w14:textId="77777777" w:rsidR="009475F6" w:rsidRPr="00BE666F" w:rsidRDefault="009475F6" w:rsidP="009475F6">
      <w:pPr>
        <w:rPr>
          <w:rFonts w:eastAsia="Calibri" w:cs="Times New Roman"/>
        </w:rPr>
      </w:pPr>
    </w:p>
    <w:p w14:paraId="7920E936" w14:textId="77777777" w:rsidR="009475F6" w:rsidRPr="00BE666F" w:rsidRDefault="009475F6" w:rsidP="009475F6">
      <w:pPr>
        <w:rPr>
          <w:rFonts w:eastAsia="Calibri" w:cs="Times New Roman"/>
        </w:rPr>
      </w:pPr>
      <w:r w:rsidRPr="00BE666F">
        <w:rPr>
          <w:rFonts w:eastAsia="Calibri" w:cs="Times New Roman"/>
          <w:b/>
        </w:rPr>
        <w:t>Entre les soussignés</w:t>
      </w:r>
      <w:r w:rsidRPr="00BE666F">
        <w:rPr>
          <w:rFonts w:eastAsia="Calibri" w:cs="Times New Roman"/>
        </w:rPr>
        <w:t> :</w:t>
      </w:r>
    </w:p>
    <w:p w14:paraId="7E9FBCBE" w14:textId="77777777" w:rsidR="009475F6" w:rsidRPr="00BE666F" w:rsidRDefault="009475F6" w:rsidP="009475F6">
      <w:pPr>
        <w:jc w:val="both"/>
        <w:rPr>
          <w:rFonts w:eastAsia="Calibri" w:cs="Times New Roman"/>
        </w:rPr>
      </w:pPr>
      <w:r w:rsidRPr="00BE666F">
        <w:rPr>
          <w:rFonts w:eastAsia="Calibri" w:cs="Times New Roman"/>
        </w:rPr>
        <w:t xml:space="preserve">La société </w:t>
      </w:r>
      <w:sdt>
        <w:sdtPr>
          <w:rPr>
            <w:rFonts w:eastAsia="Calibri" w:cs="Times New Roman"/>
          </w:rPr>
          <w:id w:val="-294063821"/>
          <w:placeholder>
            <w:docPart w:val="49ACF9963A0D4E3DA898003F9DB660BA"/>
          </w:placeholder>
          <w:showingPlcHdr/>
        </w:sdtPr>
        <w:sdtEndPr/>
        <w:sdtContent>
          <w:r w:rsidRPr="00BE666F">
            <w:rPr>
              <w:rFonts w:eastAsia="Calibri" w:cs="Times New Roman"/>
              <w:color w:val="FF0000"/>
            </w:rPr>
            <w:t>&lt;DÉNOMINATION SOCIALE&gt;</w:t>
          </w:r>
        </w:sdtContent>
      </w:sdt>
      <w:r w:rsidRPr="00BE666F">
        <w:rPr>
          <w:rFonts w:eastAsia="Calibri" w:cs="Times New Roman"/>
        </w:rPr>
        <w:t xml:space="preserve">, dont le siège social est à </w:t>
      </w:r>
      <w:sdt>
        <w:sdtPr>
          <w:rPr>
            <w:rFonts w:eastAsia="Calibri" w:cs="Times New Roman"/>
          </w:rPr>
          <w:id w:val="-1847940112"/>
          <w:placeholder>
            <w:docPart w:val="3E655A04537F4DB5A4F52862D33BB5DB"/>
          </w:placeholder>
          <w:showingPlcHdr/>
        </w:sdtPr>
        <w:sdtEndPr/>
        <w:sdtContent>
          <w:r w:rsidRPr="00BE666F">
            <w:rPr>
              <w:rFonts w:eastAsia="Calibri" w:cs="Times New Roman"/>
              <w:color w:val="FF0000"/>
            </w:rPr>
            <w:t>&lt;ADRESSE&gt;</w:t>
          </w:r>
        </w:sdtContent>
      </w:sdt>
      <w:r w:rsidRPr="00BE666F">
        <w:rPr>
          <w:rFonts w:eastAsia="Calibri" w:cs="Times New Roman"/>
        </w:rPr>
        <w:t xml:space="preserve">, immatriculée au RCS de </w:t>
      </w:r>
      <w:sdt>
        <w:sdtPr>
          <w:rPr>
            <w:rFonts w:eastAsia="Calibri" w:cs="Times New Roman"/>
          </w:rPr>
          <w:id w:val="1993830652"/>
          <w:placeholder>
            <w:docPart w:val="580FF75669F4491E96D1AC84B818440B"/>
          </w:placeholder>
          <w:showingPlcHdr/>
        </w:sdtPr>
        <w:sdtEndPr/>
        <w:sdtContent>
          <w:r w:rsidRPr="00BE666F">
            <w:rPr>
              <w:rFonts w:eastAsia="Calibri" w:cs="Times New Roman"/>
              <w:color w:val="FF0000"/>
            </w:rPr>
            <w:t>&lt;LIEU&gt;</w:t>
          </w:r>
        </w:sdtContent>
      </w:sdt>
      <w:r w:rsidRPr="00BE666F">
        <w:rPr>
          <w:rFonts w:eastAsia="Calibri" w:cs="Times New Roman"/>
        </w:rPr>
        <w:t xml:space="preserve">, représentée par </w:t>
      </w:r>
      <w:sdt>
        <w:sdtPr>
          <w:rPr>
            <w:rFonts w:eastAsia="Calibri" w:cs="Times New Roman"/>
          </w:rPr>
          <w:id w:val="-770397212"/>
          <w:placeholder>
            <w:docPart w:val="66ACFA7CDF8B416BBDBF108A8A2CDDC2"/>
          </w:placeholder>
          <w:showingPlcHdr/>
          <w:comboBox>
            <w:listItem w:value="Choisissez un élément."/>
            <w:listItem w:displayText="Madame" w:value="Madame"/>
            <w:listItem w:displayText="Monsieur" w:value="Monsieur"/>
          </w:comboBox>
        </w:sdtPr>
        <w:sdtEndPr/>
        <w:sdtContent>
          <w:r w:rsidRPr="00BE666F">
            <w:rPr>
              <w:rFonts w:eastAsia="Calibri" w:cs="Times New Roman"/>
              <w:color w:val="FF0000"/>
            </w:rPr>
            <w:t>&lt;CHOISISSEZ UN ÉLÉMENT&gt;</w:t>
          </w:r>
        </w:sdtContent>
      </w:sdt>
      <w:r w:rsidRPr="00BE666F">
        <w:rPr>
          <w:rFonts w:eastAsia="Calibri" w:cs="Times New Roman"/>
        </w:rPr>
        <w:t xml:space="preserve"> </w:t>
      </w:r>
      <w:sdt>
        <w:sdtPr>
          <w:rPr>
            <w:rFonts w:eastAsia="Calibri" w:cs="Times New Roman"/>
          </w:rPr>
          <w:id w:val="-1234228399"/>
          <w:placeholder>
            <w:docPart w:val="77DC61B333B04248A4C9F3A78D15F341"/>
          </w:placeholder>
          <w:showingPlcHdr/>
        </w:sdtPr>
        <w:sdtEndPr/>
        <w:sdtContent>
          <w:r w:rsidRPr="00BE666F">
            <w:rPr>
              <w:rFonts w:eastAsia="Calibri" w:cs="Times New Roman"/>
              <w:color w:val="FF0000"/>
            </w:rPr>
            <w:t>&lt;NOM ET PRÉNOM&gt;</w:t>
          </w:r>
        </w:sdtContent>
      </w:sdt>
      <w:r w:rsidRPr="00BE666F">
        <w:rPr>
          <w:rFonts w:eastAsia="Calibri" w:cs="Times New Roman"/>
        </w:rPr>
        <w:t xml:space="preserve">, agissant en qualité de </w:t>
      </w:r>
      <w:sdt>
        <w:sdtPr>
          <w:rPr>
            <w:rFonts w:eastAsia="Calibri" w:cs="Times New Roman"/>
          </w:rPr>
          <w:id w:val="378831943"/>
          <w:placeholder>
            <w:docPart w:val="86199CED75BF4BDBA28602CC0FB8D586"/>
          </w:placeholder>
          <w:showingPlcHdr/>
        </w:sdtPr>
        <w:sdtEndPr/>
        <w:sdtContent>
          <w:r w:rsidRPr="00BE666F">
            <w:rPr>
              <w:rFonts w:eastAsia="Calibri" w:cs="Times New Roman"/>
              <w:color w:val="FF0000"/>
            </w:rPr>
            <w:t>&lt;À COMPLÉTER&gt;</w:t>
          </w:r>
        </w:sdtContent>
      </w:sdt>
      <w:r w:rsidRPr="00BE666F">
        <w:rPr>
          <w:rFonts w:eastAsia="Calibri" w:cs="Times New Roman"/>
        </w:rPr>
        <w:t>,</w:t>
      </w:r>
    </w:p>
    <w:p w14:paraId="5118B63D" w14:textId="77777777" w:rsidR="009475F6" w:rsidRPr="00BE666F" w:rsidRDefault="009475F6" w:rsidP="009475F6">
      <w:pPr>
        <w:jc w:val="right"/>
        <w:rPr>
          <w:rFonts w:eastAsia="Calibri" w:cs="Times New Roman"/>
          <w:b/>
        </w:rPr>
      </w:pPr>
      <w:r w:rsidRPr="00BE666F">
        <w:rPr>
          <w:rFonts w:eastAsia="Calibri" w:cs="Times New Roman"/>
          <w:b/>
        </w:rPr>
        <w:t xml:space="preserve">D’une part, </w:t>
      </w:r>
    </w:p>
    <w:p w14:paraId="3C142DAF" w14:textId="77777777" w:rsidR="009475F6" w:rsidRPr="00BE666F" w:rsidRDefault="009475F6" w:rsidP="009475F6">
      <w:pPr>
        <w:rPr>
          <w:rFonts w:eastAsia="Calibri" w:cs="Times New Roman"/>
        </w:rPr>
      </w:pPr>
      <w:r w:rsidRPr="00BE666F">
        <w:rPr>
          <w:rFonts w:eastAsia="Calibri" w:cs="Times New Roman"/>
        </w:rPr>
        <w:t xml:space="preserve">Et </w:t>
      </w:r>
      <w:sdt>
        <w:sdtPr>
          <w:rPr>
            <w:rFonts w:eastAsia="Calibri" w:cs="Times New Roman"/>
          </w:rPr>
          <w:id w:val="-296458249"/>
          <w:placeholder>
            <w:docPart w:val="7CC21D53C6FF49C6985A6CFB6DC4F62E"/>
          </w:placeholder>
          <w:showingPlcHdr/>
          <w:comboBox>
            <w:listItem w:value="Choisissez un élément."/>
            <w:listItem w:displayText="Monsieur &lt;NOM&gt;" w:value="Monsieur &lt;NOM&gt;"/>
            <w:listItem w:displayText="Madame &lt;NOM&gt;" w:value="Madame &lt;NOM&gt;"/>
            <w:listItem w:displayText="Messieurs &lt;NOMS&gt;" w:value="Messieurs &lt;NOMS&gt;"/>
            <w:listItem w:displayText="Mesdames &lt;NOMS&gt;" w:value="Mesdames &lt;NOMS&gt;"/>
            <w:listItem w:displayText="Madame &lt;NOM&gt; et Monsieur &lt;NOM&gt;" w:value="Madame &lt;NOM&gt; et Monsieur &lt;NOM&gt;"/>
            <w:listItem w:displayText="Mesdames &lt;NOMS&gt; et Messieurs &lt;NOMS&gt;" w:value="Mesdames &lt;NOMS&gt; et Messieurs &lt;NOMS&gt;"/>
            <w:listItem w:displayText="Madame &lt;NOM&gt; et Messieurs &lt;NOMS&gt;" w:value="Madame &lt;NOM&gt; et Messieurs &lt;NOMS&gt;"/>
            <w:listItem w:displayText="Mesdames &lt;NOMS&gt; et Monsieur &lt;NOM&gt;" w:value="Mesdames &lt;NOMS&gt; et Monsieur &lt;NOM&gt;"/>
          </w:comboBox>
        </w:sdtPr>
        <w:sdtEndPr/>
        <w:sdtContent>
          <w:r w:rsidRPr="00BE666F">
            <w:rPr>
              <w:rFonts w:eastAsia="Calibri" w:cs="Times New Roman"/>
              <w:color w:val="FF0000"/>
            </w:rPr>
            <w:t>&lt;CHOISISSEZ UN ÉLÉMENT&gt;</w:t>
          </w:r>
        </w:sdtContent>
      </w:sdt>
      <w:r w:rsidRPr="00BE666F">
        <w:rPr>
          <w:rFonts w:eastAsia="Calibri" w:cs="Times New Roman"/>
        </w:rPr>
        <w:t xml:space="preserve">, </w:t>
      </w:r>
      <w:sdt>
        <w:sdtPr>
          <w:rPr>
            <w:rFonts w:eastAsia="Calibri" w:cs="Times New Roman"/>
          </w:rPr>
          <w:id w:val="-656762783"/>
          <w:placeholder>
            <w:docPart w:val="678C3D97D53143C99AA112DF59363C22"/>
          </w:placeholder>
          <w:showingPlcHdr/>
          <w:comboBox>
            <w:listItem w:value="Choisissez un élément."/>
            <w:listItem w:displayText="membre élu de la délégation du comité social et économique ayant reçu mandat" w:value="membre élu de la délégation du comité social et économique ayant reçu mandat"/>
            <w:listItem w:displayText="membre élue de la délégation du comité social et économique ayant reçu mandat" w:value="membre élue de la délégation du comité social et économique ayant reçu mandat"/>
            <w:listItem w:displayText="membres élus de délégation du comité social et économique ayant reçu mandat" w:value="membres élus de délégation du comité social et économique ayant reçu mandat"/>
            <w:listItem w:displayText="membres élues de délégation du comité social et économique ayant reçu mandat" w:value="membres élues de délégation du comité social et économique ayant reçu mandat"/>
            <w:listItem w:displayText="membre élu de la délégation du comité social et économique" w:value="membre élu de la délégation du comité social et économique"/>
            <w:listItem w:displayText="membre élue de la délégation du comité social et économique" w:value="membre élue de la délégation du comité social et économique"/>
            <w:listItem w:displayText="membres élus de délégation du comité social et économique" w:value="membres élus de délégation du comité social et économique"/>
            <w:listItem w:displayText="membres élues de délégation du comité social et économique" w:value="membres élues de délégation du comité social et économique"/>
            <w:listItem w:displayText="salarié expressément mandaté" w:value="salarié expressément mandaté"/>
            <w:listItem w:displayText="salariée expressément mandatée" w:value="salariée expressément mandatée"/>
            <w:listItem w:displayText="salariés expressément mandatés" w:value="salariés expressément mandatés"/>
            <w:listItem w:displayText="salariées expressément mandatées" w:value="salariées expressément mandatées"/>
          </w:comboBox>
        </w:sdtPr>
        <w:sdtEndPr/>
        <w:sdtContent>
          <w:r w:rsidRPr="00BE666F">
            <w:rPr>
              <w:rFonts w:eastAsia="Calibri" w:cs="Times New Roman"/>
              <w:color w:val="FF0000"/>
            </w:rPr>
            <w:t>&lt;CHOISISSEZ UN ÉLÉMENT&gt;</w:t>
          </w:r>
        </w:sdtContent>
      </w:sdt>
      <w:r w:rsidRPr="00BE666F">
        <w:rPr>
          <w:rFonts w:eastAsia="Calibri" w:cs="Times New Roman"/>
        </w:rPr>
        <w:t>,</w:t>
      </w:r>
    </w:p>
    <w:p w14:paraId="6D295F26" w14:textId="77777777" w:rsidR="009475F6" w:rsidRPr="00BE666F" w:rsidRDefault="009475F6" w:rsidP="009475F6">
      <w:pPr>
        <w:jc w:val="right"/>
        <w:rPr>
          <w:rFonts w:eastAsia="Calibri" w:cs="Times New Roman"/>
          <w:b/>
        </w:rPr>
      </w:pPr>
      <w:r w:rsidRPr="00BE666F">
        <w:rPr>
          <w:rFonts w:eastAsia="Calibri" w:cs="Times New Roman"/>
          <w:b/>
        </w:rPr>
        <w:t>D’autre part,</w:t>
      </w:r>
    </w:p>
    <w:p w14:paraId="67342711" w14:textId="77777777" w:rsidR="009475F6" w:rsidRPr="00BE666F" w:rsidRDefault="009475F6" w:rsidP="009475F6">
      <w:pPr>
        <w:jc w:val="both"/>
        <w:rPr>
          <w:rFonts w:eastAsia="Calibri" w:cs="Times New Roman"/>
          <w:b/>
        </w:rPr>
      </w:pPr>
      <w:r w:rsidRPr="00BE666F">
        <w:rPr>
          <w:rFonts w:eastAsia="Calibri" w:cs="Times New Roman"/>
          <w:b/>
        </w:rPr>
        <w:t xml:space="preserve">Il a été convenu ce qui suit : </w:t>
      </w:r>
    </w:p>
    <w:p w14:paraId="56CBB787" w14:textId="77777777" w:rsidR="009475F6" w:rsidRPr="00BE666F" w:rsidRDefault="009475F6" w:rsidP="009475F6">
      <w:pPr>
        <w:jc w:val="center"/>
        <w:rPr>
          <w:rFonts w:eastAsia="Calibri" w:cs="Times New Roman"/>
          <w:b/>
          <w:sz w:val="24"/>
          <w:u w:val="single"/>
        </w:rPr>
      </w:pPr>
      <w:r w:rsidRPr="00BE666F">
        <w:rPr>
          <w:rFonts w:eastAsia="Calibri" w:cs="Times New Roman"/>
          <w:b/>
          <w:sz w:val="24"/>
          <w:u w:val="single"/>
        </w:rPr>
        <w:t>PRÉAMBULE</w:t>
      </w:r>
    </w:p>
    <w:sdt>
      <w:sdtPr>
        <w:rPr>
          <w:rFonts w:eastAsia="Calibri" w:cs="Times New Roman"/>
        </w:rPr>
        <w:id w:val="696435031"/>
        <w:placeholder>
          <w:docPart w:val="9FECFDC700144EC18D153A07921AADEC"/>
        </w:placeholder>
        <w:showingPlcHdr/>
      </w:sdtPr>
      <w:sdtEndPr/>
      <w:sdtContent>
        <w:p w14:paraId="604C95A6" w14:textId="77777777" w:rsidR="009475F6" w:rsidRPr="00BE666F" w:rsidRDefault="009475F6" w:rsidP="009475F6">
          <w:pPr>
            <w:jc w:val="both"/>
            <w:rPr>
              <w:rFonts w:eastAsia="Calibri" w:cs="Times New Roman"/>
            </w:rPr>
          </w:pPr>
          <w:r w:rsidRPr="00BE666F">
            <w:rPr>
              <w:rFonts w:eastAsia="Calibri" w:cs="Times New Roman"/>
              <w:color w:val="FF0000"/>
            </w:rPr>
            <w:t>&lt;À COMPLÉTER</w:t>
          </w:r>
          <w:r w:rsidRPr="00BE666F">
            <w:rPr>
              <w:rFonts w:eastAsia="Calibri" w:cs="Times New Roman"/>
              <w:color w:val="FF0000"/>
              <w:vertAlign w:val="superscript"/>
            </w:rPr>
            <w:t>1</w:t>
          </w:r>
          <w:r w:rsidRPr="00BE666F">
            <w:rPr>
              <w:rFonts w:eastAsia="Calibri" w:cs="Times New Roman"/>
              <w:color w:val="FF0000"/>
            </w:rPr>
            <w:t>&gt;</w:t>
          </w:r>
        </w:p>
      </w:sdtContent>
    </w:sdt>
    <w:p w14:paraId="7515F8D0" w14:textId="77777777" w:rsidR="009475F6" w:rsidRPr="00BE666F" w:rsidRDefault="009475F6" w:rsidP="009475F6">
      <w:pPr>
        <w:jc w:val="center"/>
        <w:rPr>
          <w:rFonts w:eastAsia="Calibri" w:cs="Times New Roman"/>
          <w:b/>
          <w:sz w:val="24"/>
          <w:u w:val="single"/>
        </w:rPr>
      </w:pPr>
      <w:r w:rsidRPr="00BE666F">
        <w:rPr>
          <w:rFonts w:eastAsia="Calibri" w:cs="Times New Roman"/>
          <w:b/>
          <w:sz w:val="24"/>
          <w:u w:val="single"/>
        </w:rPr>
        <w:t>ARTICLE 1 – CHAMP D’APPLICATION</w:t>
      </w:r>
    </w:p>
    <w:p w14:paraId="66F738E6" w14:textId="77777777" w:rsidR="009475F6" w:rsidRPr="00BE666F" w:rsidRDefault="009475F6" w:rsidP="009475F6">
      <w:pPr>
        <w:jc w:val="both"/>
        <w:rPr>
          <w:rFonts w:eastAsia="Calibri" w:cs="Times New Roman"/>
        </w:rPr>
      </w:pPr>
      <w:r w:rsidRPr="00BE666F">
        <w:rPr>
          <w:rFonts w:eastAsia="Calibri" w:cs="Times New Roman"/>
        </w:rPr>
        <w:t xml:space="preserve">Le présent accord est applicable à l’ensemble du personnel de l’entreprise, </w:t>
      </w:r>
      <w:sdt>
        <w:sdtPr>
          <w:rPr>
            <w:rFonts w:eastAsia="Calibri" w:cs="Times New Roman"/>
            <w:color w:val="FF0000"/>
          </w:rPr>
          <w:id w:val="-1881933985"/>
          <w:placeholder>
            <w:docPart w:val="ADD87D5B0F6B42BDB0869627CF605C3E"/>
          </w:placeholder>
          <w:showingPlcHdr/>
          <w:comboBox>
            <w:listItem w:value="Choisissez un élément."/>
            <w:listItem w:displayText="y compris les salariés mis à disposition par une entreprise de travail temporaire" w:value="y compris les salariés mis à disposition par une entreprise de travail temporaire"/>
            <w:listItem w:displayText="à l'exception des salariés mis à disposition par une entreprise de travail temporaire" w:value="à l'exception des salariés mis à disposition par une entreprise de travail temporaire"/>
          </w:comboBox>
        </w:sdtPr>
        <w:sdtEndPr>
          <w:rPr>
            <w:color w:val="auto"/>
          </w:rPr>
        </w:sdtEndPr>
        <w:sdtContent>
          <w:r w:rsidRPr="00BE666F">
            <w:rPr>
              <w:rFonts w:eastAsia="Calibri" w:cs="Times New Roman"/>
              <w:color w:val="FF0000"/>
            </w:rPr>
            <w:t>&lt;CHOISISSEZ UN ÉLÉMENT&gt;</w:t>
          </w:r>
        </w:sdtContent>
      </w:sdt>
      <w:r w:rsidRPr="00BE666F">
        <w:rPr>
          <w:rFonts w:eastAsia="Calibri" w:cs="Times New Roman"/>
        </w:rPr>
        <w:t>.</w:t>
      </w:r>
    </w:p>
    <w:p w14:paraId="354EBAC7" w14:textId="77777777" w:rsidR="009475F6" w:rsidRPr="00BE666F" w:rsidRDefault="009475F6" w:rsidP="009475F6">
      <w:pPr>
        <w:jc w:val="center"/>
        <w:rPr>
          <w:rFonts w:eastAsia="Calibri" w:cs="Times New Roman"/>
          <w:b/>
          <w:sz w:val="24"/>
          <w:u w:val="single"/>
        </w:rPr>
      </w:pPr>
      <w:r w:rsidRPr="00BE666F">
        <w:rPr>
          <w:rFonts w:eastAsia="Calibri" w:cs="Times New Roman"/>
          <w:b/>
          <w:sz w:val="24"/>
          <w:u w:val="single"/>
        </w:rPr>
        <w:t>ARTICLE 2 – OBJET DE L’ACCORD</w:t>
      </w:r>
    </w:p>
    <w:p w14:paraId="28603B5D" w14:textId="77777777" w:rsidR="009475F6" w:rsidRPr="00BE666F" w:rsidRDefault="009475F6" w:rsidP="009475F6">
      <w:pPr>
        <w:jc w:val="both"/>
        <w:rPr>
          <w:rFonts w:eastAsia="Calibri" w:cs="Times New Roman"/>
          <w:b/>
        </w:rPr>
      </w:pPr>
      <w:r w:rsidRPr="00BE666F">
        <w:rPr>
          <w:rFonts w:eastAsia="Calibri" w:cs="Times New Roman"/>
          <w:b/>
        </w:rPr>
        <w:t>2.1. – Contingent annuel d’heures supplémentaires</w:t>
      </w:r>
    </w:p>
    <w:p w14:paraId="0ED214D0" w14:textId="77777777" w:rsidR="009475F6" w:rsidRPr="00BE666F" w:rsidRDefault="009475F6" w:rsidP="009475F6">
      <w:pPr>
        <w:jc w:val="both"/>
        <w:rPr>
          <w:rFonts w:eastAsia="Calibri" w:cs="Times New Roman"/>
        </w:rPr>
      </w:pPr>
      <w:r w:rsidRPr="00BE666F">
        <w:rPr>
          <w:rFonts w:eastAsia="Calibri" w:cs="Times New Roman"/>
        </w:rPr>
        <w:t xml:space="preserve">En application des dispositions de l’article L. 3121-33 du Code du travail, le contingent annuel d’heures supplémentaires est fixé à </w:t>
      </w:r>
      <w:sdt>
        <w:sdtPr>
          <w:rPr>
            <w:rFonts w:eastAsia="Calibri" w:cs="Times New Roman"/>
          </w:rPr>
          <w:id w:val="1543093295"/>
          <w:placeholder>
            <w:docPart w:val="C3F2E420B37646988600A162E32A02F2"/>
          </w:placeholder>
          <w:showingPlcHdr/>
        </w:sdtPr>
        <w:sdtEndPr/>
        <w:sdtContent>
          <w:r w:rsidRPr="00BE666F">
            <w:rPr>
              <w:rFonts w:eastAsia="Calibri" w:cs="Times New Roman"/>
              <w:color w:val="FF0000"/>
            </w:rPr>
            <w:t>&lt;À COMPLÉTER</w:t>
          </w:r>
          <w:r w:rsidRPr="00BE666F">
            <w:rPr>
              <w:rFonts w:eastAsia="Calibri" w:cs="Times New Roman"/>
              <w:color w:val="FF0000"/>
              <w:vertAlign w:val="superscript"/>
            </w:rPr>
            <w:t>2</w:t>
          </w:r>
          <w:r w:rsidRPr="00BE666F">
            <w:rPr>
              <w:rFonts w:eastAsia="Calibri" w:cs="Times New Roman"/>
              <w:color w:val="FF0000"/>
            </w:rPr>
            <w:t>&gt;</w:t>
          </w:r>
        </w:sdtContent>
      </w:sdt>
      <w:r w:rsidRPr="00BE666F">
        <w:rPr>
          <w:rFonts w:eastAsia="Calibri" w:cs="Times New Roman"/>
        </w:rPr>
        <w:t xml:space="preserve"> par année civile et par salarié, et ce pour </w:t>
      </w:r>
      <w:sdt>
        <w:sdtPr>
          <w:rPr>
            <w:rFonts w:eastAsia="Calibri" w:cs="Times New Roman"/>
          </w:rPr>
          <w:id w:val="-1040893826"/>
          <w:placeholder>
            <w:docPart w:val="2CF35C2B41474CDE8DBFC9409A22F93C"/>
          </w:placeholder>
          <w:showingPlcHdr/>
          <w:comboBox>
            <w:listItem w:value="Choisissez un élément."/>
            <w:listItem w:displayText="l'ensemble du personnel" w:value="l'ensemble du personnel"/>
            <w:listItem w:displayText="les salariés dont l'horaire n'est pas annualisé. Pour les salariés dont l'horaire est annualisé, ce contingent annuel d'heures supplémentaires est apprécié au terme de la période de référence prévue par l'accord collectif d'aménagement du temps de travail" w:value="les salariés dont l'horaire n'est pas annualisé. Pour les salariés dont l'horaire est annualisé, ce contingent annuel d'heures supplémentaires est apprécié au terme de la période de référence prévue par l'accord collectif d'aménagement du temps de travail"/>
          </w:comboBox>
        </w:sdtPr>
        <w:sdtEndPr/>
        <w:sdtContent>
          <w:r w:rsidRPr="00BE666F">
            <w:rPr>
              <w:rFonts w:eastAsia="Calibri" w:cs="Times New Roman"/>
              <w:color w:val="FF0000"/>
            </w:rPr>
            <w:t>&lt;CHOISISSEZ UN ÉLÉMENT&gt;</w:t>
          </w:r>
        </w:sdtContent>
      </w:sdt>
      <w:r w:rsidRPr="00BE666F">
        <w:rPr>
          <w:rFonts w:eastAsia="Calibri" w:cs="Times New Roman"/>
        </w:rPr>
        <w:t>.</w:t>
      </w:r>
    </w:p>
    <w:p w14:paraId="2C75219E" w14:textId="77777777" w:rsidR="009475F6" w:rsidRPr="00BE666F" w:rsidRDefault="009475F6" w:rsidP="009475F6">
      <w:pPr>
        <w:jc w:val="both"/>
        <w:rPr>
          <w:rFonts w:eastAsia="Calibri" w:cs="Times New Roman"/>
        </w:rPr>
      </w:pPr>
      <w:r w:rsidRPr="00BE666F">
        <w:rPr>
          <w:rFonts w:eastAsia="Calibri" w:cs="Times New Roman"/>
        </w:rPr>
        <w:t xml:space="preserve">En application des dispositions de l’article L. 3121-33 du Code du travail, les heures supplémentaires sont accomplies, dans la limite du contingent annuel applicable dans l'entreprise, après information du </w:t>
      </w:r>
      <w:sdt>
        <w:sdtPr>
          <w:rPr>
            <w:rFonts w:eastAsia="Calibri" w:cs="Times New Roman"/>
          </w:rPr>
          <w:id w:val="-1941821903"/>
          <w:placeholder>
            <w:docPart w:val="036A803C597B4B49896171BAAD95A2B1"/>
          </w:placeholder>
          <w:showingPlcHdr/>
          <w:comboBox>
            <w:listItem w:value="Choisissez un élément."/>
            <w:listItem w:displayText="comité social et économique" w:value="comité social et économique"/>
            <w:listItem w:displayText="conseil d'entreprise" w:value="conseil d'entreprise"/>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3</w:t>
          </w:r>
          <w:r w:rsidRPr="00BE666F">
            <w:rPr>
              <w:rFonts w:eastAsia="Calibri" w:cs="Times New Roman"/>
              <w:color w:val="FF0000"/>
            </w:rPr>
            <w:t>&gt;</w:t>
          </w:r>
        </w:sdtContent>
      </w:sdt>
      <w:r w:rsidRPr="00BE666F">
        <w:rPr>
          <w:rFonts w:eastAsia="Calibri" w:cs="Times New Roman"/>
        </w:rPr>
        <w:t>, s’il existe.</w:t>
      </w:r>
    </w:p>
    <w:p w14:paraId="24976AC4" w14:textId="77777777" w:rsidR="009475F6" w:rsidRPr="00BE666F" w:rsidRDefault="009475F6" w:rsidP="009475F6">
      <w:pPr>
        <w:jc w:val="both"/>
        <w:rPr>
          <w:rFonts w:eastAsia="Calibri" w:cs="Times New Roman"/>
          <w:b/>
        </w:rPr>
      </w:pPr>
      <w:r w:rsidRPr="00BE666F">
        <w:rPr>
          <w:rFonts w:eastAsia="Calibri" w:cs="Times New Roman"/>
          <w:b/>
        </w:rPr>
        <w:t>2.2. – Dépassement du contingent annuel d’heures supplémentaires</w:t>
      </w:r>
    </w:p>
    <w:p w14:paraId="5FE795CD" w14:textId="77777777" w:rsidR="009475F6" w:rsidRPr="00BE666F" w:rsidRDefault="009475F6" w:rsidP="009475F6">
      <w:pPr>
        <w:jc w:val="both"/>
        <w:rPr>
          <w:rFonts w:eastAsia="Calibri" w:cs="Times New Roman"/>
        </w:rPr>
      </w:pPr>
      <w:r w:rsidRPr="00BE666F">
        <w:rPr>
          <w:rFonts w:eastAsia="Calibri" w:cs="Times New Roman"/>
        </w:rPr>
        <w:t xml:space="preserve">En application des dispositions de l’article L. 3121-33 du Code du travail, les heures supplémentaires sont accomplies, au-delà du contingent annuel applicable dans l'entreprise, après avis du </w:t>
      </w:r>
      <w:sdt>
        <w:sdtPr>
          <w:rPr>
            <w:rFonts w:eastAsia="Calibri" w:cs="Times New Roman"/>
          </w:rPr>
          <w:id w:val="2011092896"/>
          <w:placeholder>
            <w:docPart w:val="8C59F037AF47406A82BF3E8B913176E6"/>
          </w:placeholder>
          <w:showingPlcHdr/>
          <w:comboBox>
            <w:listItem w:value="Choisissez un élément."/>
            <w:listItem w:displayText="comité social et économique" w:value="comité social et économique"/>
            <w:listItem w:displayText="conseil d'entreprise" w:value="conseil d'entreprise"/>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3</w:t>
          </w:r>
          <w:r w:rsidRPr="00BE666F">
            <w:rPr>
              <w:rFonts w:eastAsia="Calibri" w:cs="Times New Roman"/>
              <w:color w:val="FF0000"/>
            </w:rPr>
            <w:t>&gt;</w:t>
          </w:r>
        </w:sdtContent>
      </w:sdt>
      <w:r w:rsidRPr="00BE666F">
        <w:rPr>
          <w:rFonts w:eastAsia="Calibri" w:cs="Times New Roman"/>
        </w:rPr>
        <w:t>, s’il existe.</w:t>
      </w:r>
    </w:p>
    <w:p w14:paraId="526AC6F1" w14:textId="77777777" w:rsidR="009475F6" w:rsidRPr="00BE666F" w:rsidRDefault="009475F6" w:rsidP="009475F6">
      <w:pPr>
        <w:jc w:val="both"/>
        <w:rPr>
          <w:rFonts w:eastAsia="Calibri" w:cs="Times New Roman"/>
        </w:rPr>
      </w:pPr>
      <w:r w:rsidRPr="00BE666F">
        <w:rPr>
          <w:rFonts w:eastAsia="Calibri" w:cs="Times New Roman"/>
        </w:rPr>
        <w:t xml:space="preserve">Tout dépassement devra faire l’objet d’une contrepartie obligatoire en repos fixée à </w:t>
      </w:r>
      <w:sdt>
        <w:sdtPr>
          <w:rPr>
            <w:rFonts w:eastAsia="Calibri" w:cs="Times New Roman"/>
          </w:rPr>
          <w:id w:val="-2034643966"/>
          <w:placeholder>
            <w:docPart w:val="4D0D63DDA46041B29596E67DE45BAA89"/>
          </w:placeholder>
          <w:showingPlcHdr/>
          <w:comboBox>
            <w:listItem w:value="Choisissez un élément."/>
            <w:listItem w:displayText="50" w:value="50"/>
            <w:listItem w:displayText="55" w:value="55"/>
            <w:listItem w:displayText="60" w:value="60"/>
            <w:listItem w:displayText="65" w:value="65"/>
            <w:listItem w:displayText="70" w:value="70"/>
            <w:listItem w:displayText="75" w:value="75"/>
            <w:listItem w:displayText="80" w:value="80"/>
            <w:listItem w:displayText="85" w:value="85"/>
            <w:listItem w:displayText="90" w:value="90"/>
            <w:listItem w:displayText="95" w:value="95"/>
            <w:listItem w:displayText="100" w:value="100"/>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4</w:t>
          </w:r>
          <w:r w:rsidRPr="00BE666F">
            <w:rPr>
              <w:rFonts w:eastAsia="Calibri" w:cs="Times New Roman"/>
              <w:color w:val="FF0000"/>
            </w:rPr>
            <w:t>&gt;</w:t>
          </w:r>
        </w:sdtContent>
      </w:sdt>
      <w:r w:rsidRPr="00BE666F">
        <w:rPr>
          <w:rFonts w:eastAsia="Calibri" w:cs="Times New Roman"/>
        </w:rPr>
        <w:t xml:space="preserve"> % des heures effectuées au-delà du contingent annuel. </w:t>
      </w:r>
    </w:p>
    <w:p w14:paraId="655EF3D9" w14:textId="77777777" w:rsidR="009475F6" w:rsidRPr="00BE666F" w:rsidRDefault="009475F6" w:rsidP="009475F6">
      <w:pPr>
        <w:jc w:val="both"/>
        <w:rPr>
          <w:rFonts w:eastAsia="Calibri" w:cs="Times New Roman"/>
        </w:rPr>
      </w:pPr>
      <w:r w:rsidRPr="00BE666F">
        <w:rPr>
          <w:rFonts w:eastAsia="Calibri" w:cs="Times New Roman"/>
        </w:rPr>
        <w:lastRenderedPageBreak/>
        <w:t>Les modalités d’information des salariés et de prise de cette contrepartie obligatoire en repos sont fixées par les articles D. 3171-11 et D. 3121-18 à D. 3121-23 du Code du travail.</w:t>
      </w:r>
    </w:p>
    <w:p w14:paraId="06BDC60B" w14:textId="77777777" w:rsidR="009475F6" w:rsidRPr="00BE666F" w:rsidRDefault="009475F6" w:rsidP="009475F6">
      <w:pPr>
        <w:jc w:val="both"/>
        <w:rPr>
          <w:rFonts w:eastAsia="Calibri" w:cs="Times New Roman"/>
          <w:b/>
        </w:rPr>
      </w:pPr>
      <w:r w:rsidRPr="00BE666F">
        <w:rPr>
          <w:rFonts w:eastAsia="Calibri" w:cs="Times New Roman"/>
          <w:b/>
        </w:rPr>
        <w:t>2.3 – Taux de majoration des heures supplémentaires</w:t>
      </w:r>
    </w:p>
    <w:p w14:paraId="3963514A" w14:textId="77777777" w:rsidR="009475F6" w:rsidRPr="00BE666F" w:rsidRDefault="009475F6" w:rsidP="009475F6">
      <w:pPr>
        <w:jc w:val="both"/>
        <w:rPr>
          <w:rFonts w:eastAsia="Calibri" w:cs="Times New Roman"/>
        </w:rPr>
      </w:pPr>
      <w:r w:rsidRPr="00BE666F">
        <w:rPr>
          <w:rFonts w:eastAsia="Calibri" w:cs="Times New Roman"/>
        </w:rPr>
        <w:t xml:space="preserve">En application des dispositions de l’article L. 3121-36 du Code du travail, le taux de majoration des heures supplémentaires est fixé à </w:t>
      </w:r>
      <w:sdt>
        <w:sdtPr>
          <w:rPr>
            <w:rFonts w:eastAsia="Calibri" w:cs="Times New Roman"/>
          </w:rPr>
          <w:id w:val="-832297070"/>
          <w:placeholder>
            <w:docPart w:val="4153BC86A23C4FE79B2ECE1DB26BAA4B"/>
          </w:placeholder>
          <w:showingPlcHdr/>
          <w:comboBox>
            <w:listItem w:value="Choisissez un élément."/>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5</w:t>
          </w:r>
          <w:r w:rsidRPr="00BE666F">
            <w:rPr>
              <w:rFonts w:eastAsia="Calibri" w:cs="Times New Roman"/>
              <w:color w:val="FF0000"/>
            </w:rPr>
            <w:t>&gt;</w:t>
          </w:r>
        </w:sdtContent>
      </w:sdt>
      <w:r w:rsidRPr="00BE666F">
        <w:rPr>
          <w:rFonts w:eastAsia="Calibri" w:cs="Times New Roman"/>
        </w:rPr>
        <w:t> %.</w:t>
      </w:r>
    </w:p>
    <w:p w14:paraId="32324DB0" w14:textId="77777777" w:rsidR="009475F6" w:rsidRPr="00BE666F" w:rsidRDefault="009475F6" w:rsidP="009475F6">
      <w:pPr>
        <w:jc w:val="center"/>
        <w:rPr>
          <w:rFonts w:eastAsia="Calibri" w:cs="Times New Roman"/>
          <w:b/>
          <w:sz w:val="24"/>
          <w:u w:val="single"/>
        </w:rPr>
      </w:pPr>
      <w:r w:rsidRPr="00BE666F">
        <w:rPr>
          <w:rFonts w:eastAsia="Calibri" w:cs="Times New Roman"/>
          <w:b/>
          <w:sz w:val="24"/>
          <w:u w:val="single"/>
        </w:rPr>
        <w:t>ARTICLE 3 – DURÉE DE L'ACCORD</w:t>
      </w:r>
    </w:p>
    <w:p w14:paraId="4EDB2F8E" w14:textId="77777777" w:rsidR="009475F6" w:rsidRPr="00BE666F" w:rsidRDefault="009475F6" w:rsidP="009475F6">
      <w:pPr>
        <w:jc w:val="both"/>
        <w:rPr>
          <w:rFonts w:eastAsia="Calibri" w:cs="Times New Roman"/>
        </w:rPr>
      </w:pPr>
      <w:r w:rsidRPr="00BE666F">
        <w:rPr>
          <w:rFonts w:eastAsia="Calibri" w:cs="Times New Roman"/>
        </w:rPr>
        <w:t xml:space="preserve">Le présent accord, conclu pour une durée indéterminée, s'appliquera à compter du </w:t>
      </w:r>
      <w:sdt>
        <w:sdtPr>
          <w:rPr>
            <w:rFonts w:eastAsia="Calibri" w:cs="Times New Roman"/>
          </w:rPr>
          <w:id w:val="1338579565"/>
          <w:placeholder>
            <w:docPart w:val="D6E328979C5B4244893D828A45329DE1"/>
          </w:placeholder>
          <w:showingPlcHdr/>
          <w:date>
            <w:dateFormat w:val="d MMMM yyyy"/>
            <w:lid w:val="fr-FR"/>
            <w:storeMappedDataAs w:val="dateTime"/>
            <w:calendar w:val="gregorian"/>
          </w:date>
        </w:sdtPr>
        <w:sdtEndPr/>
        <w:sdtContent>
          <w:r w:rsidRPr="00BE666F">
            <w:rPr>
              <w:rFonts w:eastAsia="Calibri" w:cs="Times New Roman"/>
              <w:color w:val="FF0000"/>
            </w:rPr>
            <w:t>&lt;DATE</w:t>
          </w:r>
          <w:r w:rsidRPr="00BE666F">
            <w:rPr>
              <w:rFonts w:eastAsia="Calibri" w:cs="Times New Roman"/>
              <w:color w:val="FF0000"/>
              <w:vertAlign w:val="superscript"/>
            </w:rPr>
            <w:t>6</w:t>
          </w:r>
          <w:r w:rsidRPr="00BE666F">
            <w:rPr>
              <w:rFonts w:eastAsia="Calibri" w:cs="Times New Roman"/>
              <w:color w:val="FF0000"/>
            </w:rPr>
            <w:t>&gt;</w:t>
          </w:r>
        </w:sdtContent>
      </w:sdt>
      <w:r w:rsidRPr="00BE666F">
        <w:rPr>
          <w:rFonts w:eastAsia="Calibri" w:cs="Times New Roman"/>
        </w:rPr>
        <w:t>.</w:t>
      </w:r>
    </w:p>
    <w:p w14:paraId="49BC3387" w14:textId="77777777" w:rsidR="009475F6" w:rsidRPr="00BE666F" w:rsidRDefault="009475F6" w:rsidP="009475F6">
      <w:pPr>
        <w:jc w:val="center"/>
        <w:rPr>
          <w:rFonts w:eastAsia="Calibri" w:cs="Times New Roman"/>
          <w:b/>
          <w:sz w:val="24"/>
          <w:u w:val="single"/>
        </w:rPr>
      </w:pPr>
      <w:r w:rsidRPr="00BE666F">
        <w:rPr>
          <w:rFonts w:eastAsia="Calibri" w:cs="Times New Roman"/>
          <w:b/>
          <w:sz w:val="24"/>
          <w:u w:val="single"/>
        </w:rPr>
        <w:t>ARTICLE 4 – DÉNONCIATION</w:t>
      </w:r>
    </w:p>
    <w:p w14:paraId="54118CD2" w14:textId="77777777" w:rsidR="009475F6" w:rsidRPr="00BE666F" w:rsidRDefault="009475F6" w:rsidP="009475F6">
      <w:pPr>
        <w:jc w:val="both"/>
        <w:rPr>
          <w:rFonts w:eastAsia="Calibri" w:cs="Times New Roman"/>
        </w:rPr>
      </w:pPr>
      <w:r w:rsidRPr="00BE666F">
        <w:rPr>
          <w:rFonts w:eastAsia="Calibri" w:cs="Times New Roman"/>
        </w:rPr>
        <w:t xml:space="preserve">Le présent accord pourra être dénoncé à tout moment par les parties habilitées en vertu des dispositions légales en vigueur, sous réserve de respecter une durée de préavis minimum de </w:t>
      </w:r>
      <w:sdt>
        <w:sdtPr>
          <w:rPr>
            <w:rFonts w:eastAsia="Calibri" w:cs="Times New Roman"/>
          </w:rPr>
          <w:id w:val="122664369"/>
          <w:placeholder>
            <w:docPart w:val="A9C1E2A0504A4BBCAAEB7F50F0BAD23B"/>
          </w:placeholder>
          <w:showingPlcHdr/>
          <w:comboBox>
            <w:listItem w:value="Choisissez un élément."/>
            <w:listItem w:displayText="1" w:value="1"/>
            <w:listItem w:displayText="2" w:value="2"/>
            <w:listItem w:displayText="3" w:value="3"/>
            <w:listItem w:displayText="4" w:value="4"/>
            <w:listItem w:displayText="5" w:value="5"/>
            <w:listItem w:displayText="6" w:value="6"/>
          </w:comboBox>
        </w:sdtPr>
        <w:sdtEndPr>
          <w:rPr>
            <w:color w:val="FF0000"/>
          </w:rPr>
        </w:sdtEndPr>
        <w:sdtContent>
          <w:r w:rsidRPr="00BE666F">
            <w:rPr>
              <w:rFonts w:eastAsia="Calibri" w:cs="Times New Roman"/>
              <w:color w:val="FF0000"/>
            </w:rPr>
            <w:t>&lt;CHOISISSEZ UN ÉLÉMENT</w:t>
          </w:r>
          <w:r w:rsidRPr="00BE666F">
            <w:rPr>
              <w:rFonts w:eastAsia="Calibri" w:cs="Times New Roman"/>
              <w:color w:val="FF0000"/>
              <w:vertAlign w:val="superscript"/>
            </w:rPr>
            <w:t>7</w:t>
          </w:r>
          <w:r w:rsidRPr="00BE666F">
            <w:rPr>
              <w:rFonts w:eastAsia="Calibri" w:cs="Times New Roman"/>
              <w:color w:val="FF0000"/>
            </w:rPr>
            <w:t>&gt;</w:t>
          </w:r>
        </w:sdtContent>
      </w:sdt>
      <w:r w:rsidRPr="00BE666F">
        <w:rPr>
          <w:rFonts w:eastAsia="Calibri" w:cs="Times New Roman"/>
        </w:rPr>
        <w:t xml:space="preserve"> mois. Cette dénonciation devra être notifiée par </w:t>
      </w:r>
      <w:sdt>
        <w:sdtPr>
          <w:rPr>
            <w:rFonts w:eastAsia="Calibri" w:cs="Times New Roman"/>
          </w:rPr>
          <w:id w:val="-1430185797"/>
          <w:placeholder>
            <w:docPart w:val="E76A96FE57364CC9A73FEBF5B3E986AD"/>
          </w:placeholder>
          <w:showingPlcHdr/>
        </w:sdtPr>
        <w:sdtEndPr/>
        <w:sdtContent>
          <w:r w:rsidRPr="00BE666F">
            <w:rPr>
              <w:rFonts w:eastAsia="Calibri" w:cs="Times New Roman"/>
              <w:color w:val="FF0000"/>
            </w:rPr>
            <w:t>&lt;À COMPLÉTER&gt;</w:t>
          </w:r>
        </w:sdtContent>
      </w:sdt>
      <w:r w:rsidRPr="00BE666F">
        <w:rPr>
          <w:rFonts w:eastAsia="Calibri" w:cs="Times New Roman"/>
        </w:rPr>
        <w:t xml:space="preserve"> à toutes les parties signataires ou adhérentes. Cette notification constitue le point de départ de ce préavis. </w:t>
      </w:r>
    </w:p>
    <w:p w14:paraId="405438C5" w14:textId="77777777" w:rsidR="009475F6" w:rsidRPr="00BE666F" w:rsidRDefault="009475F6" w:rsidP="009475F6">
      <w:pPr>
        <w:jc w:val="center"/>
        <w:rPr>
          <w:rFonts w:eastAsia="Calibri" w:cs="Times New Roman"/>
          <w:b/>
          <w:sz w:val="24"/>
          <w:u w:val="single"/>
        </w:rPr>
      </w:pPr>
      <w:r w:rsidRPr="00BE666F">
        <w:rPr>
          <w:rFonts w:eastAsia="Calibri" w:cs="Times New Roman"/>
          <w:b/>
          <w:sz w:val="24"/>
          <w:u w:val="single"/>
        </w:rPr>
        <w:t>ARTICLE 5 – RÉVISION</w:t>
      </w:r>
    </w:p>
    <w:p w14:paraId="7A12A74B" w14:textId="77777777" w:rsidR="009475F6" w:rsidRPr="00BE666F" w:rsidRDefault="009475F6" w:rsidP="009475F6">
      <w:pPr>
        <w:jc w:val="both"/>
        <w:rPr>
          <w:rFonts w:eastAsia="Calibri" w:cs="Times New Roman"/>
        </w:rPr>
      </w:pPr>
      <w:r w:rsidRPr="00BE666F">
        <w:rPr>
          <w:rFonts w:eastAsia="Calibri" w:cs="Times New Roman"/>
        </w:rPr>
        <w:t xml:space="preserve">Le présent accord pourra être révisé par les parties habilitées en vertu des dispositions légales en vigueur. La demande de révision, obligatoirement accompagnée d'une proposition de rédaction nouvelle, sera notifiée par tout moyen conférant date certaine à chacune des autres parties signataires. </w:t>
      </w:r>
    </w:p>
    <w:p w14:paraId="38A8DE42" w14:textId="77777777" w:rsidR="009475F6" w:rsidRPr="00BE666F" w:rsidRDefault="009475F6" w:rsidP="009475F6">
      <w:pPr>
        <w:jc w:val="both"/>
        <w:rPr>
          <w:rFonts w:eastAsia="Calibri" w:cs="Times New Roman"/>
        </w:rPr>
      </w:pPr>
      <w:r w:rsidRPr="00BE666F">
        <w:rPr>
          <w:rFonts w:eastAsia="Calibri" w:cs="Times New Roman"/>
        </w:rPr>
        <w:t xml:space="preserve">Dans un délai de </w:t>
      </w:r>
      <w:sdt>
        <w:sdtPr>
          <w:rPr>
            <w:rFonts w:eastAsia="Calibri" w:cs="Times New Roman"/>
          </w:rPr>
          <w:id w:val="318855325"/>
          <w:placeholder>
            <w:docPart w:val="7550811F2A4846EA877C076CD5273851"/>
          </w:placeholder>
          <w:showingPlcHdr/>
        </w:sdtPr>
        <w:sdtEndPr/>
        <w:sdtContent>
          <w:r w:rsidRPr="00BE666F">
            <w:rPr>
              <w:rFonts w:eastAsia="Calibri" w:cs="Times New Roman"/>
              <w:color w:val="FF0000"/>
            </w:rPr>
            <w:t>&lt;À COMPLÉTER&gt;</w:t>
          </w:r>
        </w:sdtContent>
      </w:sdt>
      <w:r w:rsidRPr="00BE666F">
        <w:rPr>
          <w:rFonts w:eastAsia="Calibri" w:cs="Times New Roman"/>
        </w:rPr>
        <w:t xml:space="preserve"> mois courant à partir de l'envoi de cette demande, les parties devront s'être rencontrées en vue de la conclusion éventuelle d'un avenant de révision. Dans l’attente de son entrée en vigueur, les dispositions du présent accord, objet de la demande de révision, continueront à s’appliquer.</w:t>
      </w:r>
    </w:p>
    <w:p w14:paraId="4163671D" w14:textId="77777777" w:rsidR="009475F6" w:rsidRPr="00BE666F" w:rsidRDefault="009475F6" w:rsidP="009475F6">
      <w:pPr>
        <w:jc w:val="both"/>
        <w:rPr>
          <w:rFonts w:eastAsia="Calibri" w:cs="Times New Roman"/>
        </w:rPr>
      </w:pPr>
      <w:r w:rsidRPr="00BE666F">
        <w:rPr>
          <w:rFonts w:eastAsia="Calibri" w:cs="Times New Roman"/>
        </w:rPr>
        <w:t xml:space="preserve">Cet avenant </w:t>
      </w:r>
      <w:r>
        <w:rPr>
          <w:rFonts w:eastAsia="Calibri" w:cs="Times New Roman"/>
        </w:rPr>
        <w:t>sera</w:t>
      </w:r>
      <w:r w:rsidRPr="00BE666F">
        <w:rPr>
          <w:rFonts w:eastAsia="Calibri" w:cs="Times New Roman"/>
        </w:rPr>
        <w:t xml:space="preserve"> soumis aux mêmes règles de validité et de publicité que le présent accord.</w:t>
      </w:r>
    </w:p>
    <w:p w14:paraId="1D7794E9" w14:textId="77777777" w:rsidR="009475F6" w:rsidRPr="00BE666F" w:rsidRDefault="009475F6" w:rsidP="009475F6">
      <w:pPr>
        <w:jc w:val="center"/>
        <w:rPr>
          <w:rFonts w:eastAsia="Calibri" w:cs="Times New Roman"/>
          <w:b/>
          <w:sz w:val="24"/>
          <w:u w:val="single"/>
        </w:rPr>
      </w:pPr>
      <w:r w:rsidRPr="00BE666F">
        <w:rPr>
          <w:rFonts w:eastAsia="Calibri" w:cs="Times New Roman"/>
          <w:b/>
          <w:sz w:val="24"/>
          <w:u w:val="single"/>
        </w:rPr>
        <w:t>ARTICLE 6 – SUIVI DE L’ACCORD</w:t>
      </w:r>
    </w:p>
    <w:p w14:paraId="0F986C2A" w14:textId="77777777" w:rsidR="009475F6" w:rsidRPr="00BE666F" w:rsidRDefault="009475F6" w:rsidP="009475F6">
      <w:pPr>
        <w:jc w:val="both"/>
        <w:rPr>
          <w:rFonts w:eastAsia="Calibri" w:cs="Times New Roman"/>
        </w:rPr>
      </w:pPr>
      <w:r w:rsidRPr="00BE666F">
        <w:rPr>
          <w:rFonts w:eastAsia="Calibri" w:cs="Times New Roman"/>
        </w:rPr>
        <w:t>Le suivi de l’accord sera réalisé annuellement par les parties signataires de l’accord au moyen d’une analyse des heures supplémentaires réalisée p</w:t>
      </w:r>
      <w:r>
        <w:rPr>
          <w:rFonts w:eastAsia="Calibri" w:cs="Times New Roman"/>
        </w:rPr>
        <w:t>ou</w:t>
      </w:r>
      <w:r w:rsidRPr="00BE666F">
        <w:rPr>
          <w:rFonts w:eastAsia="Calibri" w:cs="Times New Roman"/>
        </w:rPr>
        <w:t>r chaque salarié, et ceci de manière anonymisée.</w:t>
      </w:r>
    </w:p>
    <w:p w14:paraId="657A3F9A" w14:textId="77777777" w:rsidR="009475F6" w:rsidRPr="00BE666F" w:rsidRDefault="009475F6" w:rsidP="009475F6">
      <w:pPr>
        <w:jc w:val="center"/>
        <w:rPr>
          <w:rFonts w:eastAsia="Calibri" w:cs="Times New Roman"/>
          <w:b/>
          <w:sz w:val="24"/>
          <w:u w:val="single"/>
        </w:rPr>
      </w:pPr>
      <w:r w:rsidRPr="00BE666F">
        <w:rPr>
          <w:rFonts w:eastAsia="Calibri" w:cs="Times New Roman"/>
          <w:b/>
          <w:sz w:val="24"/>
          <w:u w:val="single"/>
        </w:rPr>
        <w:t>ARTICLE 7 – CLAUSE DE RENDEZ-VOUS</w:t>
      </w:r>
    </w:p>
    <w:p w14:paraId="1DE6E791" w14:textId="77777777" w:rsidR="009475F6" w:rsidRPr="00BE666F" w:rsidRDefault="009475F6" w:rsidP="009475F6">
      <w:pPr>
        <w:jc w:val="both"/>
        <w:rPr>
          <w:rFonts w:eastAsia="Calibri" w:cs="Times New Roman"/>
        </w:rPr>
      </w:pPr>
      <w:r w:rsidRPr="00BE666F">
        <w:rPr>
          <w:rFonts w:eastAsia="Calibri" w:cs="Times New Roman"/>
        </w:rPr>
        <w:t xml:space="preserve">En cas de modification de la législation ou de la réglementation applicable, les parties signataires se réuniront, à l'initiative de la partie la plus diligente, dans un délai de </w:t>
      </w:r>
      <w:sdt>
        <w:sdtPr>
          <w:rPr>
            <w:rFonts w:eastAsia="Calibri" w:cs="Times New Roman"/>
          </w:rPr>
          <w:id w:val="-719742650"/>
          <w:placeholder>
            <w:docPart w:val="485B8B41E106414181E5BDFD14C1836A"/>
          </w:placeholder>
          <w:showingPlcHdr/>
        </w:sdtPr>
        <w:sdtEndPr/>
        <w:sdtContent>
          <w:r w:rsidRPr="00BE666F">
            <w:rPr>
              <w:rFonts w:eastAsia="Calibri" w:cs="Times New Roman"/>
              <w:color w:val="FF0000"/>
            </w:rPr>
            <w:t>&lt;À COMPLÉTER&gt;</w:t>
          </w:r>
        </w:sdtContent>
      </w:sdt>
      <w:r w:rsidRPr="00BE666F">
        <w:rPr>
          <w:rFonts w:eastAsia="Calibri" w:cs="Times New Roman"/>
        </w:rPr>
        <w:t xml:space="preserve"> à compter de la date d'entrée en vigueur des nouvelles dispositions légales ou conventionnelles, afin d'examiner les aménagements à apporter au présent accord.</w:t>
      </w:r>
    </w:p>
    <w:p w14:paraId="3E4E5960" w14:textId="77777777" w:rsidR="009475F6" w:rsidRPr="00BE666F" w:rsidRDefault="009475F6" w:rsidP="009475F6">
      <w:pPr>
        <w:jc w:val="center"/>
        <w:rPr>
          <w:rFonts w:eastAsia="Calibri" w:cs="Times New Roman"/>
          <w:b/>
          <w:sz w:val="24"/>
          <w:u w:val="single"/>
        </w:rPr>
      </w:pPr>
      <w:r w:rsidRPr="00BE666F">
        <w:rPr>
          <w:rFonts w:eastAsia="Calibri" w:cs="Times New Roman"/>
          <w:b/>
          <w:sz w:val="24"/>
          <w:u w:val="single"/>
        </w:rPr>
        <w:t>ARTICLE 8 – DÉPÔT ET PUBLICITÉ DE L’ACCORD</w:t>
      </w:r>
    </w:p>
    <w:p w14:paraId="5EC79E73" w14:textId="77777777" w:rsidR="009475F6" w:rsidRPr="00BE666F" w:rsidRDefault="009475F6" w:rsidP="009475F6">
      <w:pPr>
        <w:jc w:val="both"/>
        <w:rPr>
          <w:rFonts w:eastAsia="Calibri" w:cs="Times New Roman"/>
        </w:rPr>
      </w:pPr>
      <w:r w:rsidRPr="00BE666F">
        <w:rPr>
          <w:rFonts w:eastAsia="Calibri" w:cs="Times New Roman"/>
        </w:rPr>
        <w:t xml:space="preserve">Le présent accord sera déposé électroniquement - par le représentant légal - auprès de la DIRECCTE de </w:t>
      </w:r>
      <w:sdt>
        <w:sdtPr>
          <w:rPr>
            <w:rFonts w:eastAsia="Calibri" w:cs="Times New Roman"/>
          </w:rPr>
          <w:id w:val="1772660098"/>
          <w:placeholder>
            <w:docPart w:val="F5B3510B9FB04C4694C80EF324953850"/>
          </w:placeholder>
          <w:showingPlcHdr/>
        </w:sdtPr>
        <w:sdtEndPr/>
        <w:sdtContent>
          <w:r w:rsidRPr="00BE666F">
            <w:rPr>
              <w:rFonts w:eastAsia="Calibri" w:cs="Times New Roman"/>
              <w:color w:val="FF0000"/>
            </w:rPr>
            <w:t>&lt;LIEU</w:t>
          </w:r>
          <w:r w:rsidRPr="00BE666F">
            <w:rPr>
              <w:rFonts w:eastAsia="Calibri" w:cs="Times New Roman"/>
              <w:color w:val="FF0000"/>
              <w:vertAlign w:val="superscript"/>
            </w:rPr>
            <w:t>9</w:t>
          </w:r>
          <w:r w:rsidRPr="00BE666F">
            <w:rPr>
              <w:rFonts w:eastAsia="Calibri" w:cs="Times New Roman"/>
              <w:color w:val="FF0000"/>
            </w:rPr>
            <w:t>&gt;</w:t>
          </w:r>
        </w:sdtContent>
      </w:sdt>
      <w:r w:rsidRPr="00BE666F">
        <w:rPr>
          <w:rFonts w:eastAsia="Calibri" w:cs="Times New Roman"/>
        </w:rPr>
        <w:t xml:space="preserve"> </w:t>
      </w:r>
      <w:r w:rsidRPr="00BE666F">
        <w:rPr>
          <w:rFonts w:eastAsia="Calibri" w:cs="Times New Roman"/>
          <w:i/>
        </w:rPr>
        <w:t>via</w:t>
      </w:r>
      <w:r w:rsidRPr="00BE666F">
        <w:rPr>
          <w:rFonts w:eastAsia="Calibri" w:cs="Times New Roman"/>
        </w:rPr>
        <w:t xml:space="preserve"> la plateforme Télé-accords. </w:t>
      </w:r>
    </w:p>
    <w:p w14:paraId="2B16952B" w14:textId="77777777" w:rsidR="009475F6" w:rsidRPr="00BE666F" w:rsidRDefault="009475F6" w:rsidP="009475F6">
      <w:pPr>
        <w:jc w:val="both"/>
        <w:rPr>
          <w:rFonts w:eastAsia="Calibri" w:cs="Times New Roman"/>
        </w:rPr>
      </w:pPr>
      <w:r w:rsidRPr="00BE666F">
        <w:rPr>
          <w:rFonts w:eastAsia="Calibri" w:cs="Times New Roman"/>
        </w:rPr>
        <w:lastRenderedPageBreak/>
        <w:t xml:space="preserve">Un exemplaire sera également envoyé au secrétariat - </w:t>
      </w:r>
      <w:r>
        <w:rPr>
          <w:rFonts w:eastAsia="Calibri" w:cs="Times New Roman"/>
        </w:rPr>
        <w:t>g</w:t>
      </w:r>
      <w:r w:rsidRPr="00BE666F">
        <w:rPr>
          <w:rFonts w:eastAsia="Calibri" w:cs="Times New Roman"/>
        </w:rPr>
        <w:t xml:space="preserve">reffe du </w:t>
      </w:r>
      <w:r>
        <w:rPr>
          <w:rFonts w:eastAsia="Calibri" w:cs="Times New Roman"/>
        </w:rPr>
        <w:t>c</w:t>
      </w:r>
      <w:r w:rsidRPr="00BE666F">
        <w:rPr>
          <w:rFonts w:eastAsia="Calibri" w:cs="Times New Roman"/>
        </w:rPr>
        <w:t xml:space="preserve">onseil des </w:t>
      </w:r>
      <w:r>
        <w:rPr>
          <w:rFonts w:eastAsia="Calibri" w:cs="Times New Roman"/>
        </w:rPr>
        <w:t>p</w:t>
      </w:r>
      <w:r w:rsidRPr="00BE666F">
        <w:rPr>
          <w:rFonts w:eastAsia="Calibri" w:cs="Times New Roman"/>
        </w:rPr>
        <w:t xml:space="preserve">rud’hommes de </w:t>
      </w:r>
      <w:sdt>
        <w:sdtPr>
          <w:rPr>
            <w:rFonts w:eastAsia="Calibri" w:cs="Times New Roman"/>
          </w:rPr>
          <w:id w:val="-1112201840"/>
          <w:placeholder>
            <w:docPart w:val="56AE6A4EA3BB4881B3C72DE97112A305"/>
          </w:placeholder>
          <w:showingPlcHdr/>
        </w:sdtPr>
        <w:sdtEndPr/>
        <w:sdtContent>
          <w:r w:rsidRPr="00BE666F">
            <w:rPr>
              <w:rFonts w:eastAsia="Calibri" w:cs="Times New Roman"/>
              <w:color w:val="FF0000"/>
            </w:rPr>
            <w:t>&lt;LIEU</w:t>
          </w:r>
          <w:r w:rsidRPr="00BE666F">
            <w:rPr>
              <w:rFonts w:eastAsia="Calibri" w:cs="Times New Roman"/>
              <w:color w:val="FF0000"/>
              <w:vertAlign w:val="superscript"/>
            </w:rPr>
            <w:t>9</w:t>
          </w:r>
          <w:r w:rsidRPr="00BE666F">
            <w:rPr>
              <w:rFonts w:eastAsia="Calibri" w:cs="Times New Roman"/>
              <w:color w:val="FF0000"/>
            </w:rPr>
            <w:t>&gt;</w:t>
          </w:r>
        </w:sdtContent>
      </w:sdt>
      <w:r w:rsidRPr="00BE666F">
        <w:rPr>
          <w:rFonts w:eastAsia="Calibri" w:cs="Times New Roman"/>
        </w:rPr>
        <w:t>.</w:t>
      </w:r>
    </w:p>
    <w:p w14:paraId="1C6561F9" w14:textId="77777777" w:rsidR="009475F6" w:rsidRPr="00BE666F" w:rsidRDefault="009475F6" w:rsidP="009475F6">
      <w:pPr>
        <w:jc w:val="both"/>
        <w:rPr>
          <w:rFonts w:eastAsia="Calibri" w:cs="Times New Roman"/>
        </w:rPr>
      </w:pPr>
      <w:r w:rsidRPr="00BE666F">
        <w:rPr>
          <w:rFonts w:eastAsia="Calibri" w:cs="Times New Roman"/>
        </w:rPr>
        <w:t xml:space="preserve">Enfin, un exemplaire sera transmis pour information à la </w:t>
      </w:r>
      <w:r>
        <w:rPr>
          <w:rFonts w:eastAsia="Calibri" w:cs="Times New Roman"/>
        </w:rPr>
        <w:t>c</w:t>
      </w:r>
      <w:r w:rsidRPr="00BE666F">
        <w:rPr>
          <w:rFonts w:eastAsia="Calibri" w:cs="Times New Roman"/>
        </w:rPr>
        <w:t xml:space="preserve">ommission </w:t>
      </w:r>
      <w:r>
        <w:rPr>
          <w:rFonts w:eastAsia="Calibri" w:cs="Times New Roman"/>
        </w:rPr>
        <w:t>p</w:t>
      </w:r>
      <w:r w:rsidRPr="00BE666F">
        <w:rPr>
          <w:rFonts w:eastAsia="Calibri" w:cs="Times New Roman"/>
        </w:rPr>
        <w:t xml:space="preserve">aritaire </w:t>
      </w:r>
      <w:r>
        <w:rPr>
          <w:rFonts w:eastAsia="Calibri" w:cs="Times New Roman"/>
        </w:rPr>
        <w:t>p</w:t>
      </w:r>
      <w:r w:rsidRPr="00BE666F">
        <w:rPr>
          <w:rFonts w:eastAsia="Calibri" w:cs="Times New Roman"/>
        </w:rPr>
        <w:t xml:space="preserve">ermanente de </w:t>
      </w:r>
      <w:r>
        <w:rPr>
          <w:rFonts w:eastAsia="Calibri" w:cs="Times New Roman"/>
        </w:rPr>
        <w:t>n</w:t>
      </w:r>
      <w:r w:rsidRPr="00BE666F">
        <w:rPr>
          <w:rFonts w:eastAsia="Calibri" w:cs="Times New Roman"/>
        </w:rPr>
        <w:t>égociation et d’</w:t>
      </w:r>
      <w:r>
        <w:rPr>
          <w:rFonts w:eastAsia="Calibri" w:cs="Times New Roman"/>
        </w:rPr>
        <w:t>i</w:t>
      </w:r>
      <w:r w:rsidRPr="00BE666F">
        <w:rPr>
          <w:rFonts w:eastAsia="Calibri" w:cs="Times New Roman"/>
        </w:rPr>
        <w:t>nterprétation (CPPNI) mise en place dans la branche des Travaux Publics.</w:t>
      </w:r>
    </w:p>
    <w:p w14:paraId="786C4EA4" w14:textId="77777777" w:rsidR="009475F6" w:rsidRPr="00BE666F" w:rsidRDefault="009475F6" w:rsidP="009475F6">
      <w:pPr>
        <w:jc w:val="right"/>
        <w:rPr>
          <w:rFonts w:eastAsia="Calibri" w:cs="Times New Roman"/>
        </w:rPr>
      </w:pPr>
      <w:r w:rsidRPr="00BE666F">
        <w:rPr>
          <w:rFonts w:eastAsia="Calibri" w:cs="Times New Roman"/>
        </w:rPr>
        <w:t xml:space="preserve">Fait à </w:t>
      </w:r>
      <w:sdt>
        <w:sdtPr>
          <w:rPr>
            <w:rFonts w:eastAsia="Calibri" w:cs="Times New Roman"/>
          </w:rPr>
          <w:id w:val="1468554155"/>
          <w:placeholder>
            <w:docPart w:val="025C05A02360414593EE75542DFB7F2C"/>
          </w:placeholder>
          <w:showingPlcHdr/>
        </w:sdtPr>
        <w:sdtEndPr/>
        <w:sdtContent>
          <w:r w:rsidRPr="00BE666F">
            <w:rPr>
              <w:rFonts w:eastAsia="Calibri" w:cs="Times New Roman"/>
              <w:color w:val="FF0000"/>
            </w:rPr>
            <w:t>&lt;LIEU&gt;</w:t>
          </w:r>
        </w:sdtContent>
      </w:sdt>
      <w:r w:rsidRPr="00BE666F">
        <w:rPr>
          <w:rFonts w:eastAsia="Calibri" w:cs="Times New Roman"/>
        </w:rPr>
        <w:t xml:space="preserve">, le </w:t>
      </w:r>
      <w:sdt>
        <w:sdtPr>
          <w:rPr>
            <w:rFonts w:eastAsia="Calibri" w:cs="Times New Roman"/>
          </w:rPr>
          <w:id w:val="136152014"/>
          <w:placeholder>
            <w:docPart w:val="FAA06EB3731847049A5E1DBDB825B99E"/>
          </w:placeholder>
          <w:showingPlcHdr/>
          <w:date>
            <w:dateFormat w:val="d MMMM yyyy"/>
            <w:lid w:val="fr-FR"/>
            <w:storeMappedDataAs w:val="dateTime"/>
            <w:calendar w:val="gregorian"/>
          </w:date>
        </w:sdtPr>
        <w:sdtEndPr/>
        <w:sdtContent>
          <w:r w:rsidRPr="00BE666F">
            <w:rPr>
              <w:rFonts w:eastAsia="Calibri" w:cs="Times New Roman"/>
              <w:color w:val="FF0000"/>
            </w:rPr>
            <w:t>&lt;DATE&gt;</w:t>
          </w:r>
        </w:sdtContent>
      </w:sdt>
      <w:r w:rsidRPr="00BE666F">
        <w:rPr>
          <w:rFonts w:eastAsia="Calibri" w:cs="Times New Roman"/>
        </w:rPr>
        <w:t xml:space="preserve">, en </w:t>
      </w:r>
      <w:sdt>
        <w:sdtPr>
          <w:rPr>
            <w:rFonts w:eastAsia="Calibri" w:cs="Times New Roman"/>
          </w:rPr>
          <w:id w:val="-899975749"/>
          <w:placeholder>
            <w:docPart w:val="25164F6068144A07BB9CC26D0B5CAB4A"/>
          </w:placeholder>
          <w:showingPlcHdr/>
        </w:sdtPr>
        <w:sdtEndPr/>
        <w:sdtContent>
          <w:r w:rsidRPr="00BE666F">
            <w:rPr>
              <w:rFonts w:eastAsia="Calibri" w:cs="Times New Roman"/>
              <w:color w:val="FF0000"/>
            </w:rPr>
            <w:t>&lt;À COMPLÉTER&gt;</w:t>
          </w:r>
        </w:sdtContent>
      </w:sdt>
      <w:r w:rsidRPr="00BE666F">
        <w:rPr>
          <w:rFonts w:eastAsia="Calibri" w:cs="Times New Roman"/>
        </w:rPr>
        <w:t xml:space="preserve"> exemplaires.</w:t>
      </w:r>
    </w:p>
    <w:p w14:paraId="6E11EAD4" w14:textId="77777777" w:rsidR="009475F6" w:rsidRDefault="009475F6" w:rsidP="009475F6">
      <w:pPr>
        <w:jc w:val="both"/>
        <w:rPr>
          <w:rFonts w:eastAsia="Calibri" w:cs="Times New Roman"/>
          <w:b/>
        </w:rPr>
      </w:pPr>
      <w:r w:rsidRPr="00BE666F">
        <w:rPr>
          <w:rFonts w:eastAsia="Calibri" w:cs="Times New Roman"/>
          <w:b/>
        </w:rPr>
        <w:t>Signatures des parties</w:t>
      </w:r>
    </w:p>
    <w:p w14:paraId="406AAD98" w14:textId="77777777" w:rsidR="009475F6" w:rsidRDefault="009475F6" w:rsidP="009475F6">
      <w:pPr>
        <w:spacing w:after="160" w:line="259" w:lineRule="auto"/>
        <w:rPr>
          <w:rFonts w:eastAsia="Calibri" w:cs="Times New Roman"/>
          <w:b/>
        </w:rPr>
      </w:pPr>
      <w:r>
        <w:rPr>
          <w:rFonts w:eastAsia="Calibri" w:cs="Times New Roman"/>
          <w:b/>
        </w:rPr>
        <w:br w:type="page"/>
      </w:r>
    </w:p>
    <w:p w14:paraId="57926D52" w14:textId="77777777" w:rsidR="009475F6" w:rsidRDefault="009475F6" w:rsidP="009475F6">
      <w:pPr>
        <w:jc w:val="center"/>
        <w:rPr>
          <w:rFonts w:eastAsia="Calibri" w:cs="Times New Roman"/>
          <w:b/>
          <w:color w:val="4F81BD"/>
          <w:sz w:val="32"/>
          <w:szCs w:val="32"/>
        </w:rPr>
        <w:sectPr w:rsidR="009475F6" w:rsidSect="00491C57">
          <w:pgSz w:w="11906" w:h="16838"/>
          <w:pgMar w:top="1418" w:right="1418" w:bottom="1418" w:left="1418" w:header="709" w:footer="709" w:gutter="0"/>
          <w:cols w:space="708"/>
          <w:titlePg/>
          <w:docGrid w:linePitch="360"/>
        </w:sectPr>
      </w:pPr>
    </w:p>
    <w:p w14:paraId="2778B91C" w14:textId="77777777" w:rsidR="009475F6" w:rsidRPr="009153B8" w:rsidRDefault="009475F6" w:rsidP="009475F6">
      <w:pPr>
        <w:jc w:val="center"/>
        <w:rPr>
          <w:rFonts w:eastAsia="Calibri" w:cs="Times New Roman"/>
          <w:b/>
          <w:color w:val="4F81BD"/>
          <w:sz w:val="32"/>
          <w:szCs w:val="32"/>
        </w:rPr>
      </w:pPr>
      <w:r w:rsidRPr="009153B8">
        <w:rPr>
          <w:rFonts w:eastAsia="Calibri" w:cs="Times New Roman"/>
          <w:b/>
          <w:color w:val="4F81BD"/>
          <w:sz w:val="32"/>
          <w:szCs w:val="32"/>
        </w:rPr>
        <w:lastRenderedPageBreak/>
        <w:t>ACCORD D’ENTREPRISE APPROUV</w:t>
      </w:r>
      <w:r>
        <w:rPr>
          <w:rFonts w:eastAsia="Calibri" w:cs="Times New Roman"/>
          <w:b/>
          <w:color w:val="4F81BD"/>
          <w:sz w:val="32"/>
          <w:szCs w:val="32"/>
        </w:rPr>
        <w:t>É</w:t>
      </w:r>
      <w:r w:rsidRPr="009153B8">
        <w:rPr>
          <w:rFonts w:eastAsia="Calibri" w:cs="Times New Roman"/>
          <w:b/>
          <w:color w:val="4F81BD"/>
          <w:sz w:val="32"/>
          <w:szCs w:val="32"/>
        </w:rPr>
        <w:t xml:space="preserve"> PAR R</w:t>
      </w:r>
      <w:r>
        <w:rPr>
          <w:rFonts w:eastAsia="Calibri" w:cs="Times New Roman"/>
          <w:b/>
          <w:color w:val="4F81BD"/>
          <w:sz w:val="32"/>
          <w:szCs w:val="32"/>
        </w:rPr>
        <w:t>É</w:t>
      </w:r>
      <w:r w:rsidRPr="009153B8">
        <w:rPr>
          <w:rFonts w:eastAsia="Calibri" w:cs="Times New Roman"/>
          <w:b/>
          <w:color w:val="4F81BD"/>
          <w:sz w:val="32"/>
          <w:szCs w:val="32"/>
        </w:rPr>
        <w:t>F</w:t>
      </w:r>
      <w:r>
        <w:rPr>
          <w:rFonts w:eastAsia="Calibri" w:cs="Times New Roman"/>
          <w:b/>
          <w:color w:val="4F81BD"/>
          <w:sz w:val="32"/>
          <w:szCs w:val="32"/>
        </w:rPr>
        <w:t>É</w:t>
      </w:r>
      <w:r w:rsidRPr="009153B8">
        <w:rPr>
          <w:rFonts w:eastAsia="Calibri" w:cs="Times New Roman"/>
          <w:b/>
          <w:color w:val="4F81BD"/>
          <w:sz w:val="32"/>
          <w:szCs w:val="32"/>
        </w:rPr>
        <w:t>RENDUM</w:t>
      </w:r>
    </w:p>
    <w:p w14:paraId="5D62243D" w14:textId="77777777" w:rsidR="009475F6" w:rsidRDefault="009475F6" w:rsidP="009475F6">
      <w:pPr>
        <w:spacing w:after="160" w:line="259" w:lineRule="auto"/>
        <w:rPr>
          <w:rFonts w:eastAsia="Calibri" w:cs="Times New Roman"/>
          <w:b/>
        </w:rPr>
        <w:sectPr w:rsidR="009475F6" w:rsidSect="00491C57">
          <w:pgSz w:w="11906" w:h="16838"/>
          <w:pgMar w:top="1418" w:right="1418" w:bottom="1418" w:left="1418" w:header="709" w:footer="709" w:gutter="0"/>
          <w:cols w:space="708"/>
          <w:vAlign w:val="center"/>
          <w:titlePg/>
          <w:docGrid w:linePitch="360"/>
        </w:sectPr>
      </w:pPr>
    </w:p>
    <w:p w14:paraId="1915136D" w14:textId="77777777" w:rsidR="009475F6" w:rsidRPr="002A7E5F" w:rsidRDefault="009475F6" w:rsidP="009475F6">
      <w:pPr>
        <w:jc w:val="both"/>
        <w:rPr>
          <w:sz w:val="10"/>
        </w:rPr>
      </w:pPr>
      <w:proofErr w:type="gramStart"/>
      <w:r>
        <w:rPr>
          <w:sz w:val="10"/>
        </w:rPr>
        <w:lastRenderedPageBreak/>
        <w:t>p</w:t>
      </w:r>
      <w:proofErr w:type="gramEnd"/>
    </w:p>
    <w:tbl>
      <w:tblPr>
        <w:tblStyle w:val="Grilledutableau9"/>
        <w:tblW w:w="0" w:type="auto"/>
        <w:tblLook w:val="04A0" w:firstRow="1" w:lastRow="0" w:firstColumn="1" w:lastColumn="0" w:noHBand="0" w:noVBand="1"/>
      </w:tblPr>
      <w:tblGrid>
        <w:gridCol w:w="9060"/>
      </w:tblGrid>
      <w:tr w:rsidR="009475F6" w:rsidRPr="00BE666F" w14:paraId="32E38ACC" w14:textId="77777777" w:rsidTr="00D447A6">
        <w:tc>
          <w:tcPr>
            <w:tcW w:w="9212" w:type="dxa"/>
            <w:shd w:val="clear" w:color="auto" w:fill="D9D9D9"/>
          </w:tcPr>
          <w:p w14:paraId="5896F937" w14:textId="77777777" w:rsidR="009475F6" w:rsidRPr="00BE666F" w:rsidRDefault="009475F6" w:rsidP="00D447A6">
            <w:pPr>
              <w:spacing w:before="120" w:after="120" w:line="240" w:lineRule="auto"/>
              <w:jc w:val="center"/>
              <w:rPr>
                <w:rFonts w:eastAsia="Calibri" w:cs="Times New Roman"/>
                <w:b/>
                <w:sz w:val="36"/>
                <w:szCs w:val="36"/>
              </w:rPr>
            </w:pPr>
            <w:r w:rsidRPr="00BE666F">
              <w:rPr>
                <w:rFonts w:eastAsia="Calibri" w:cs="Times New Roman"/>
                <w:b/>
                <w:sz w:val="36"/>
                <w:szCs w:val="36"/>
              </w:rPr>
              <w:t>ACCORD COLLECTIF D’ENTREPRISE RELATIF AU CONTINGENT D’HEURES SUPPLÉMENTAIRES</w:t>
            </w:r>
          </w:p>
        </w:tc>
      </w:tr>
    </w:tbl>
    <w:p w14:paraId="5E508974" w14:textId="77777777" w:rsidR="009475F6" w:rsidRPr="00BE666F" w:rsidRDefault="009475F6" w:rsidP="009475F6">
      <w:pPr>
        <w:rPr>
          <w:rFonts w:eastAsia="Calibri" w:cs="Times New Roman"/>
        </w:rPr>
      </w:pPr>
    </w:p>
    <w:p w14:paraId="52B5FCB5" w14:textId="77777777" w:rsidR="009475F6" w:rsidRPr="00BE666F" w:rsidRDefault="009475F6" w:rsidP="009475F6">
      <w:pPr>
        <w:jc w:val="center"/>
        <w:rPr>
          <w:rFonts w:eastAsia="Calibri" w:cs="Times New Roman"/>
          <w:b/>
          <w:sz w:val="24"/>
          <w:u w:val="single"/>
        </w:rPr>
      </w:pPr>
      <w:r w:rsidRPr="00BE666F">
        <w:rPr>
          <w:rFonts w:eastAsia="Calibri" w:cs="Times New Roman"/>
          <w:b/>
          <w:sz w:val="24"/>
          <w:u w:val="single"/>
        </w:rPr>
        <w:t>PRÉAMBULE</w:t>
      </w:r>
    </w:p>
    <w:sdt>
      <w:sdtPr>
        <w:rPr>
          <w:rFonts w:eastAsia="Calibri" w:cs="Times New Roman"/>
        </w:rPr>
        <w:id w:val="-1391343037"/>
        <w:placeholder>
          <w:docPart w:val="66C7941961B64439936A720F3A4EC719"/>
        </w:placeholder>
        <w:showingPlcHdr/>
      </w:sdtPr>
      <w:sdtEndPr/>
      <w:sdtContent>
        <w:p w14:paraId="2AAC963B" w14:textId="77777777" w:rsidR="009475F6" w:rsidRPr="00BE666F" w:rsidRDefault="009475F6" w:rsidP="009475F6">
          <w:pPr>
            <w:jc w:val="both"/>
            <w:rPr>
              <w:rFonts w:eastAsia="Calibri" w:cs="Times New Roman"/>
            </w:rPr>
          </w:pPr>
          <w:r w:rsidRPr="00BE666F">
            <w:rPr>
              <w:rFonts w:eastAsia="Calibri" w:cs="Times New Roman"/>
              <w:color w:val="FF0000"/>
            </w:rPr>
            <w:t>&lt;À COMPLÉTER</w:t>
          </w:r>
          <w:r w:rsidRPr="00BE666F">
            <w:rPr>
              <w:rFonts w:eastAsia="Calibri" w:cs="Times New Roman"/>
              <w:color w:val="FF0000"/>
              <w:vertAlign w:val="superscript"/>
            </w:rPr>
            <w:t>1</w:t>
          </w:r>
          <w:r w:rsidRPr="00BE666F">
            <w:rPr>
              <w:rFonts w:eastAsia="Calibri" w:cs="Times New Roman"/>
              <w:color w:val="FF0000"/>
            </w:rPr>
            <w:t>&gt;</w:t>
          </w:r>
        </w:p>
      </w:sdtContent>
    </w:sdt>
    <w:p w14:paraId="3A0C0D2E" w14:textId="77777777" w:rsidR="009475F6" w:rsidRPr="00BE666F" w:rsidRDefault="009475F6" w:rsidP="009475F6">
      <w:pPr>
        <w:jc w:val="center"/>
        <w:rPr>
          <w:rFonts w:eastAsia="Calibri" w:cs="Times New Roman"/>
          <w:b/>
          <w:sz w:val="24"/>
          <w:u w:val="single"/>
        </w:rPr>
      </w:pPr>
      <w:r w:rsidRPr="00BE666F">
        <w:rPr>
          <w:rFonts w:eastAsia="Calibri" w:cs="Times New Roman"/>
          <w:b/>
          <w:sz w:val="24"/>
          <w:u w:val="single"/>
        </w:rPr>
        <w:t>ARTICLE 1 – CHAMP D’APPLICATION</w:t>
      </w:r>
    </w:p>
    <w:p w14:paraId="7B627CF1" w14:textId="77777777" w:rsidR="009475F6" w:rsidRPr="00BE666F" w:rsidRDefault="009475F6" w:rsidP="009475F6">
      <w:pPr>
        <w:jc w:val="both"/>
        <w:rPr>
          <w:rFonts w:eastAsia="Calibri" w:cs="Times New Roman"/>
        </w:rPr>
      </w:pPr>
      <w:r w:rsidRPr="00BE666F">
        <w:rPr>
          <w:rFonts w:eastAsia="Calibri" w:cs="Times New Roman"/>
        </w:rPr>
        <w:t xml:space="preserve">Le présent accord est applicable à l’ensemble du personnel, </w:t>
      </w:r>
      <w:sdt>
        <w:sdtPr>
          <w:rPr>
            <w:rFonts w:eastAsia="Calibri" w:cs="Times New Roman"/>
            <w:color w:val="FF0000"/>
          </w:rPr>
          <w:id w:val="-789741961"/>
          <w:placeholder>
            <w:docPart w:val="50E1630B071F470A873A0FC34116FD79"/>
          </w:placeholder>
          <w:showingPlcHdr/>
          <w:comboBox>
            <w:listItem w:value="Choisissez un élément."/>
            <w:listItem w:displayText="y compris les salariés mis à disposition par une entreprise de travail temporaire" w:value="y compris les salariés mis à disposition par une entreprise de travail temporaire"/>
            <w:listItem w:displayText="à l'exception des salariés mis à disposition par une entreprise de travail temporaire" w:value="à l'exception des salariés mis à disposition par une entreprise de travail temporaire"/>
          </w:comboBox>
        </w:sdtPr>
        <w:sdtEndPr>
          <w:rPr>
            <w:color w:val="auto"/>
          </w:rPr>
        </w:sdtEndPr>
        <w:sdtContent>
          <w:r w:rsidRPr="00BE666F">
            <w:rPr>
              <w:rFonts w:eastAsia="Calibri" w:cs="Times New Roman"/>
              <w:color w:val="FF0000"/>
            </w:rPr>
            <w:t>&lt;CHOISISSEZ UN ÉLÉMENT&gt;</w:t>
          </w:r>
        </w:sdtContent>
      </w:sdt>
      <w:r w:rsidRPr="00BE666F">
        <w:rPr>
          <w:rFonts w:eastAsia="Calibri" w:cs="Times New Roman"/>
        </w:rPr>
        <w:t>, de la</w:t>
      </w:r>
    </w:p>
    <w:p w14:paraId="0C602496" w14:textId="77777777" w:rsidR="009475F6" w:rsidRPr="00BE666F" w:rsidRDefault="009475F6" w:rsidP="009475F6">
      <w:pPr>
        <w:jc w:val="both"/>
        <w:rPr>
          <w:rFonts w:eastAsia="Calibri" w:cs="Times New Roman"/>
        </w:rPr>
      </w:pPr>
      <w:r w:rsidRPr="00BE666F">
        <w:rPr>
          <w:rFonts w:eastAsia="Calibri" w:cs="Times New Roman"/>
        </w:rPr>
        <w:t xml:space="preserve"> </w:t>
      </w:r>
      <w:proofErr w:type="gramStart"/>
      <w:r w:rsidRPr="00BE666F">
        <w:rPr>
          <w:rFonts w:eastAsia="Calibri" w:cs="Times New Roman"/>
        </w:rPr>
        <w:t>société</w:t>
      </w:r>
      <w:proofErr w:type="gramEnd"/>
      <w:r w:rsidRPr="00BE666F">
        <w:rPr>
          <w:rFonts w:eastAsia="Calibri" w:cs="Times New Roman"/>
        </w:rPr>
        <w:t xml:space="preserve"> </w:t>
      </w:r>
      <w:sdt>
        <w:sdtPr>
          <w:rPr>
            <w:rFonts w:eastAsia="Calibri" w:cs="Times New Roman"/>
          </w:rPr>
          <w:id w:val="40793014"/>
          <w:placeholder>
            <w:docPart w:val="7CF9CA08E75F48C985F0904B3B4296C2"/>
          </w:placeholder>
          <w:showingPlcHdr/>
        </w:sdtPr>
        <w:sdtEndPr/>
        <w:sdtContent>
          <w:r w:rsidRPr="00BE666F">
            <w:rPr>
              <w:rFonts w:eastAsia="Calibri" w:cs="Times New Roman"/>
              <w:color w:val="FF0000"/>
            </w:rPr>
            <w:t>&lt;DÉNOMINATION SOCIALE&gt;</w:t>
          </w:r>
        </w:sdtContent>
      </w:sdt>
      <w:r w:rsidRPr="00BE666F">
        <w:rPr>
          <w:rFonts w:eastAsia="Calibri" w:cs="Times New Roman"/>
        </w:rPr>
        <w:t xml:space="preserve">, située à </w:t>
      </w:r>
      <w:sdt>
        <w:sdtPr>
          <w:rPr>
            <w:rFonts w:eastAsia="Calibri" w:cs="Times New Roman"/>
          </w:rPr>
          <w:id w:val="1833336763"/>
          <w:placeholder>
            <w:docPart w:val="9EE8FC5811D943C4922933533CD2C2FA"/>
          </w:placeholder>
          <w:showingPlcHdr/>
        </w:sdtPr>
        <w:sdtEndPr/>
        <w:sdtContent>
          <w:r w:rsidRPr="00BE666F">
            <w:rPr>
              <w:rFonts w:eastAsia="Calibri" w:cs="Times New Roman"/>
              <w:color w:val="FF0000"/>
            </w:rPr>
            <w:t>&lt;ADRESSE DE L’ENTREPRISE&gt;</w:t>
          </w:r>
        </w:sdtContent>
      </w:sdt>
      <w:r w:rsidRPr="00BE666F">
        <w:rPr>
          <w:rFonts w:eastAsia="Calibri" w:cs="Times New Roman"/>
        </w:rPr>
        <w:t xml:space="preserve">, et immatriculée au RCS de </w:t>
      </w:r>
      <w:sdt>
        <w:sdtPr>
          <w:rPr>
            <w:rFonts w:eastAsia="Calibri" w:cs="Times New Roman"/>
          </w:rPr>
          <w:id w:val="2042472963"/>
          <w:placeholder>
            <w:docPart w:val="D8D3AEA2CFDE401881DDF9DED4EAECBA"/>
          </w:placeholder>
          <w:showingPlcHdr/>
        </w:sdtPr>
        <w:sdtEndPr/>
        <w:sdtContent>
          <w:r w:rsidRPr="00BE666F">
            <w:rPr>
              <w:rFonts w:eastAsia="Calibri" w:cs="Times New Roman"/>
              <w:color w:val="FF0000"/>
            </w:rPr>
            <w:t>&lt;LIEU&gt;</w:t>
          </w:r>
        </w:sdtContent>
      </w:sdt>
      <w:r w:rsidRPr="00BE666F">
        <w:rPr>
          <w:rFonts w:eastAsia="Calibri" w:cs="Times New Roman"/>
        </w:rPr>
        <w:t>.</w:t>
      </w:r>
    </w:p>
    <w:p w14:paraId="5F684BDB" w14:textId="77777777" w:rsidR="009475F6" w:rsidRPr="00BE666F" w:rsidRDefault="009475F6" w:rsidP="009475F6">
      <w:pPr>
        <w:jc w:val="center"/>
        <w:rPr>
          <w:rFonts w:eastAsia="Calibri" w:cs="Times New Roman"/>
          <w:b/>
          <w:sz w:val="24"/>
          <w:u w:val="single"/>
        </w:rPr>
      </w:pPr>
      <w:r w:rsidRPr="00BE666F">
        <w:rPr>
          <w:rFonts w:eastAsia="Calibri" w:cs="Times New Roman"/>
          <w:b/>
          <w:sz w:val="24"/>
          <w:u w:val="single"/>
        </w:rPr>
        <w:t>ARTICLE 2 – OBJET DE L’ACCORD</w:t>
      </w:r>
    </w:p>
    <w:p w14:paraId="3F3307B2" w14:textId="77777777" w:rsidR="009475F6" w:rsidRPr="00BE666F" w:rsidRDefault="009475F6" w:rsidP="009475F6">
      <w:pPr>
        <w:jc w:val="both"/>
        <w:rPr>
          <w:rFonts w:eastAsia="Calibri" w:cs="Times New Roman"/>
          <w:b/>
        </w:rPr>
      </w:pPr>
      <w:r w:rsidRPr="00BE666F">
        <w:rPr>
          <w:rFonts w:eastAsia="Calibri" w:cs="Times New Roman"/>
          <w:b/>
        </w:rPr>
        <w:t>2.1. – Contingent annuel d’heures supplémentaires</w:t>
      </w:r>
    </w:p>
    <w:p w14:paraId="23BB0A2A" w14:textId="77777777" w:rsidR="009475F6" w:rsidRPr="00BE666F" w:rsidRDefault="009475F6" w:rsidP="009475F6">
      <w:pPr>
        <w:jc w:val="both"/>
        <w:rPr>
          <w:rFonts w:eastAsia="Calibri" w:cs="Times New Roman"/>
        </w:rPr>
      </w:pPr>
      <w:r w:rsidRPr="00BE666F">
        <w:rPr>
          <w:rFonts w:eastAsia="Calibri" w:cs="Times New Roman"/>
        </w:rPr>
        <w:t xml:space="preserve">En application des dispositions de l’article L. 3121-33 du Code du travail, le contingent annuel d’heures supplémentaires est fixé à </w:t>
      </w:r>
      <w:sdt>
        <w:sdtPr>
          <w:rPr>
            <w:rFonts w:eastAsia="Calibri" w:cs="Times New Roman"/>
          </w:rPr>
          <w:id w:val="-1640109412"/>
          <w:placeholder>
            <w:docPart w:val="57338152AECA49DE9C39B87EFF5C444F"/>
          </w:placeholder>
          <w:showingPlcHdr/>
        </w:sdtPr>
        <w:sdtEndPr/>
        <w:sdtContent>
          <w:r w:rsidRPr="00BE666F">
            <w:rPr>
              <w:rFonts w:eastAsia="Calibri" w:cs="Times New Roman"/>
              <w:color w:val="FF0000"/>
            </w:rPr>
            <w:t>&lt;À COMPLÉTER</w:t>
          </w:r>
          <w:r w:rsidRPr="00BE666F">
            <w:rPr>
              <w:rFonts w:eastAsia="Calibri" w:cs="Times New Roman"/>
              <w:color w:val="FF0000"/>
              <w:vertAlign w:val="superscript"/>
            </w:rPr>
            <w:t>2</w:t>
          </w:r>
          <w:r w:rsidRPr="00BE666F">
            <w:rPr>
              <w:rFonts w:eastAsia="Calibri" w:cs="Times New Roman"/>
              <w:color w:val="FF0000"/>
            </w:rPr>
            <w:t>&gt;</w:t>
          </w:r>
        </w:sdtContent>
      </w:sdt>
      <w:r w:rsidRPr="00BE666F">
        <w:rPr>
          <w:rFonts w:eastAsia="Calibri" w:cs="Times New Roman"/>
        </w:rPr>
        <w:t xml:space="preserve"> par année civile et par salarié, et ce pour </w:t>
      </w:r>
      <w:sdt>
        <w:sdtPr>
          <w:rPr>
            <w:rFonts w:eastAsia="Calibri" w:cs="Times New Roman"/>
          </w:rPr>
          <w:id w:val="-757756923"/>
          <w:placeholder>
            <w:docPart w:val="B59D6C1E8B3E401A8F7C6C8731F15F85"/>
          </w:placeholder>
          <w:showingPlcHdr/>
          <w:comboBox>
            <w:listItem w:value="Choisissez un élément."/>
            <w:listItem w:displayText="l'ensemble du personnel" w:value="l'ensemble du personnel"/>
            <w:listItem w:displayText="les salariés dont l'horaire n'est pas annualisé. Pour les salariés dont l'horaire est annualisé, ce contingent annuel d'heures supplémentaires est apprécié au terme de la période de référence prévue par l'accord collectif d'aménagement du temps de travail" w:value="les salariés dont l'horaire n'est pas annualisé. Pour les salariés dont l'horaire est annualisé, ce contingent annuel d'heures supplémentaires est apprécié au terme de la période de référence prévue par l'accord collectif d'aménagement du temps de travail"/>
          </w:comboBox>
        </w:sdtPr>
        <w:sdtEndPr/>
        <w:sdtContent>
          <w:r w:rsidRPr="00BE666F">
            <w:rPr>
              <w:rFonts w:eastAsia="Calibri" w:cs="Times New Roman"/>
              <w:color w:val="FF0000"/>
            </w:rPr>
            <w:t>&lt;CHOISISSEZ UN ÉLÉMENT&gt;</w:t>
          </w:r>
        </w:sdtContent>
      </w:sdt>
      <w:r w:rsidRPr="00BE666F">
        <w:rPr>
          <w:rFonts w:eastAsia="Calibri" w:cs="Times New Roman"/>
        </w:rPr>
        <w:t>.</w:t>
      </w:r>
    </w:p>
    <w:p w14:paraId="5981A035" w14:textId="77777777" w:rsidR="009475F6" w:rsidRPr="00BE666F" w:rsidRDefault="009475F6" w:rsidP="009475F6">
      <w:pPr>
        <w:jc w:val="both"/>
        <w:rPr>
          <w:rFonts w:eastAsia="Calibri" w:cs="Times New Roman"/>
        </w:rPr>
      </w:pPr>
      <w:r w:rsidRPr="00BE666F">
        <w:rPr>
          <w:rFonts w:eastAsia="Calibri" w:cs="Times New Roman"/>
        </w:rPr>
        <w:t xml:space="preserve">En application des dispositions de l’article L. 3121-33 du Code du travail, les heures supplémentaires sont accomplies, dans la limite du contingent annuel applicable dans l'entreprise, après information du </w:t>
      </w:r>
      <w:sdt>
        <w:sdtPr>
          <w:rPr>
            <w:rFonts w:eastAsia="Calibri" w:cs="Times New Roman"/>
          </w:rPr>
          <w:id w:val="59604902"/>
          <w:placeholder>
            <w:docPart w:val="3C125C3509EB407699A9D47006E20F91"/>
          </w:placeholder>
          <w:showingPlcHdr/>
          <w:comboBox>
            <w:listItem w:value="Choisissez un élément."/>
            <w:listItem w:displayText="comité social et économique" w:value="comité social et économique"/>
            <w:listItem w:displayText="conseil d'entreprise" w:value="conseil d'entreprise"/>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3</w:t>
          </w:r>
          <w:r w:rsidRPr="00BE666F">
            <w:rPr>
              <w:rFonts w:eastAsia="Calibri" w:cs="Times New Roman"/>
              <w:color w:val="FF0000"/>
            </w:rPr>
            <w:t>&gt;</w:t>
          </w:r>
        </w:sdtContent>
      </w:sdt>
      <w:r w:rsidRPr="00BE666F">
        <w:rPr>
          <w:rFonts w:eastAsia="Calibri" w:cs="Times New Roman"/>
        </w:rPr>
        <w:t xml:space="preserve">, s’il existe. </w:t>
      </w:r>
    </w:p>
    <w:p w14:paraId="5CEBFEDF" w14:textId="77777777" w:rsidR="009475F6" w:rsidRPr="00BE666F" w:rsidRDefault="009475F6" w:rsidP="009475F6">
      <w:pPr>
        <w:jc w:val="both"/>
        <w:rPr>
          <w:rFonts w:eastAsia="Calibri" w:cs="Times New Roman"/>
          <w:b/>
        </w:rPr>
      </w:pPr>
      <w:r w:rsidRPr="00BE666F">
        <w:rPr>
          <w:rFonts w:eastAsia="Calibri" w:cs="Times New Roman"/>
          <w:b/>
        </w:rPr>
        <w:t>2.2. – Dépassement du contingent annuel d’heures supplémentaires</w:t>
      </w:r>
    </w:p>
    <w:p w14:paraId="649DA73F" w14:textId="77777777" w:rsidR="009475F6" w:rsidRPr="00BE666F" w:rsidRDefault="009475F6" w:rsidP="009475F6">
      <w:pPr>
        <w:jc w:val="both"/>
        <w:rPr>
          <w:rFonts w:eastAsia="Calibri" w:cs="Times New Roman"/>
        </w:rPr>
      </w:pPr>
      <w:r w:rsidRPr="00BE666F">
        <w:rPr>
          <w:rFonts w:eastAsia="Calibri" w:cs="Times New Roman"/>
        </w:rPr>
        <w:t xml:space="preserve">En application des dispositions de l’article L. 3121-33 du Code du travail, les heures supplémentaires sont accomplies, au-delà du contingent annuel applicable dans l'entreprise, après avis du </w:t>
      </w:r>
      <w:sdt>
        <w:sdtPr>
          <w:rPr>
            <w:rFonts w:eastAsia="Calibri" w:cs="Times New Roman"/>
          </w:rPr>
          <w:id w:val="1735202795"/>
          <w:placeholder>
            <w:docPart w:val="38722CA9D3734B31B481CCDAA89728B0"/>
          </w:placeholder>
          <w:showingPlcHdr/>
          <w:comboBox>
            <w:listItem w:value="Choisissez un élément."/>
            <w:listItem w:displayText="comité social et économique" w:value="comité social et économique"/>
            <w:listItem w:displayText="conseil d'entreprise" w:value="conseil d'entreprise"/>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3</w:t>
          </w:r>
          <w:r w:rsidRPr="00BE666F">
            <w:rPr>
              <w:rFonts w:eastAsia="Calibri" w:cs="Times New Roman"/>
              <w:color w:val="FF0000"/>
            </w:rPr>
            <w:t>&gt;</w:t>
          </w:r>
        </w:sdtContent>
      </w:sdt>
      <w:r w:rsidRPr="00BE666F">
        <w:rPr>
          <w:rFonts w:eastAsia="Calibri" w:cs="Times New Roman"/>
        </w:rPr>
        <w:t>, s’il existe.</w:t>
      </w:r>
    </w:p>
    <w:p w14:paraId="0F260DDB" w14:textId="77777777" w:rsidR="009475F6" w:rsidRPr="00BE666F" w:rsidRDefault="009475F6" w:rsidP="009475F6">
      <w:pPr>
        <w:jc w:val="both"/>
        <w:rPr>
          <w:rFonts w:eastAsia="Calibri" w:cs="Times New Roman"/>
        </w:rPr>
      </w:pPr>
      <w:r w:rsidRPr="00BE666F">
        <w:rPr>
          <w:rFonts w:eastAsia="Calibri" w:cs="Times New Roman"/>
        </w:rPr>
        <w:t xml:space="preserve">Tout dépassement devra faire l’objet d’une contrepartie obligatoire en repos fixée à </w:t>
      </w:r>
      <w:sdt>
        <w:sdtPr>
          <w:rPr>
            <w:rFonts w:eastAsia="Calibri" w:cs="Times New Roman"/>
          </w:rPr>
          <w:id w:val="-474676729"/>
          <w:placeholder>
            <w:docPart w:val="6B212296F1EE4FEEA410A768C86A0452"/>
          </w:placeholder>
          <w:showingPlcHdr/>
          <w:comboBox>
            <w:listItem w:value="Choisissez un élément."/>
            <w:listItem w:displayText="50" w:value="50"/>
            <w:listItem w:displayText="55" w:value="55"/>
            <w:listItem w:displayText="60" w:value="60"/>
            <w:listItem w:displayText="65" w:value="65"/>
            <w:listItem w:displayText="70" w:value="70"/>
            <w:listItem w:displayText="75" w:value="75"/>
            <w:listItem w:displayText="80" w:value="80"/>
            <w:listItem w:displayText="85" w:value="85"/>
            <w:listItem w:displayText="90" w:value="90"/>
            <w:listItem w:displayText="95" w:value="95"/>
            <w:listItem w:displayText="100" w:value="100"/>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4</w:t>
          </w:r>
          <w:r w:rsidRPr="00BE666F">
            <w:rPr>
              <w:rFonts w:eastAsia="Calibri" w:cs="Times New Roman"/>
              <w:color w:val="FF0000"/>
            </w:rPr>
            <w:t>&gt;</w:t>
          </w:r>
        </w:sdtContent>
      </w:sdt>
      <w:r w:rsidRPr="00BE666F">
        <w:rPr>
          <w:rFonts w:eastAsia="Calibri" w:cs="Times New Roman"/>
        </w:rPr>
        <w:t xml:space="preserve"> % des heures effectuées au-delà du contingent annuel. </w:t>
      </w:r>
    </w:p>
    <w:p w14:paraId="41EE4899" w14:textId="77777777" w:rsidR="009475F6" w:rsidRPr="00BE666F" w:rsidRDefault="009475F6" w:rsidP="009475F6">
      <w:pPr>
        <w:jc w:val="both"/>
        <w:rPr>
          <w:rFonts w:eastAsia="Calibri" w:cs="Times New Roman"/>
        </w:rPr>
      </w:pPr>
      <w:r w:rsidRPr="00BE666F">
        <w:rPr>
          <w:rFonts w:eastAsia="Calibri" w:cs="Times New Roman"/>
        </w:rPr>
        <w:t>Les modalités d’information des salariés et de prise de cette contrepartie obligatoire en repos sont fixées par les articles D. 3171-11 et D. 3121-18 à D. 3121-23 du Code du travail.</w:t>
      </w:r>
    </w:p>
    <w:p w14:paraId="6D63FEB4" w14:textId="77777777" w:rsidR="009475F6" w:rsidRPr="00BE666F" w:rsidRDefault="009475F6" w:rsidP="009475F6">
      <w:pPr>
        <w:jc w:val="both"/>
        <w:rPr>
          <w:rFonts w:eastAsia="Calibri" w:cs="Times New Roman"/>
          <w:b/>
        </w:rPr>
      </w:pPr>
      <w:r w:rsidRPr="00BE666F">
        <w:rPr>
          <w:rFonts w:eastAsia="Calibri" w:cs="Times New Roman"/>
          <w:b/>
        </w:rPr>
        <w:t>2.3 – Taux de majoration des heures supplémentaires</w:t>
      </w:r>
    </w:p>
    <w:p w14:paraId="302F3986" w14:textId="77777777" w:rsidR="009475F6" w:rsidRPr="00BE666F" w:rsidRDefault="009475F6" w:rsidP="009475F6">
      <w:pPr>
        <w:jc w:val="both"/>
        <w:rPr>
          <w:rFonts w:eastAsia="Calibri" w:cs="Times New Roman"/>
        </w:rPr>
      </w:pPr>
      <w:r w:rsidRPr="00BE666F">
        <w:rPr>
          <w:rFonts w:eastAsia="Calibri" w:cs="Times New Roman"/>
        </w:rPr>
        <w:t xml:space="preserve">En application des dispositions de l’article L. 3121-36 du Code du travail, le taux de majoration des heures supplémentaires est fixé à </w:t>
      </w:r>
      <w:sdt>
        <w:sdtPr>
          <w:rPr>
            <w:rFonts w:eastAsia="Calibri" w:cs="Times New Roman"/>
          </w:rPr>
          <w:id w:val="390462586"/>
          <w:placeholder>
            <w:docPart w:val="8108BC6D96FE4E478CD99C75D0E15D77"/>
          </w:placeholder>
          <w:showingPlcHdr/>
          <w:comboBox>
            <w:listItem w:value="Choisissez un élément."/>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5</w:t>
          </w:r>
          <w:r w:rsidRPr="00BE666F">
            <w:rPr>
              <w:rFonts w:eastAsia="Calibri" w:cs="Times New Roman"/>
              <w:color w:val="FF0000"/>
            </w:rPr>
            <w:t>&gt;</w:t>
          </w:r>
        </w:sdtContent>
      </w:sdt>
      <w:r w:rsidRPr="00BE666F">
        <w:rPr>
          <w:rFonts w:eastAsia="Calibri" w:cs="Times New Roman"/>
        </w:rPr>
        <w:t> %.</w:t>
      </w:r>
    </w:p>
    <w:p w14:paraId="1EBEA685" w14:textId="77777777" w:rsidR="009475F6" w:rsidRPr="00BE666F" w:rsidRDefault="009475F6" w:rsidP="009475F6">
      <w:pPr>
        <w:jc w:val="center"/>
        <w:rPr>
          <w:rFonts w:eastAsia="Calibri" w:cs="Times New Roman"/>
          <w:b/>
          <w:sz w:val="24"/>
          <w:u w:val="single"/>
        </w:rPr>
      </w:pPr>
      <w:r w:rsidRPr="00BE666F">
        <w:rPr>
          <w:rFonts w:eastAsia="Calibri" w:cs="Times New Roman"/>
          <w:b/>
          <w:sz w:val="24"/>
          <w:u w:val="single"/>
        </w:rPr>
        <w:t>ARTICLE 3 – DURÉE DE L'ACCORD</w:t>
      </w:r>
    </w:p>
    <w:p w14:paraId="1306F1D1" w14:textId="77777777" w:rsidR="009475F6" w:rsidRPr="00BE666F" w:rsidRDefault="009475F6" w:rsidP="009475F6">
      <w:pPr>
        <w:jc w:val="both"/>
        <w:rPr>
          <w:rFonts w:eastAsia="Calibri" w:cs="Times New Roman"/>
        </w:rPr>
      </w:pPr>
      <w:r w:rsidRPr="00BE666F">
        <w:rPr>
          <w:rFonts w:eastAsia="Calibri" w:cs="Times New Roman"/>
        </w:rPr>
        <w:t xml:space="preserve">Le présent accord, conclu pour une durée indéterminée, s'appliquera à compter du </w:t>
      </w:r>
      <w:sdt>
        <w:sdtPr>
          <w:rPr>
            <w:rFonts w:eastAsia="Calibri" w:cs="Times New Roman"/>
          </w:rPr>
          <w:id w:val="1415517408"/>
          <w:placeholder>
            <w:docPart w:val="9C4D11A0B0F04A8594EAD25CCFC4612B"/>
          </w:placeholder>
          <w:showingPlcHdr/>
          <w:date>
            <w:dateFormat w:val="d MMMM yyyy"/>
            <w:lid w:val="fr-FR"/>
            <w:storeMappedDataAs w:val="dateTime"/>
            <w:calendar w:val="gregorian"/>
          </w:date>
        </w:sdtPr>
        <w:sdtEndPr/>
        <w:sdtContent>
          <w:r w:rsidRPr="00BE666F">
            <w:rPr>
              <w:rFonts w:eastAsia="Calibri" w:cs="Times New Roman"/>
              <w:color w:val="FF0000"/>
            </w:rPr>
            <w:t>&lt;DATE</w:t>
          </w:r>
          <w:r w:rsidRPr="00BE666F">
            <w:rPr>
              <w:rFonts w:eastAsia="Calibri" w:cs="Times New Roman"/>
              <w:color w:val="FF0000"/>
              <w:vertAlign w:val="superscript"/>
            </w:rPr>
            <w:t>6</w:t>
          </w:r>
          <w:r w:rsidRPr="00BE666F">
            <w:rPr>
              <w:rFonts w:eastAsia="Calibri" w:cs="Times New Roman"/>
              <w:color w:val="FF0000"/>
            </w:rPr>
            <w:t>&gt;</w:t>
          </w:r>
        </w:sdtContent>
      </w:sdt>
      <w:r w:rsidRPr="00BE666F">
        <w:rPr>
          <w:rFonts w:eastAsia="Calibri" w:cs="Times New Roman"/>
        </w:rPr>
        <w:t>.</w:t>
      </w:r>
    </w:p>
    <w:p w14:paraId="0C77ACEE" w14:textId="77777777" w:rsidR="009475F6" w:rsidRPr="00BE666F" w:rsidRDefault="009475F6" w:rsidP="009475F6">
      <w:pPr>
        <w:jc w:val="both"/>
        <w:rPr>
          <w:rFonts w:eastAsia="Calibri" w:cs="Times New Roman"/>
        </w:rPr>
      </w:pPr>
    </w:p>
    <w:p w14:paraId="6631DD4E" w14:textId="77777777" w:rsidR="009475F6" w:rsidRPr="00BE666F" w:rsidRDefault="009475F6" w:rsidP="009475F6">
      <w:pPr>
        <w:jc w:val="both"/>
        <w:rPr>
          <w:rFonts w:eastAsia="Calibri" w:cs="Times New Roman"/>
        </w:rPr>
      </w:pPr>
    </w:p>
    <w:p w14:paraId="2203F80B" w14:textId="77777777" w:rsidR="009475F6" w:rsidRPr="00BE666F" w:rsidRDefault="009475F6" w:rsidP="009475F6">
      <w:pPr>
        <w:jc w:val="center"/>
        <w:rPr>
          <w:rFonts w:eastAsia="Calibri" w:cs="Times New Roman"/>
          <w:b/>
          <w:sz w:val="24"/>
          <w:u w:val="single"/>
        </w:rPr>
      </w:pPr>
      <w:r w:rsidRPr="00BE666F">
        <w:rPr>
          <w:rFonts w:eastAsia="Calibri" w:cs="Times New Roman"/>
          <w:b/>
          <w:sz w:val="24"/>
          <w:u w:val="single"/>
        </w:rPr>
        <w:t>ARTICLE 4 – DÉNONCIATION</w:t>
      </w:r>
    </w:p>
    <w:p w14:paraId="0D4F7765" w14:textId="77777777" w:rsidR="009475F6" w:rsidRPr="00BE666F" w:rsidRDefault="009475F6" w:rsidP="009475F6">
      <w:pPr>
        <w:jc w:val="both"/>
        <w:rPr>
          <w:rFonts w:eastAsia="Calibri" w:cs="Times New Roman"/>
        </w:rPr>
      </w:pPr>
      <w:r w:rsidRPr="00BE666F">
        <w:rPr>
          <w:rFonts w:eastAsia="Calibri" w:cs="Times New Roman"/>
        </w:rPr>
        <w:t>Le présent accord est conclu pour une durée indéterminée et pourra être dénoncé à l’initiative de l’employeur ou celle des salariés représentant les deux-tiers du personnel de l’entreprise.</w:t>
      </w:r>
    </w:p>
    <w:p w14:paraId="3CA4166A" w14:textId="77777777" w:rsidR="009475F6" w:rsidRPr="00BE666F" w:rsidRDefault="009475F6" w:rsidP="009475F6">
      <w:pPr>
        <w:jc w:val="both"/>
        <w:rPr>
          <w:rFonts w:eastAsia="Calibri" w:cs="Times New Roman"/>
          <w:b/>
        </w:rPr>
      </w:pPr>
      <w:r w:rsidRPr="00BE666F">
        <w:rPr>
          <w:rFonts w:eastAsia="Calibri" w:cs="Times New Roman"/>
          <w:b/>
        </w:rPr>
        <w:t>4.1. – Dénonciation à l’initiative de l’employeur</w:t>
      </w:r>
    </w:p>
    <w:p w14:paraId="7DFCA73D" w14:textId="77777777" w:rsidR="009475F6" w:rsidRPr="00BE666F" w:rsidRDefault="009475F6" w:rsidP="009475F6">
      <w:pPr>
        <w:jc w:val="both"/>
        <w:rPr>
          <w:rFonts w:eastAsia="Calibri" w:cs="Times New Roman"/>
        </w:rPr>
      </w:pPr>
      <w:r w:rsidRPr="00BE666F">
        <w:rPr>
          <w:rFonts w:eastAsia="Calibri" w:cs="Times New Roman"/>
        </w:rPr>
        <w:t xml:space="preserve">À tout moment, l’employeur pourra dénoncer le présent accord, sous réserve de respecter une durée de préavis minimum de </w:t>
      </w:r>
      <w:sdt>
        <w:sdtPr>
          <w:rPr>
            <w:rFonts w:eastAsia="Calibri" w:cs="Times New Roman"/>
          </w:rPr>
          <w:id w:val="303812952"/>
          <w:placeholder>
            <w:docPart w:val="DEED6DE3469B433EA68E622BE0E3A070"/>
          </w:placeholder>
          <w:showingPlcHdr/>
          <w:comboBox>
            <w:listItem w:value="Choisissez un élément."/>
            <w:listItem w:displayText="1" w:value="1"/>
            <w:listItem w:displayText="2" w:value="2"/>
            <w:listItem w:displayText="3" w:value="3"/>
            <w:listItem w:displayText="4" w:value="4"/>
            <w:listItem w:displayText="5" w:value="5"/>
            <w:listItem w:displayText="6" w:value="6"/>
          </w:comboBox>
        </w:sdtPr>
        <w:sdtEndPr>
          <w:rPr>
            <w:color w:val="FF0000"/>
          </w:rPr>
        </w:sdtEndPr>
        <w:sdtContent>
          <w:r w:rsidRPr="00BE666F">
            <w:rPr>
              <w:rFonts w:eastAsia="Calibri" w:cs="Times New Roman"/>
              <w:color w:val="FF0000"/>
            </w:rPr>
            <w:t>&lt;À COMPLÉTER</w:t>
          </w:r>
          <w:r w:rsidRPr="00BE666F">
            <w:rPr>
              <w:rFonts w:eastAsia="Calibri" w:cs="Times New Roman"/>
              <w:color w:val="FF0000"/>
              <w:vertAlign w:val="superscript"/>
            </w:rPr>
            <w:t>7</w:t>
          </w:r>
          <w:r w:rsidRPr="00BE666F">
            <w:rPr>
              <w:rFonts w:eastAsia="Calibri" w:cs="Times New Roman"/>
              <w:color w:val="FF0000"/>
            </w:rPr>
            <w:t>&gt;</w:t>
          </w:r>
        </w:sdtContent>
      </w:sdt>
      <w:r w:rsidRPr="00BE666F">
        <w:rPr>
          <w:rFonts w:eastAsia="Calibri" w:cs="Times New Roman"/>
        </w:rPr>
        <w:t xml:space="preserve"> mois. Cette dénonciation devra être notifiée par </w:t>
      </w:r>
      <w:sdt>
        <w:sdtPr>
          <w:rPr>
            <w:rFonts w:eastAsia="Calibri" w:cs="Times New Roman"/>
          </w:rPr>
          <w:id w:val="-1796276034"/>
          <w:placeholder>
            <w:docPart w:val="12B174824691495980237D9F7993FEAC"/>
          </w:placeholder>
          <w:showingPlcHdr/>
        </w:sdtPr>
        <w:sdtEndPr/>
        <w:sdtContent>
          <w:r w:rsidRPr="00BE666F">
            <w:rPr>
              <w:rFonts w:eastAsia="Calibri" w:cs="Times New Roman"/>
              <w:color w:val="FF0000"/>
            </w:rPr>
            <w:t>&lt;À COMPLÉTER&gt;</w:t>
          </w:r>
        </w:sdtContent>
      </w:sdt>
      <w:r w:rsidRPr="00BE666F">
        <w:rPr>
          <w:rFonts w:eastAsia="Calibri" w:cs="Times New Roman"/>
        </w:rPr>
        <w:t xml:space="preserve"> à l’ensemble du personnel de l’entreprise et donner lieu à dépôt. Cette dénonciation constitue le point de départ de ce préavis.</w:t>
      </w:r>
    </w:p>
    <w:p w14:paraId="60A8BAFB" w14:textId="77777777" w:rsidR="009475F6" w:rsidRPr="00BE666F" w:rsidRDefault="009475F6" w:rsidP="009475F6">
      <w:pPr>
        <w:jc w:val="both"/>
        <w:rPr>
          <w:rFonts w:eastAsia="Calibri" w:cs="Times New Roman"/>
        </w:rPr>
      </w:pPr>
      <w:r w:rsidRPr="00BE666F">
        <w:rPr>
          <w:rFonts w:eastAsia="Calibri" w:cs="Times New Roman"/>
        </w:rPr>
        <w:t xml:space="preserve">Une nouvelle négociation peut être engagée, à la demande écrite d’une des parties intéressées, dans les </w:t>
      </w:r>
      <w:r>
        <w:rPr>
          <w:rFonts w:eastAsia="Calibri" w:cs="Times New Roman"/>
        </w:rPr>
        <w:t>trois</w:t>
      </w:r>
      <w:r w:rsidRPr="00BE666F">
        <w:rPr>
          <w:rFonts w:eastAsia="Calibri" w:cs="Times New Roman"/>
        </w:rPr>
        <w:t xml:space="preserve"> mois qui suivent le début du préavis prévu au précédent alin</w:t>
      </w:r>
      <w:r>
        <w:rPr>
          <w:rFonts w:eastAsia="Calibri" w:cs="Times New Roman"/>
        </w:rPr>
        <w:t>é</w:t>
      </w:r>
      <w:r w:rsidRPr="00BE666F">
        <w:rPr>
          <w:rFonts w:eastAsia="Calibri" w:cs="Times New Roman"/>
        </w:rPr>
        <w:t>a. Elle peut donner lieu à un nouvel accord, y compris avant l’expiration du délai de préavis, qui se substituera à celui qui a été dénoncé à la date de son entrée en vigueur.</w:t>
      </w:r>
    </w:p>
    <w:p w14:paraId="441A17B5" w14:textId="77777777" w:rsidR="009475F6" w:rsidRPr="00BE666F" w:rsidRDefault="009475F6" w:rsidP="009475F6">
      <w:pPr>
        <w:jc w:val="both"/>
        <w:rPr>
          <w:rFonts w:eastAsia="Calibri" w:cs="Times New Roman"/>
        </w:rPr>
      </w:pPr>
      <w:r w:rsidRPr="00BE666F">
        <w:rPr>
          <w:rFonts w:eastAsia="Calibri" w:cs="Times New Roman"/>
        </w:rPr>
        <w:t xml:space="preserve">Le présent accord pourra également être dénoncé par les salariés représentant les 2/3 du personnel de l’entreprise, sous réserve de respecter une durée de préavis minimum de </w:t>
      </w:r>
      <w:sdt>
        <w:sdtPr>
          <w:rPr>
            <w:rFonts w:eastAsia="Calibri" w:cs="Times New Roman"/>
          </w:rPr>
          <w:id w:val="-1326350010"/>
          <w:placeholder>
            <w:docPart w:val="F588ABCADA3643448DC8E7B9EC371030"/>
          </w:placeholder>
          <w:showingPlcHdr/>
          <w:comboBox>
            <w:listItem w:value="Choisissez un élément."/>
            <w:listItem w:displayText="1" w:value="1"/>
            <w:listItem w:displayText="2" w:value="2"/>
            <w:listItem w:displayText="3" w:value="3"/>
            <w:listItem w:displayText="4" w:value="4"/>
            <w:listItem w:displayText="5" w:value="5"/>
            <w:listItem w:displayText="6" w:value="6"/>
          </w:comboBox>
        </w:sdtPr>
        <w:sdtEndPr>
          <w:rPr>
            <w:color w:val="FF0000"/>
          </w:rPr>
        </w:sdtEndPr>
        <w:sdtContent>
          <w:r w:rsidRPr="00BE666F">
            <w:rPr>
              <w:rFonts w:eastAsia="Calibri" w:cs="Times New Roman"/>
              <w:color w:val="FF0000"/>
            </w:rPr>
            <w:t>&lt;À COMPLÉTER</w:t>
          </w:r>
          <w:r w:rsidRPr="00BE666F">
            <w:rPr>
              <w:rFonts w:eastAsia="Calibri" w:cs="Times New Roman"/>
              <w:color w:val="FF0000"/>
              <w:vertAlign w:val="superscript"/>
            </w:rPr>
            <w:t>7</w:t>
          </w:r>
          <w:r w:rsidRPr="00BE666F">
            <w:rPr>
              <w:rFonts w:eastAsia="Calibri" w:cs="Times New Roman"/>
              <w:color w:val="FF0000"/>
            </w:rPr>
            <w:t>&gt;</w:t>
          </w:r>
        </w:sdtContent>
      </w:sdt>
      <w:r w:rsidRPr="00BE666F">
        <w:rPr>
          <w:rFonts w:eastAsia="Calibri" w:cs="Times New Roman"/>
        </w:rPr>
        <w:t xml:space="preserve"> mois avant chaque date d’anniversaire de la conclusion de l’accord. Cette dénonciation collective devra être réalisée par écrit et notifiée à l’employeur.</w:t>
      </w:r>
    </w:p>
    <w:p w14:paraId="380C6381" w14:textId="77777777" w:rsidR="009475F6" w:rsidRPr="00BE666F" w:rsidRDefault="009475F6" w:rsidP="009475F6">
      <w:pPr>
        <w:jc w:val="both"/>
        <w:rPr>
          <w:rFonts w:eastAsia="Calibri" w:cs="Times New Roman"/>
          <w:b/>
        </w:rPr>
      </w:pPr>
      <w:r w:rsidRPr="00BE666F">
        <w:rPr>
          <w:rFonts w:eastAsia="Calibri" w:cs="Times New Roman"/>
          <w:b/>
        </w:rPr>
        <w:t>4.2. – Dénonciation à l’initiative des deux-tiers des salariés</w:t>
      </w:r>
    </w:p>
    <w:p w14:paraId="4E522327" w14:textId="77777777" w:rsidR="009475F6" w:rsidRPr="00BE666F" w:rsidRDefault="009475F6" w:rsidP="009475F6">
      <w:pPr>
        <w:jc w:val="both"/>
        <w:rPr>
          <w:rFonts w:eastAsia="Calibri" w:cs="Times New Roman"/>
        </w:rPr>
      </w:pPr>
      <w:r w:rsidRPr="00BE666F">
        <w:rPr>
          <w:rFonts w:eastAsia="Calibri" w:cs="Times New Roman"/>
        </w:rPr>
        <w:t xml:space="preserve">La dénonciation collective à l’initiative des salariés ne pourra avoir lieu que pendant un délai d’un mois avant chaque anniversaire de la conclusion du présent accord. Elle devra être réalisée par écrit et notifiée à l’employeur. </w:t>
      </w:r>
    </w:p>
    <w:p w14:paraId="401B8076" w14:textId="77777777" w:rsidR="009475F6" w:rsidRPr="00BE666F" w:rsidRDefault="009475F6" w:rsidP="009475F6">
      <w:pPr>
        <w:jc w:val="both"/>
        <w:rPr>
          <w:rFonts w:eastAsia="Calibri" w:cs="Times New Roman"/>
          <w:b/>
        </w:rPr>
      </w:pPr>
      <w:r w:rsidRPr="00BE666F">
        <w:rPr>
          <w:rFonts w:eastAsia="Calibri" w:cs="Times New Roman"/>
          <w:b/>
        </w:rPr>
        <w:t>4.3. – Effet de la dénonciation</w:t>
      </w:r>
    </w:p>
    <w:p w14:paraId="7A1BFAEB" w14:textId="77777777" w:rsidR="009475F6" w:rsidRPr="00BE666F" w:rsidRDefault="009475F6" w:rsidP="009475F6">
      <w:pPr>
        <w:jc w:val="both"/>
        <w:rPr>
          <w:rFonts w:eastAsia="Calibri" w:cs="Times New Roman"/>
        </w:rPr>
      </w:pPr>
      <w:r w:rsidRPr="00BE666F">
        <w:rPr>
          <w:rFonts w:eastAsia="Calibri" w:cs="Times New Roman"/>
        </w:rPr>
        <w:t xml:space="preserve">Peu important l’auteur de la dénonciation, le présent accord continuera de produire effet jusqu’à l’entrée en vigueur de l’accord qui lui est substitué ou, à défaut, pendant une durée </w:t>
      </w:r>
      <w:sdt>
        <w:sdtPr>
          <w:rPr>
            <w:rFonts w:eastAsia="Calibri" w:cs="Times New Roman"/>
          </w:rPr>
          <w:id w:val="-1473987067"/>
          <w:placeholder>
            <w:docPart w:val="DA162F1F61C24841A4336F9CB2694CC2"/>
          </w:placeholder>
          <w:showingPlcHdr/>
          <w:comboBox>
            <w:listItem w:value="Choisissez un élément."/>
            <w:listItem w:displayText="d'un an" w:value="d'un an"/>
            <w:listItem w:displayText="d'un an et 6 mois" w:value="d'un an et 6 mois"/>
            <w:listItem w:displayText="de deux ans" w:value="de deux ans"/>
            <w:listItem w:displayText="&lt;AUTRES&gt;" w:value="&lt;AUTRES&gt;"/>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8</w:t>
          </w:r>
          <w:r w:rsidRPr="00BE666F">
            <w:rPr>
              <w:rFonts w:eastAsia="Calibri" w:cs="Times New Roman"/>
              <w:color w:val="FF0000"/>
            </w:rPr>
            <w:t>&gt;</w:t>
          </w:r>
        </w:sdtContent>
      </w:sdt>
      <w:r w:rsidRPr="00BE666F">
        <w:rPr>
          <w:rFonts w:eastAsia="Calibri" w:cs="Times New Roman"/>
        </w:rPr>
        <w:t xml:space="preserve"> à compter de l’expiration du délai de préavis.  </w:t>
      </w:r>
    </w:p>
    <w:p w14:paraId="1E75F139" w14:textId="77777777" w:rsidR="009475F6" w:rsidRPr="00BE666F" w:rsidRDefault="009475F6" w:rsidP="009475F6">
      <w:pPr>
        <w:jc w:val="center"/>
        <w:rPr>
          <w:rFonts w:eastAsia="Calibri" w:cs="Times New Roman"/>
          <w:b/>
          <w:sz w:val="24"/>
          <w:u w:val="single"/>
        </w:rPr>
      </w:pPr>
      <w:r w:rsidRPr="00BE666F">
        <w:rPr>
          <w:rFonts w:eastAsia="Calibri" w:cs="Times New Roman"/>
          <w:b/>
          <w:sz w:val="24"/>
          <w:u w:val="single"/>
        </w:rPr>
        <w:t>ARTICLE 5 – RÉVISION</w:t>
      </w:r>
    </w:p>
    <w:p w14:paraId="2DB3E842" w14:textId="77777777" w:rsidR="009475F6" w:rsidRPr="00BE666F" w:rsidRDefault="009475F6" w:rsidP="009475F6">
      <w:pPr>
        <w:jc w:val="both"/>
        <w:rPr>
          <w:rFonts w:eastAsia="Calibri" w:cs="Times New Roman"/>
        </w:rPr>
      </w:pPr>
      <w:r w:rsidRPr="00BE666F">
        <w:rPr>
          <w:rFonts w:eastAsia="Calibri" w:cs="Times New Roman"/>
        </w:rPr>
        <w:t xml:space="preserve">L’employeur peut proposer à tout moment un projet d’avenant de révision du présent accord aux salariés. </w:t>
      </w:r>
    </w:p>
    <w:p w14:paraId="69E1E991" w14:textId="77777777" w:rsidR="009475F6" w:rsidRPr="00BE666F" w:rsidRDefault="009475F6" w:rsidP="009475F6">
      <w:pPr>
        <w:jc w:val="both"/>
        <w:rPr>
          <w:rFonts w:eastAsia="Calibri" w:cs="Times New Roman"/>
        </w:rPr>
      </w:pPr>
      <w:r w:rsidRPr="00BE666F">
        <w:rPr>
          <w:rFonts w:eastAsia="Calibri" w:cs="Times New Roman"/>
        </w:rPr>
        <w:t xml:space="preserve">Ce projet devra leur être communiqué </w:t>
      </w:r>
      <w:sdt>
        <w:sdtPr>
          <w:rPr>
            <w:rFonts w:eastAsia="Calibri" w:cs="Times New Roman"/>
          </w:rPr>
          <w:id w:val="801889842"/>
          <w:placeholder>
            <w:docPart w:val="C6B13E0DB5844815A742F95A71B24A18"/>
          </w:placeholder>
          <w:showingPlcHdr/>
          <w:comboBox>
            <w:listItem w:value="Choisissez un élément."/>
            <w:listItem w:displayText="15" w:value="15"/>
            <w:listItem w:displayText="20" w:value="20"/>
            <w:listItem w:displayText="25" w:value="25"/>
            <w:listItem w:displayText="30" w:value="30"/>
            <w:listItem w:displayText="&lt;AUTRES&gt;" w:value="&lt;AUTRES&gt;"/>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10</w:t>
          </w:r>
          <w:r w:rsidRPr="00BE666F">
            <w:rPr>
              <w:rFonts w:eastAsia="Calibri" w:cs="Times New Roman"/>
              <w:color w:val="FF0000"/>
            </w:rPr>
            <w:t>&gt;</w:t>
          </w:r>
        </w:sdtContent>
      </w:sdt>
      <w:r w:rsidRPr="00BE666F">
        <w:rPr>
          <w:rFonts w:eastAsia="Calibri" w:cs="Times New Roman"/>
        </w:rPr>
        <w:t xml:space="preserve"> jours au moins avant la date prévue pour leur consultation, accompagnée des modalités d’organisation de la consultation. Celle-ci devra être organisée à l’issue d’un délai de </w:t>
      </w:r>
      <w:sdt>
        <w:sdtPr>
          <w:rPr>
            <w:rFonts w:eastAsia="Calibri" w:cs="Times New Roman"/>
          </w:rPr>
          <w:id w:val="2092045759"/>
          <w:placeholder>
            <w:docPart w:val="E01284F1F0214C729FCD3BBA547FEC39"/>
          </w:placeholder>
          <w:showingPlcHdr/>
          <w:comboBox>
            <w:listItem w:value="Choisissez un élément."/>
            <w:listItem w:displayText="15" w:value="15"/>
            <w:listItem w:displayText="20" w:value="20"/>
            <w:listItem w:displayText="25" w:value="25"/>
            <w:listItem w:displayText="30" w:value="30"/>
            <w:listItem w:displayText="&lt;AUTRES&gt;" w:value="&lt;AUTRES&gt;"/>
          </w:comboBox>
        </w:sdtPr>
        <w:sdtEndPr/>
        <w:sdtContent>
          <w:r w:rsidRPr="00BE666F">
            <w:rPr>
              <w:rFonts w:eastAsia="Calibri" w:cs="Times New Roman"/>
              <w:color w:val="FF0000"/>
            </w:rPr>
            <w:t>&lt;CHOISISSEZ UN ÉLÉMENT</w:t>
          </w:r>
          <w:r w:rsidRPr="00BE666F">
            <w:rPr>
              <w:rFonts w:eastAsia="Calibri" w:cs="Times New Roman"/>
              <w:color w:val="FF0000"/>
              <w:vertAlign w:val="superscript"/>
            </w:rPr>
            <w:t>10</w:t>
          </w:r>
          <w:r w:rsidRPr="00BE666F">
            <w:rPr>
              <w:rFonts w:eastAsia="Calibri" w:cs="Times New Roman"/>
              <w:color w:val="FF0000"/>
            </w:rPr>
            <w:t>&gt;</w:t>
          </w:r>
        </w:sdtContent>
      </w:sdt>
      <w:r w:rsidRPr="00BE666F">
        <w:rPr>
          <w:rFonts w:eastAsia="Calibri" w:cs="Times New Roman"/>
        </w:rPr>
        <w:t xml:space="preserve"> jours courant à compter de la communication à chaque salarié du projet d’avenant.</w:t>
      </w:r>
    </w:p>
    <w:p w14:paraId="1ACA455B" w14:textId="77777777" w:rsidR="009475F6" w:rsidRPr="00BE666F" w:rsidRDefault="009475F6" w:rsidP="009475F6">
      <w:pPr>
        <w:jc w:val="both"/>
        <w:rPr>
          <w:rFonts w:eastAsia="Calibri" w:cs="Times New Roman"/>
        </w:rPr>
      </w:pPr>
      <w:r w:rsidRPr="00BE666F">
        <w:rPr>
          <w:rFonts w:eastAsia="Calibri" w:cs="Times New Roman"/>
        </w:rPr>
        <w:t>Dans l’attente de son entrée en vigueur, les dispositions du présent accord, objet de la demande de révision, continueront à s’appliquer.</w:t>
      </w:r>
    </w:p>
    <w:p w14:paraId="5CD37A31" w14:textId="77777777" w:rsidR="009475F6" w:rsidRDefault="009475F6" w:rsidP="009475F6">
      <w:pPr>
        <w:jc w:val="both"/>
        <w:rPr>
          <w:rFonts w:eastAsia="Calibri" w:cs="Times New Roman"/>
        </w:rPr>
      </w:pPr>
      <w:r w:rsidRPr="00BE666F">
        <w:rPr>
          <w:rFonts w:eastAsia="Calibri" w:cs="Times New Roman"/>
        </w:rPr>
        <w:t xml:space="preserve">Cet avenant </w:t>
      </w:r>
      <w:r>
        <w:rPr>
          <w:rFonts w:eastAsia="Calibri" w:cs="Times New Roman"/>
        </w:rPr>
        <w:t>sera</w:t>
      </w:r>
      <w:r w:rsidRPr="00BE666F">
        <w:rPr>
          <w:rFonts w:eastAsia="Calibri" w:cs="Times New Roman"/>
        </w:rPr>
        <w:t xml:space="preserve"> soumis aux mêmes règles de validité et de publicité que le présent accord.</w:t>
      </w:r>
    </w:p>
    <w:p w14:paraId="3803843D" w14:textId="77777777" w:rsidR="009475F6" w:rsidRDefault="009475F6" w:rsidP="009475F6">
      <w:pPr>
        <w:jc w:val="both"/>
        <w:rPr>
          <w:rFonts w:eastAsia="Calibri" w:cs="Times New Roman"/>
        </w:rPr>
      </w:pPr>
    </w:p>
    <w:p w14:paraId="79F4FB36" w14:textId="77777777" w:rsidR="009475F6" w:rsidRPr="00BE666F" w:rsidRDefault="009475F6" w:rsidP="009475F6">
      <w:pPr>
        <w:jc w:val="center"/>
        <w:rPr>
          <w:rFonts w:eastAsia="Calibri" w:cs="Times New Roman"/>
          <w:b/>
          <w:sz w:val="24"/>
          <w:u w:val="single"/>
        </w:rPr>
      </w:pPr>
      <w:r w:rsidRPr="00BE666F">
        <w:rPr>
          <w:rFonts w:eastAsia="Calibri" w:cs="Times New Roman"/>
          <w:b/>
          <w:sz w:val="24"/>
          <w:u w:val="single"/>
        </w:rPr>
        <w:lastRenderedPageBreak/>
        <w:t>ARTICLE 6 – SUIVI DE L’ACCORD</w:t>
      </w:r>
    </w:p>
    <w:p w14:paraId="46564BC4" w14:textId="77777777" w:rsidR="009475F6" w:rsidRPr="00BE666F" w:rsidRDefault="009475F6" w:rsidP="009475F6">
      <w:pPr>
        <w:jc w:val="both"/>
        <w:rPr>
          <w:rFonts w:eastAsia="Calibri" w:cs="Times New Roman"/>
        </w:rPr>
      </w:pPr>
      <w:r w:rsidRPr="00BE666F">
        <w:rPr>
          <w:rFonts w:eastAsia="Calibri" w:cs="Times New Roman"/>
        </w:rPr>
        <w:t>Le suivi de l’accord sera réalisé annuellement par l’employeur au moyen d’une analyse des heures supplémentaires réalisées par chaque salarié, et ceci de manière anonymisée.</w:t>
      </w:r>
    </w:p>
    <w:p w14:paraId="77A56F7F" w14:textId="77777777" w:rsidR="009475F6" w:rsidRPr="00BE666F" w:rsidRDefault="009475F6" w:rsidP="009475F6">
      <w:pPr>
        <w:jc w:val="center"/>
        <w:rPr>
          <w:rFonts w:eastAsia="Calibri" w:cs="Times New Roman"/>
          <w:b/>
          <w:sz w:val="24"/>
          <w:u w:val="single"/>
        </w:rPr>
      </w:pPr>
      <w:r w:rsidRPr="00BE666F">
        <w:rPr>
          <w:rFonts w:eastAsia="Calibri" w:cs="Times New Roman"/>
          <w:b/>
          <w:sz w:val="24"/>
          <w:u w:val="single"/>
        </w:rPr>
        <w:t>ARTICLE 7 – CLAUSE DE RENDEZ-VOUS</w:t>
      </w:r>
    </w:p>
    <w:p w14:paraId="20B35E6A" w14:textId="77777777" w:rsidR="009475F6" w:rsidRPr="00BE666F" w:rsidRDefault="009475F6" w:rsidP="009475F6">
      <w:pPr>
        <w:jc w:val="both"/>
        <w:rPr>
          <w:rFonts w:eastAsia="Calibri" w:cs="Times New Roman"/>
        </w:rPr>
      </w:pPr>
      <w:r w:rsidRPr="00BE666F">
        <w:rPr>
          <w:rFonts w:eastAsia="Calibri" w:cs="Times New Roman"/>
        </w:rPr>
        <w:t xml:space="preserve">En cas de modification de la législation ou de la réglementation applicable, les parties signataires se réuniront, à l'initiative de la partie la plus diligente, dans un délai de </w:t>
      </w:r>
      <w:sdt>
        <w:sdtPr>
          <w:rPr>
            <w:rFonts w:eastAsia="Calibri" w:cs="Times New Roman"/>
          </w:rPr>
          <w:id w:val="-1791970263"/>
          <w:placeholder>
            <w:docPart w:val="FDECA57365E74CD0B2CE25BFB24F4194"/>
          </w:placeholder>
          <w:showingPlcHdr/>
        </w:sdtPr>
        <w:sdtEndPr/>
        <w:sdtContent>
          <w:r w:rsidRPr="00BE666F">
            <w:rPr>
              <w:rFonts w:eastAsia="Calibri" w:cs="Times New Roman"/>
              <w:color w:val="FF0000"/>
            </w:rPr>
            <w:t>&lt;À COMPLÉTER&gt;</w:t>
          </w:r>
        </w:sdtContent>
      </w:sdt>
      <w:r w:rsidRPr="00BE666F">
        <w:rPr>
          <w:rFonts w:eastAsia="Calibri" w:cs="Times New Roman"/>
        </w:rPr>
        <w:t xml:space="preserve"> à compter de la date d'entrée en vigueur des nouvelles dispositions légales ou conventionnelles, afin d'examiner les aménagements à apporter au présent accord.</w:t>
      </w:r>
    </w:p>
    <w:p w14:paraId="1C39C4FA" w14:textId="77777777" w:rsidR="009475F6" w:rsidRPr="00BE666F" w:rsidRDefault="009475F6" w:rsidP="009475F6">
      <w:pPr>
        <w:jc w:val="center"/>
        <w:rPr>
          <w:rFonts w:eastAsia="Calibri" w:cs="Times New Roman"/>
          <w:b/>
          <w:sz w:val="24"/>
          <w:u w:val="single"/>
        </w:rPr>
      </w:pPr>
      <w:r w:rsidRPr="00BE666F">
        <w:rPr>
          <w:rFonts w:eastAsia="Calibri" w:cs="Times New Roman"/>
          <w:b/>
          <w:sz w:val="24"/>
          <w:u w:val="single"/>
        </w:rPr>
        <w:t>ARTICLE 8 – DÉPÔT ET PUBLICITÉ DE L’ACCORD</w:t>
      </w:r>
    </w:p>
    <w:p w14:paraId="6F4674B2" w14:textId="77777777" w:rsidR="009475F6" w:rsidRPr="00BE666F" w:rsidRDefault="009475F6" w:rsidP="009475F6">
      <w:pPr>
        <w:jc w:val="both"/>
        <w:rPr>
          <w:rFonts w:eastAsia="Calibri" w:cs="Times New Roman"/>
        </w:rPr>
      </w:pPr>
      <w:r w:rsidRPr="00BE666F">
        <w:rPr>
          <w:rFonts w:eastAsia="Calibri" w:cs="Times New Roman"/>
        </w:rPr>
        <w:t xml:space="preserve">Le présent accord sera déposé électroniquement - par le représentant légal - auprès de la DIRECCTE de </w:t>
      </w:r>
      <w:sdt>
        <w:sdtPr>
          <w:rPr>
            <w:rFonts w:eastAsia="Calibri" w:cs="Times New Roman"/>
          </w:rPr>
          <w:id w:val="-501127492"/>
          <w:placeholder>
            <w:docPart w:val="FC1C3726BA674798B3413181C74D0855"/>
          </w:placeholder>
          <w:showingPlcHdr/>
        </w:sdtPr>
        <w:sdtEndPr/>
        <w:sdtContent>
          <w:r w:rsidRPr="00BE666F">
            <w:rPr>
              <w:rFonts w:eastAsia="Calibri" w:cs="Times New Roman"/>
              <w:color w:val="FF0000"/>
            </w:rPr>
            <w:t>&lt;LIEU</w:t>
          </w:r>
          <w:r w:rsidRPr="00BE666F">
            <w:rPr>
              <w:rFonts w:eastAsia="Calibri" w:cs="Times New Roman"/>
              <w:color w:val="FF0000"/>
              <w:vertAlign w:val="superscript"/>
            </w:rPr>
            <w:t>9</w:t>
          </w:r>
          <w:r w:rsidRPr="00BE666F">
            <w:rPr>
              <w:rFonts w:eastAsia="Calibri" w:cs="Times New Roman"/>
              <w:color w:val="FF0000"/>
            </w:rPr>
            <w:t>&gt;</w:t>
          </w:r>
        </w:sdtContent>
      </w:sdt>
      <w:r w:rsidRPr="00BE666F">
        <w:rPr>
          <w:rFonts w:eastAsia="Calibri" w:cs="Times New Roman"/>
        </w:rPr>
        <w:t xml:space="preserve"> </w:t>
      </w:r>
      <w:r w:rsidRPr="00BE666F">
        <w:rPr>
          <w:rFonts w:eastAsia="Calibri" w:cs="Times New Roman"/>
          <w:i/>
        </w:rPr>
        <w:t>via</w:t>
      </w:r>
      <w:r w:rsidRPr="00BE666F">
        <w:rPr>
          <w:rFonts w:eastAsia="Calibri" w:cs="Times New Roman"/>
        </w:rPr>
        <w:t xml:space="preserve"> la plateforme Télé-accords. </w:t>
      </w:r>
    </w:p>
    <w:p w14:paraId="7CF7D49C" w14:textId="77777777" w:rsidR="009475F6" w:rsidRPr="00BE666F" w:rsidRDefault="009475F6" w:rsidP="009475F6">
      <w:pPr>
        <w:jc w:val="both"/>
        <w:rPr>
          <w:rFonts w:eastAsia="Calibri" w:cs="Times New Roman"/>
        </w:rPr>
      </w:pPr>
      <w:r w:rsidRPr="00BE666F">
        <w:rPr>
          <w:rFonts w:eastAsia="Calibri" w:cs="Times New Roman"/>
        </w:rPr>
        <w:t xml:space="preserve">Un exemplaire sera également envoyé au secrétariat - </w:t>
      </w:r>
      <w:r>
        <w:rPr>
          <w:rFonts w:eastAsia="Calibri" w:cs="Times New Roman"/>
        </w:rPr>
        <w:t>g</w:t>
      </w:r>
      <w:r w:rsidRPr="00BE666F">
        <w:rPr>
          <w:rFonts w:eastAsia="Calibri" w:cs="Times New Roman"/>
        </w:rPr>
        <w:t xml:space="preserve">reffe du </w:t>
      </w:r>
      <w:r>
        <w:rPr>
          <w:rFonts w:eastAsia="Calibri" w:cs="Times New Roman"/>
        </w:rPr>
        <w:t>c</w:t>
      </w:r>
      <w:r w:rsidRPr="00BE666F">
        <w:rPr>
          <w:rFonts w:eastAsia="Calibri" w:cs="Times New Roman"/>
        </w:rPr>
        <w:t xml:space="preserve">onseil des </w:t>
      </w:r>
      <w:r>
        <w:rPr>
          <w:rFonts w:eastAsia="Calibri" w:cs="Times New Roman"/>
        </w:rPr>
        <w:t>p</w:t>
      </w:r>
      <w:r w:rsidRPr="00BE666F">
        <w:rPr>
          <w:rFonts w:eastAsia="Calibri" w:cs="Times New Roman"/>
        </w:rPr>
        <w:t xml:space="preserve">rud’hommes de </w:t>
      </w:r>
      <w:sdt>
        <w:sdtPr>
          <w:rPr>
            <w:rFonts w:eastAsia="Calibri" w:cs="Times New Roman"/>
          </w:rPr>
          <w:id w:val="-1942593558"/>
          <w:placeholder>
            <w:docPart w:val="1F7B520D72544137BE917F949F7C0F40"/>
          </w:placeholder>
          <w:showingPlcHdr/>
        </w:sdtPr>
        <w:sdtEndPr/>
        <w:sdtContent>
          <w:r w:rsidRPr="00BE666F">
            <w:rPr>
              <w:rFonts w:eastAsia="Calibri" w:cs="Times New Roman"/>
              <w:color w:val="FF0000"/>
            </w:rPr>
            <w:t>&lt;LIEU</w:t>
          </w:r>
          <w:r w:rsidRPr="00BE666F">
            <w:rPr>
              <w:rFonts w:eastAsia="Calibri" w:cs="Times New Roman"/>
              <w:color w:val="FF0000"/>
              <w:vertAlign w:val="superscript"/>
            </w:rPr>
            <w:t>9</w:t>
          </w:r>
          <w:r w:rsidRPr="00BE666F">
            <w:rPr>
              <w:rFonts w:eastAsia="Calibri" w:cs="Times New Roman"/>
              <w:color w:val="FF0000"/>
            </w:rPr>
            <w:t>&gt;</w:t>
          </w:r>
        </w:sdtContent>
      </w:sdt>
      <w:r w:rsidRPr="00BE666F">
        <w:rPr>
          <w:rFonts w:eastAsia="Calibri" w:cs="Times New Roman"/>
        </w:rPr>
        <w:t>.</w:t>
      </w:r>
    </w:p>
    <w:p w14:paraId="4AA45FEE" w14:textId="77777777" w:rsidR="009475F6" w:rsidRPr="00BE666F" w:rsidRDefault="009475F6" w:rsidP="009475F6">
      <w:pPr>
        <w:jc w:val="both"/>
        <w:rPr>
          <w:rFonts w:eastAsia="Calibri" w:cs="Times New Roman"/>
        </w:rPr>
      </w:pPr>
      <w:r w:rsidRPr="00BE666F">
        <w:rPr>
          <w:rFonts w:eastAsia="Calibri" w:cs="Times New Roman"/>
        </w:rPr>
        <w:t xml:space="preserve">Enfin, un exemplaire sera transmis pour information à la </w:t>
      </w:r>
      <w:r>
        <w:rPr>
          <w:rFonts w:eastAsia="Calibri" w:cs="Times New Roman"/>
        </w:rPr>
        <w:t>c</w:t>
      </w:r>
      <w:r w:rsidRPr="00BE666F">
        <w:rPr>
          <w:rFonts w:eastAsia="Calibri" w:cs="Times New Roman"/>
        </w:rPr>
        <w:t xml:space="preserve">ommission </w:t>
      </w:r>
      <w:r>
        <w:rPr>
          <w:rFonts w:eastAsia="Calibri" w:cs="Times New Roman"/>
        </w:rPr>
        <w:t>p</w:t>
      </w:r>
      <w:r w:rsidRPr="00BE666F">
        <w:rPr>
          <w:rFonts w:eastAsia="Calibri" w:cs="Times New Roman"/>
        </w:rPr>
        <w:t xml:space="preserve">aritaire </w:t>
      </w:r>
      <w:r>
        <w:rPr>
          <w:rFonts w:eastAsia="Calibri" w:cs="Times New Roman"/>
        </w:rPr>
        <w:t>p</w:t>
      </w:r>
      <w:r w:rsidRPr="00BE666F">
        <w:rPr>
          <w:rFonts w:eastAsia="Calibri" w:cs="Times New Roman"/>
        </w:rPr>
        <w:t xml:space="preserve">ermanente de </w:t>
      </w:r>
      <w:r>
        <w:rPr>
          <w:rFonts w:eastAsia="Calibri" w:cs="Times New Roman"/>
        </w:rPr>
        <w:t>n</w:t>
      </w:r>
      <w:r w:rsidRPr="00BE666F">
        <w:rPr>
          <w:rFonts w:eastAsia="Calibri" w:cs="Times New Roman"/>
        </w:rPr>
        <w:t>égociation et d’</w:t>
      </w:r>
      <w:r>
        <w:rPr>
          <w:rFonts w:eastAsia="Calibri" w:cs="Times New Roman"/>
        </w:rPr>
        <w:t>i</w:t>
      </w:r>
      <w:r w:rsidRPr="00BE666F">
        <w:rPr>
          <w:rFonts w:eastAsia="Calibri" w:cs="Times New Roman"/>
        </w:rPr>
        <w:t>nterprétation (CPPNI) mise en place dans la branche des Travaux Publics.</w:t>
      </w:r>
    </w:p>
    <w:p w14:paraId="1F00FFA9" w14:textId="77777777" w:rsidR="009475F6" w:rsidRPr="00BE666F" w:rsidRDefault="009475F6" w:rsidP="009475F6">
      <w:pPr>
        <w:jc w:val="both"/>
        <w:rPr>
          <w:rFonts w:eastAsia="Calibri" w:cs="Times New Roman"/>
        </w:rPr>
      </w:pPr>
    </w:p>
    <w:p w14:paraId="045CB3D7" w14:textId="77777777" w:rsidR="009475F6" w:rsidRPr="00BE666F" w:rsidRDefault="009475F6" w:rsidP="009475F6">
      <w:pPr>
        <w:jc w:val="right"/>
        <w:rPr>
          <w:rFonts w:eastAsia="Calibri" w:cs="Times New Roman"/>
        </w:rPr>
      </w:pPr>
      <w:r w:rsidRPr="00BE666F">
        <w:rPr>
          <w:rFonts w:eastAsia="Calibri" w:cs="Times New Roman"/>
        </w:rPr>
        <w:t xml:space="preserve">Fait à </w:t>
      </w:r>
      <w:sdt>
        <w:sdtPr>
          <w:rPr>
            <w:rFonts w:eastAsia="Calibri" w:cs="Times New Roman"/>
          </w:rPr>
          <w:id w:val="-453242117"/>
          <w:placeholder>
            <w:docPart w:val="488D9F2815E54ED1A18C88BA4CA70187"/>
          </w:placeholder>
          <w:showingPlcHdr/>
        </w:sdtPr>
        <w:sdtEndPr/>
        <w:sdtContent>
          <w:r w:rsidRPr="00BE666F">
            <w:rPr>
              <w:rFonts w:eastAsia="Calibri" w:cs="Times New Roman"/>
              <w:color w:val="FF0000"/>
            </w:rPr>
            <w:t>&lt;LIEU&gt;</w:t>
          </w:r>
        </w:sdtContent>
      </w:sdt>
      <w:r w:rsidRPr="00BE666F">
        <w:rPr>
          <w:rFonts w:eastAsia="Calibri" w:cs="Times New Roman"/>
        </w:rPr>
        <w:t xml:space="preserve">, le </w:t>
      </w:r>
      <w:sdt>
        <w:sdtPr>
          <w:rPr>
            <w:rFonts w:eastAsia="Calibri" w:cs="Times New Roman"/>
          </w:rPr>
          <w:id w:val="2053266721"/>
          <w:placeholder>
            <w:docPart w:val="5D2E9F072649495F8F72D9B61B07EABE"/>
          </w:placeholder>
          <w:showingPlcHdr/>
          <w:date>
            <w:dateFormat w:val="d MMMM yyyy"/>
            <w:lid w:val="fr-FR"/>
            <w:storeMappedDataAs w:val="dateTime"/>
            <w:calendar w:val="gregorian"/>
          </w:date>
        </w:sdtPr>
        <w:sdtEndPr/>
        <w:sdtContent>
          <w:r w:rsidRPr="00BE666F">
            <w:rPr>
              <w:rFonts w:eastAsia="Calibri" w:cs="Times New Roman"/>
              <w:color w:val="FF0000"/>
            </w:rPr>
            <w:t>&lt;DATE&gt;</w:t>
          </w:r>
        </w:sdtContent>
      </w:sdt>
      <w:r w:rsidRPr="00BE666F">
        <w:rPr>
          <w:rFonts w:eastAsia="Calibri" w:cs="Times New Roman"/>
        </w:rPr>
        <w:t xml:space="preserve">, en </w:t>
      </w:r>
      <w:sdt>
        <w:sdtPr>
          <w:rPr>
            <w:rFonts w:eastAsia="Calibri" w:cs="Times New Roman"/>
          </w:rPr>
          <w:id w:val="137777046"/>
          <w:placeholder>
            <w:docPart w:val="9CF65589D3024E83988346632E37F70C"/>
          </w:placeholder>
          <w:showingPlcHdr/>
        </w:sdtPr>
        <w:sdtEndPr/>
        <w:sdtContent>
          <w:r w:rsidRPr="00BE666F">
            <w:rPr>
              <w:rFonts w:eastAsia="Calibri" w:cs="Times New Roman"/>
              <w:color w:val="FF0000"/>
            </w:rPr>
            <w:t>&lt;À COMPLÉTER&gt;</w:t>
          </w:r>
        </w:sdtContent>
      </w:sdt>
      <w:r w:rsidRPr="00BE666F">
        <w:rPr>
          <w:rFonts w:eastAsia="Calibri" w:cs="Times New Roman"/>
        </w:rPr>
        <w:t xml:space="preserve"> exemplaires.</w:t>
      </w:r>
    </w:p>
    <w:p w14:paraId="736BF07B" w14:textId="77777777" w:rsidR="009475F6" w:rsidRPr="00BE666F" w:rsidRDefault="009475F6" w:rsidP="009475F6">
      <w:pPr>
        <w:jc w:val="both"/>
        <w:rPr>
          <w:rFonts w:eastAsia="Calibri" w:cs="Times New Roman"/>
          <w:b/>
        </w:rPr>
      </w:pPr>
      <w:r w:rsidRPr="00BE666F">
        <w:rPr>
          <w:rFonts w:eastAsia="Calibri" w:cs="Times New Roman"/>
          <w:b/>
        </w:rPr>
        <w:t>Signatures des parties</w:t>
      </w:r>
    </w:p>
    <w:p w14:paraId="0EF5936D" w14:textId="77777777" w:rsidR="009475F6" w:rsidRPr="00BE666F" w:rsidRDefault="009475F6" w:rsidP="009475F6">
      <w:pPr>
        <w:jc w:val="both"/>
        <w:rPr>
          <w:rFonts w:eastAsia="Calibri" w:cs="Times New Roman"/>
          <w:b/>
        </w:rPr>
        <w:sectPr w:rsidR="009475F6" w:rsidRPr="00BE666F" w:rsidSect="00491C57">
          <w:pgSz w:w="11906" w:h="16838"/>
          <w:pgMar w:top="1418" w:right="1418" w:bottom="1418" w:left="1418" w:header="709" w:footer="709" w:gutter="0"/>
          <w:cols w:space="708"/>
          <w:titlePg/>
          <w:docGrid w:linePitch="360"/>
        </w:sectPr>
      </w:pPr>
    </w:p>
    <w:p w14:paraId="7E257012" w14:textId="77777777" w:rsidR="009475F6" w:rsidRPr="00BE666F" w:rsidRDefault="009475F6" w:rsidP="009475F6">
      <w:pPr>
        <w:rPr>
          <w:rFonts w:eastAsia="Times New Roman" w:cs="Times New Roman"/>
          <w:b/>
          <w:bCs/>
          <w:color w:val="365F91"/>
          <w:sz w:val="36"/>
          <w:szCs w:val="28"/>
        </w:rPr>
      </w:pPr>
      <w:r w:rsidRPr="00BE666F">
        <w:rPr>
          <w:rFonts w:eastAsia="Times New Roman" w:cs="Times New Roman"/>
          <w:b/>
          <w:bCs/>
          <w:color w:val="365F91"/>
          <w:sz w:val="36"/>
          <w:szCs w:val="28"/>
        </w:rPr>
        <w:lastRenderedPageBreak/>
        <w:t>Not</w:t>
      </w:r>
      <w:r w:rsidR="004302DD">
        <w:rPr>
          <w:rFonts w:eastAsia="Times New Roman" w:cs="Times New Roman"/>
          <w:b/>
          <w:bCs/>
          <w:color w:val="365F91"/>
          <w:sz w:val="36"/>
          <w:szCs w:val="28"/>
        </w:rPr>
        <w:t>es</w:t>
      </w:r>
      <w:r w:rsidRPr="00BE666F">
        <w:rPr>
          <w:rFonts w:eastAsia="Times New Roman" w:cs="Times New Roman"/>
          <w:b/>
          <w:bCs/>
          <w:color w:val="365F91"/>
          <w:sz w:val="36"/>
          <w:szCs w:val="28"/>
        </w:rPr>
        <w:t> :</w:t>
      </w:r>
    </w:p>
    <w:tbl>
      <w:tblPr>
        <w:tblStyle w:val="Grilledutableau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8712"/>
      </w:tblGrid>
      <w:tr w:rsidR="009475F6" w:rsidRPr="00BE666F" w14:paraId="5D6C26DD" w14:textId="77777777" w:rsidTr="00E74197">
        <w:tc>
          <w:tcPr>
            <w:tcW w:w="360" w:type="dxa"/>
          </w:tcPr>
          <w:p w14:paraId="7D495A92" w14:textId="77777777" w:rsidR="009475F6" w:rsidRPr="00BE666F" w:rsidRDefault="009475F6" w:rsidP="00D447A6">
            <w:pPr>
              <w:spacing w:after="0" w:line="240" w:lineRule="auto"/>
              <w:jc w:val="right"/>
              <w:rPr>
                <w:rFonts w:eastAsia="Calibri" w:cs="Times New Roman"/>
                <w:sz w:val="20"/>
                <w:vertAlign w:val="superscript"/>
              </w:rPr>
            </w:pPr>
            <w:r w:rsidRPr="00BE666F">
              <w:rPr>
                <w:rFonts w:eastAsia="Calibri" w:cs="Times New Roman"/>
                <w:sz w:val="20"/>
                <w:vertAlign w:val="superscript"/>
              </w:rPr>
              <w:t>1</w:t>
            </w:r>
          </w:p>
        </w:tc>
        <w:tc>
          <w:tcPr>
            <w:tcW w:w="8712" w:type="dxa"/>
          </w:tcPr>
          <w:p w14:paraId="022492F2" w14:textId="77777777" w:rsidR="009475F6" w:rsidRPr="00BE666F" w:rsidRDefault="009475F6" w:rsidP="00D447A6">
            <w:pPr>
              <w:spacing w:after="120" w:line="240" w:lineRule="auto"/>
              <w:jc w:val="both"/>
              <w:rPr>
                <w:rFonts w:eastAsia="Calibri" w:cs="Times New Roman"/>
                <w:sz w:val="20"/>
              </w:rPr>
            </w:pPr>
            <w:r w:rsidRPr="00BE666F">
              <w:rPr>
                <w:rFonts w:eastAsia="Calibri" w:cs="Times New Roman"/>
                <w:sz w:val="20"/>
              </w:rPr>
              <w:t>Les conventions ou accords collectifs doivent contenir un préambule présentant de manière succincte leurs objectifs et leur contenu (C. trav., art. L. 2222-3</w:t>
            </w:r>
            <w:r w:rsidR="00AE1411">
              <w:rPr>
                <w:rFonts w:eastAsia="Calibri" w:cs="Times New Roman"/>
                <w:sz w:val="20"/>
              </w:rPr>
              <w:t>-3</w:t>
            </w:r>
            <w:r w:rsidRPr="00BE666F">
              <w:rPr>
                <w:rFonts w:eastAsia="Calibri" w:cs="Times New Roman"/>
                <w:sz w:val="20"/>
              </w:rPr>
              <w:t xml:space="preserve">). L'absence de préambule n'est toutefois pas de nature à entraîner la nullité de la convention ou de l'accord. </w:t>
            </w:r>
          </w:p>
          <w:p w14:paraId="502603C9" w14:textId="77777777" w:rsidR="009475F6" w:rsidRPr="00BE666F" w:rsidRDefault="009475F6" w:rsidP="00D447A6">
            <w:pPr>
              <w:spacing w:after="120" w:line="240" w:lineRule="auto"/>
              <w:jc w:val="both"/>
              <w:rPr>
                <w:rFonts w:eastAsia="Calibri" w:cs="Times New Roman"/>
                <w:sz w:val="20"/>
              </w:rPr>
            </w:pPr>
            <w:r w:rsidRPr="00BE666F">
              <w:rPr>
                <w:rFonts w:eastAsia="Calibri" w:cs="Times New Roman"/>
                <w:sz w:val="20"/>
              </w:rPr>
              <w:t>Dans la pratique, le préambule se présente le plus souvent comme une simple déclaration d'intention ou un simple exposé des motifs, sans valeur normative. Nous attirons toutefois votre attention sur le fait que s’il contient un engagement ferme, la Cour de cassation lui reconnaît la même force obligatoire qu'à l'accord proprement dit (</w:t>
            </w:r>
            <w:hyperlink r:id="rId12" w:history="1">
              <w:r w:rsidRPr="00BE666F">
                <w:rPr>
                  <w:rFonts w:eastAsia="Calibri" w:cs="Times New Roman"/>
                  <w:color w:val="0000FF"/>
                  <w:sz w:val="20"/>
                  <w:u w:val="single"/>
                </w:rPr>
                <w:t xml:space="preserve">Cass. </w:t>
              </w:r>
              <w:proofErr w:type="gramStart"/>
              <w:r w:rsidRPr="00BE666F">
                <w:rPr>
                  <w:rFonts w:eastAsia="Calibri" w:cs="Times New Roman"/>
                  <w:color w:val="0000FF"/>
                  <w:sz w:val="20"/>
                  <w:u w:val="single"/>
                </w:rPr>
                <w:t>soc</w:t>
              </w:r>
              <w:proofErr w:type="gramEnd"/>
              <w:r w:rsidRPr="00BE666F">
                <w:rPr>
                  <w:rFonts w:eastAsia="Calibri" w:cs="Times New Roman"/>
                  <w:color w:val="0000FF"/>
                  <w:sz w:val="20"/>
                  <w:u w:val="single"/>
                </w:rPr>
                <w:t>., 7 mai 2008, n° 06-43.989</w:t>
              </w:r>
            </w:hyperlink>
            <w:r w:rsidRPr="00BE666F">
              <w:rPr>
                <w:rFonts w:eastAsia="Calibri" w:cs="Times New Roman"/>
                <w:sz w:val="20"/>
              </w:rPr>
              <w:t>).</w:t>
            </w:r>
          </w:p>
        </w:tc>
      </w:tr>
      <w:tr w:rsidR="009475F6" w:rsidRPr="00BE666F" w14:paraId="5389B36F" w14:textId="77777777" w:rsidTr="00E74197">
        <w:tc>
          <w:tcPr>
            <w:tcW w:w="360" w:type="dxa"/>
          </w:tcPr>
          <w:p w14:paraId="191BCBE5" w14:textId="77777777" w:rsidR="009475F6" w:rsidRPr="00BE666F" w:rsidRDefault="009475F6" w:rsidP="00D447A6">
            <w:pPr>
              <w:spacing w:after="0" w:line="240" w:lineRule="auto"/>
              <w:jc w:val="right"/>
              <w:rPr>
                <w:rFonts w:eastAsia="Calibri" w:cs="Times New Roman"/>
                <w:sz w:val="20"/>
                <w:vertAlign w:val="superscript"/>
              </w:rPr>
            </w:pPr>
            <w:r w:rsidRPr="00BE666F">
              <w:rPr>
                <w:rFonts w:eastAsia="Calibri" w:cs="Times New Roman"/>
                <w:sz w:val="20"/>
                <w:vertAlign w:val="superscript"/>
              </w:rPr>
              <w:t>2</w:t>
            </w:r>
          </w:p>
        </w:tc>
        <w:tc>
          <w:tcPr>
            <w:tcW w:w="8712" w:type="dxa"/>
          </w:tcPr>
          <w:p w14:paraId="5A69E156" w14:textId="77777777" w:rsidR="009475F6" w:rsidRPr="00BE666F" w:rsidRDefault="009475F6" w:rsidP="00D447A6">
            <w:pPr>
              <w:spacing w:after="120" w:line="240" w:lineRule="auto"/>
              <w:jc w:val="both"/>
              <w:rPr>
                <w:rFonts w:eastAsia="Calibri" w:cs="Times New Roman"/>
                <w:sz w:val="20"/>
              </w:rPr>
            </w:pPr>
            <w:r w:rsidRPr="00BE666F">
              <w:rPr>
                <w:rFonts w:eastAsia="Calibri" w:cs="Times New Roman"/>
                <w:sz w:val="20"/>
              </w:rPr>
              <w:t xml:space="preserve">Compte tenu de l’ensemble des dispositions légales en matière de durée maximale de travail, le contingent d’heures supplémentaires </w:t>
            </w:r>
            <w:r w:rsidRPr="00BE666F">
              <w:rPr>
                <w:rFonts w:eastAsia="Calibri" w:cs="Times New Roman"/>
                <w:sz w:val="20"/>
                <w:u w:val="single"/>
              </w:rPr>
              <w:t>maximal</w:t>
            </w:r>
            <w:r w:rsidRPr="00BE666F">
              <w:rPr>
                <w:rFonts w:eastAsia="Calibri" w:cs="Times New Roman"/>
                <w:sz w:val="20"/>
              </w:rPr>
              <w:t xml:space="preserve"> qu’il est possible de prévoir dans votre accord est de 423 heures :</w:t>
            </w:r>
          </w:p>
          <w:p w14:paraId="2AF69595" w14:textId="77777777" w:rsidR="009475F6" w:rsidRPr="00BE666F" w:rsidRDefault="00C96FF0" w:rsidP="00D447A6">
            <w:pPr>
              <w:spacing w:after="120" w:line="240" w:lineRule="auto"/>
              <w:jc w:val="both"/>
              <w:rPr>
                <w:rFonts w:eastAsia="Calibri" w:cs="Times New Roman"/>
                <w:sz w:val="20"/>
              </w:rPr>
            </w:pPr>
            <m:oMathPara>
              <m:oMath>
                <m:d>
                  <m:dPr>
                    <m:ctrlPr>
                      <w:rPr>
                        <w:rFonts w:ascii="Cambria Math" w:eastAsia="Calibri" w:hAnsi="Cambria Math" w:cs="Times New Roman"/>
                        <w:i/>
                        <w:sz w:val="20"/>
                      </w:rPr>
                    </m:ctrlPr>
                  </m:dPr>
                  <m:e>
                    <m:r>
                      <w:rPr>
                        <w:rFonts w:ascii="Cambria Math" w:eastAsia="Calibri" w:hAnsi="Cambria Math" w:cs="Times New Roman"/>
                        <w:sz w:val="20"/>
                      </w:rPr>
                      <m:t xml:space="preserve">44 </m:t>
                    </m:r>
                    <m:r>
                      <w:rPr>
                        <w:rFonts w:ascii="Cambria Math" w:eastAsia="Calibri" w:hAnsi="Cambria Math" w:cs="Times New Roman"/>
                        <w:sz w:val="20"/>
                      </w:rPr>
                      <m:t xml:space="preserve">heures -35 </m:t>
                    </m:r>
                    <m:r>
                      <w:rPr>
                        <w:rFonts w:ascii="Cambria Math" w:eastAsia="Calibri" w:hAnsi="Cambria Math" w:cs="Times New Roman"/>
                        <w:sz w:val="20"/>
                      </w:rPr>
                      <m:t>heures</m:t>
                    </m:r>
                  </m:e>
                </m:d>
                <m:r>
                  <w:rPr>
                    <w:rFonts w:ascii="Cambria Math" w:eastAsia="Calibri" w:hAnsi="Cambria Math" w:cs="Times New Roman"/>
                    <w:sz w:val="20"/>
                  </w:rPr>
                  <m:t xml:space="preserve"> ×47 semaines</m:t>
                </m:r>
              </m:oMath>
            </m:oMathPara>
          </w:p>
          <w:p w14:paraId="50D539D6" w14:textId="77777777" w:rsidR="009475F6" w:rsidRPr="00BE666F" w:rsidRDefault="009475F6" w:rsidP="00D447A6">
            <w:pPr>
              <w:spacing w:after="120" w:line="240" w:lineRule="auto"/>
              <w:jc w:val="both"/>
              <w:rPr>
                <w:rFonts w:eastAsia="Calibri" w:cs="Times New Roman"/>
                <w:sz w:val="20"/>
              </w:rPr>
            </w:pPr>
            <w:r w:rsidRPr="00BE666F">
              <w:rPr>
                <w:rFonts w:eastAsia="Calibri" w:cs="Times New Roman"/>
                <w:sz w:val="20"/>
              </w:rPr>
              <w:t>Toutefois, pour avoir des chances d’obtenir une signature de l’accord, nous vous conseillons de prévoir un contingent moindre ; d’autant plus que, dans les faits, ce plafond sera difficilement réalisable.</w:t>
            </w:r>
          </w:p>
          <w:tbl>
            <w:tblPr>
              <w:tblStyle w:val="Grilledutableau9"/>
              <w:tblW w:w="0" w:type="auto"/>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4A0" w:firstRow="1" w:lastRow="0" w:firstColumn="1" w:lastColumn="0" w:noHBand="0" w:noVBand="1"/>
            </w:tblPr>
            <w:tblGrid>
              <w:gridCol w:w="8466"/>
            </w:tblGrid>
            <w:tr w:rsidR="009475F6" w:rsidRPr="00BE666F" w14:paraId="3CBE7CFC" w14:textId="77777777" w:rsidTr="00D447A6">
              <w:tc>
                <w:tcPr>
                  <w:tcW w:w="9212" w:type="dxa"/>
                </w:tcPr>
                <w:p w14:paraId="1F18B63D" w14:textId="77777777" w:rsidR="009475F6" w:rsidRPr="00BE666F" w:rsidRDefault="009475F6" w:rsidP="00D447A6">
                  <w:pPr>
                    <w:spacing w:before="120" w:after="120" w:line="240" w:lineRule="auto"/>
                    <w:jc w:val="center"/>
                    <w:rPr>
                      <w:rFonts w:eastAsia="Calibri" w:cs="Times New Roman"/>
                      <w:b/>
                      <w:color w:val="1F497D"/>
                      <w:sz w:val="20"/>
                      <w:szCs w:val="22"/>
                      <w:u w:val="single"/>
                    </w:rPr>
                  </w:pPr>
                  <w:r w:rsidRPr="00BE666F">
                    <w:rPr>
                      <w:rFonts w:eastAsia="Calibri" w:cs="Times New Roman"/>
                      <w:b/>
                      <w:color w:val="1F497D"/>
                      <w:sz w:val="20"/>
                      <w:szCs w:val="22"/>
                      <w:u w:val="single"/>
                    </w:rPr>
                    <w:t>Information</w:t>
                  </w:r>
                </w:p>
                <w:p w14:paraId="1214006E" w14:textId="77777777" w:rsidR="009475F6" w:rsidRPr="00BE666F" w:rsidRDefault="009475F6" w:rsidP="00D447A6">
                  <w:pPr>
                    <w:spacing w:before="120" w:after="120" w:line="240" w:lineRule="auto"/>
                    <w:jc w:val="both"/>
                    <w:rPr>
                      <w:rFonts w:eastAsia="Calibri" w:cs="Times New Roman"/>
                      <w:sz w:val="20"/>
                      <w:szCs w:val="22"/>
                    </w:rPr>
                  </w:pPr>
                  <w:r w:rsidRPr="00BE666F">
                    <w:rPr>
                      <w:rFonts w:eastAsia="Calibri" w:cs="Times New Roman"/>
                      <w:sz w:val="20"/>
                      <w:szCs w:val="22"/>
                    </w:rPr>
                    <w:t>En l’absence d’accord, les contingents annuels conventionnels de la branche des Travaux Publics sont de :</w:t>
                  </w:r>
                </w:p>
                <w:p w14:paraId="24612D44" w14:textId="77777777" w:rsidR="009475F6" w:rsidRPr="00BE666F" w:rsidRDefault="009475F6" w:rsidP="009475F6">
                  <w:pPr>
                    <w:numPr>
                      <w:ilvl w:val="0"/>
                      <w:numId w:val="1"/>
                    </w:numPr>
                    <w:spacing w:before="120" w:after="120" w:line="240" w:lineRule="auto"/>
                    <w:jc w:val="both"/>
                    <w:rPr>
                      <w:rFonts w:eastAsia="Calibri" w:cs="Times New Roman"/>
                      <w:sz w:val="20"/>
                      <w:szCs w:val="22"/>
                    </w:rPr>
                  </w:pPr>
                  <w:r w:rsidRPr="00BE666F">
                    <w:rPr>
                      <w:rFonts w:eastAsia="Calibri" w:cs="Times New Roman"/>
                      <w:sz w:val="20"/>
                      <w:szCs w:val="22"/>
                    </w:rPr>
                    <w:t>180 heures ;</w:t>
                  </w:r>
                </w:p>
                <w:p w14:paraId="3F12511C" w14:textId="77777777" w:rsidR="009475F6" w:rsidRPr="00BE666F" w:rsidRDefault="009475F6" w:rsidP="009475F6">
                  <w:pPr>
                    <w:numPr>
                      <w:ilvl w:val="0"/>
                      <w:numId w:val="1"/>
                    </w:numPr>
                    <w:spacing w:before="120" w:after="120" w:line="240" w:lineRule="auto"/>
                    <w:jc w:val="both"/>
                    <w:rPr>
                      <w:rFonts w:eastAsia="Calibri" w:cs="Times New Roman"/>
                      <w:szCs w:val="22"/>
                    </w:rPr>
                  </w:pPr>
                  <w:r w:rsidRPr="00BE666F">
                    <w:rPr>
                      <w:rFonts w:eastAsia="Calibri" w:cs="Times New Roman"/>
                      <w:sz w:val="20"/>
                      <w:szCs w:val="22"/>
                    </w:rPr>
                    <w:t>145 heures pour les entreprises dont la durée du travail est annualisée.</w:t>
                  </w:r>
                </w:p>
              </w:tc>
            </w:tr>
          </w:tbl>
          <w:p w14:paraId="72CD92E8" w14:textId="77777777" w:rsidR="009475F6" w:rsidRPr="00BE666F" w:rsidRDefault="009475F6" w:rsidP="00D447A6">
            <w:pPr>
              <w:spacing w:after="120" w:line="240" w:lineRule="auto"/>
              <w:jc w:val="both"/>
              <w:rPr>
                <w:rFonts w:eastAsia="Calibri" w:cs="Times New Roman"/>
                <w:sz w:val="20"/>
              </w:rPr>
            </w:pPr>
          </w:p>
        </w:tc>
      </w:tr>
      <w:tr w:rsidR="009475F6" w:rsidRPr="00BE666F" w14:paraId="5752DE9B" w14:textId="77777777" w:rsidTr="00E74197">
        <w:tc>
          <w:tcPr>
            <w:tcW w:w="360" w:type="dxa"/>
          </w:tcPr>
          <w:p w14:paraId="64B58B8E" w14:textId="77777777" w:rsidR="009475F6" w:rsidRPr="00BE666F" w:rsidRDefault="009475F6" w:rsidP="00D447A6">
            <w:pPr>
              <w:spacing w:before="120" w:after="0" w:line="240" w:lineRule="auto"/>
              <w:jc w:val="right"/>
              <w:rPr>
                <w:rFonts w:eastAsia="Calibri" w:cs="Times New Roman"/>
                <w:sz w:val="20"/>
                <w:vertAlign w:val="superscript"/>
              </w:rPr>
            </w:pPr>
            <w:r w:rsidRPr="00BE666F">
              <w:rPr>
                <w:rFonts w:eastAsia="Calibri" w:cs="Times New Roman"/>
                <w:sz w:val="20"/>
                <w:vertAlign w:val="superscript"/>
              </w:rPr>
              <w:t>3</w:t>
            </w:r>
          </w:p>
        </w:tc>
        <w:tc>
          <w:tcPr>
            <w:tcW w:w="8712" w:type="dxa"/>
          </w:tcPr>
          <w:p w14:paraId="23B7A572" w14:textId="77777777" w:rsidR="009475F6" w:rsidRPr="00BE666F" w:rsidRDefault="009475F6" w:rsidP="00D447A6">
            <w:pPr>
              <w:spacing w:before="120" w:after="120" w:line="240" w:lineRule="auto"/>
              <w:jc w:val="both"/>
              <w:rPr>
                <w:rFonts w:eastAsia="Calibri" w:cs="Times New Roman"/>
                <w:sz w:val="20"/>
              </w:rPr>
            </w:pPr>
            <w:r w:rsidRPr="00BE666F">
              <w:rPr>
                <w:rFonts w:eastAsia="Calibri" w:cs="Times New Roman"/>
                <w:sz w:val="20"/>
              </w:rPr>
              <w:t xml:space="preserve">Pour </w:t>
            </w:r>
            <w:r>
              <w:rPr>
                <w:rFonts w:eastAsia="Calibri" w:cs="Times New Roman"/>
                <w:sz w:val="20"/>
              </w:rPr>
              <w:t>rappel, depuis le 1</w:t>
            </w:r>
            <w:r w:rsidRPr="00A6430D">
              <w:rPr>
                <w:rFonts w:eastAsia="Calibri" w:cs="Times New Roman"/>
                <w:sz w:val="20"/>
                <w:vertAlign w:val="superscript"/>
              </w:rPr>
              <w:t>er</w:t>
            </w:r>
            <w:r>
              <w:rPr>
                <w:rFonts w:eastAsia="Calibri" w:cs="Times New Roman"/>
                <w:sz w:val="20"/>
              </w:rPr>
              <w:t xml:space="preserve"> janvier 2020</w:t>
            </w:r>
            <w:r w:rsidRPr="00BE666F">
              <w:rPr>
                <w:rFonts w:eastAsia="Calibri" w:cs="Times New Roman"/>
                <w:sz w:val="20"/>
              </w:rPr>
              <w:t>,</w:t>
            </w:r>
            <w:r>
              <w:rPr>
                <w:rFonts w:eastAsia="Calibri" w:cs="Times New Roman"/>
                <w:sz w:val="20"/>
              </w:rPr>
              <w:t xml:space="preserve"> les mandats des anciennes instances représentatives du personnel ont pris fin.</w:t>
            </w:r>
            <w:r w:rsidRPr="00BE666F">
              <w:rPr>
                <w:rFonts w:eastAsia="Calibri" w:cs="Times New Roman"/>
                <w:sz w:val="20"/>
              </w:rPr>
              <w:t xml:space="preserve"> </w:t>
            </w:r>
            <w:r>
              <w:rPr>
                <w:rFonts w:eastAsia="Calibri" w:cs="Times New Roman"/>
                <w:sz w:val="20"/>
              </w:rPr>
              <w:t xml:space="preserve">A cette date, le </w:t>
            </w:r>
            <w:r w:rsidRPr="00BE666F">
              <w:rPr>
                <w:rFonts w:eastAsia="Calibri" w:cs="Times New Roman"/>
                <w:sz w:val="20"/>
              </w:rPr>
              <w:t>CSE</w:t>
            </w:r>
            <w:r>
              <w:rPr>
                <w:rFonts w:eastAsia="Calibri" w:cs="Times New Roman"/>
                <w:sz w:val="20"/>
              </w:rPr>
              <w:t xml:space="preserve"> doit avoir été institué dans tou</w:t>
            </w:r>
            <w:r w:rsidR="001B7FE4">
              <w:rPr>
                <w:rFonts w:eastAsia="Calibri" w:cs="Times New Roman"/>
                <w:sz w:val="20"/>
              </w:rPr>
              <w:t>te</w:t>
            </w:r>
            <w:r>
              <w:rPr>
                <w:rFonts w:eastAsia="Calibri" w:cs="Times New Roman"/>
                <w:sz w:val="20"/>
              </w:rPr>
              <w:t>s les entreprises d’au moins 11 salariés</w:t>
            </w:r>
            <w:r w:rsidRPr="00BE666F">
              <w:rPr>
                <w:rFonts w:eastAsia="Calibri" w:cs="Times New Roman"/>
                <w:sz w:val="20"/>
              </w:rPr>
              <w:t>.</w:t>
            </w:r>
          </w:p>
        </w:tc>
      </w:tr>
      <w:tr w:rsidR="009475F6" w:rsidRPr="00BE666F" w14:paraId="2C2A169F" w14:textId="77777777" w:rsidTr="00E74197">
        <w:tc>
          <w:tcPr>
            <w:tcW w:w="360" w:type="dxa"/>
          </w:tcPr>
          <w:p w14:paraId="2132B222" w14:textId="77777777" w:rsidR="009475F6" w:rsidRPr="00BE666F" w:rsidRDefault="009475F6" w:rsidP="00D447A6">
            <w:pPr>
              <w:spacing w:after="0" w:line="240" w:lineRule="auto"/>
              <w:jc w:val="right"/>
              <w:rPr>
                <w:rFonts w:eastAsia="Calibri" w:cs="Times New Roman"/>
                <w:sz w:val="20"/>
                <w:vertAlign w:val="superscript"/>
              </w:rPr>
            </w:pPr>
            <w:r w:rsidRPr="00BE666F">
              <w:rPr>
                <w:rFonts w:eastAsia="Calibri" w:cs="Times New Roman"/>
                <w:sz w:val="20"/>
                <w:vertAlign w:val="superscript"/>
              </w:rPr>
              <w:t>4</w:t>
            </w:r>
          </w:p>
        </w:tc>
        <w:tc>
          <w:tcPr>
            <w:tcW w:w="8712" w:type="dxa"/>
          </w:tcPr>
          <w:p w14:paraId="30E88351" w14:textId="77777777" w:rsidR="009475F6" w:rsidRPr="00BE666F" w:rsidRDefault="009475F6" w:rsidP="00D447A6">
            <w:pPr>
              <w:spacing w:after="120" w:line="240" w:lineRule="auto"/>
              <w:jc w:val="both"/>
              <w:rPr>
                <w:rFonts w:eastAsia="Calibri" w:cs="Times New Roman"/>
                <w:sz w:val="20"/>
              </w:rPr>
            </w:pPr>
            <w:r w:rsidRPr="00BE666F">
              <w:rPr>
                <w:rFonts w:eastAsia="Calibri" w:cs="Times New Roman"/>
                <w:sz w:val="20"/>
              </w:rPr>
              <w:t xml:space="preserve">Conformément à l’article L. 3121-33 du Code du travail, la contrepartie obligatoire prévue dans votre accord </w:t>
            </w:r>
            <w:r w:rsidRPr="00BE666F">
              <w:rPr>
                <w:rFonts w:eastAsia="Calibri" w:cs="Times New Roman"/>
                <w:sz w:val="20"/>
                <w:u w:val="single"/>
              </w:rPr>
              <w:t>ne peut être inférieure à</w:t>
            </w:r>
            <w:r w:rsidRPr="00BE666F">
              <w:rPr>
                <w:rFonts w:eastAsia="Calibri" w:cs="Times New Roman"/>
                <w:sz w:val="20"/>
              </w:rPr>
              <w:t> :</w:t>
            </w:r>
          </w:p>
          <w:p w14:paraId="63028068" w14:textId="77777777" w:rsidR="009475F6" w:rsidRPr="00BE666F" w:rsidRDefault="009475F6" w:rsidP="009475F6">
            <w:pPr>
              <w:numPr>
                <w:ilvl w:val="0"/>
                <w:numId w:val="2"/>
              </w:numPr>
              <w:spacing w:after="120" w:line="240" w:lineRule="auto"/>
              <w:jc w:val="both"/>
              <w:rPr>
                <w:rFonts w:eastAsia="Calibri" w:cs="Times New Roman"/>
                <w:sz w:val="20"/>
              </w:rPr>
            </w:pPr>
            <w:r w:rsidRPr="00BE666F">
              <w:rPr>
                <w:rFonts w:eastAsia="Calibri" w:cs="Times New Roman"/>
                <w:sz w:val="20"/>
              </w:rPr>
              <w:t xml:space="preserve">50 % des heures supplémentaires accomplies au-delà du contingent annuel pour les entreprises de 20 salariés au plus ; </w:t>
            </w:r>
          </w:p>
          <w:p w14:paraId="720508A5" w14:textId="77777777" w:rsidR="009475F6" w:rsidRPr="00BE666F" w:rsidRDefault="009475F6" w:rsidP="009475F6">
            <w:pPr>
              <w:numPr>
                <w:ilvl w:val="0"/>
                <w:numId w:val="2"/>
              </w:numPr>
              <w:spacing w:after="120" w:line="240" w:lineRule="auto"/>
              <w:jc w:val="both"/>
              <w:rPr>
                <w:rFonts w:eastAsia="Calibri" w:cs="Times New Roman"/>
                <w:sz w:val="20"/>
              </w:rPr>
            </w:pPr>
            <w:r w:rsidRPr="00BE666F">
              <w:rPr>
                <w:rFonts w:eastAsia="Calibri" w:cs="Times New Roman"/>
                <w:sz w:val="20"/>
              </w:rPr>
              <w:t>100 % de ces mêmes heures pour les entreprises de plus de 20 salariés.</w:t>
            </w:r>
          </w:p>
          <w:tbl>
            <w:tblPr>
              <w:tblStyle w:val="Grilledutableau9"/>
              <w:tblW w:w="0" w:type="auto"/>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4A0" w:firstRow="1" w:lastRow="0" w:firstColumn="1" w:lastColumn="0" w:noHBand="0" w:noVBand="1"/>
            </w:tblPr>
            <w:tblGrid>
              <w:gridCol w:w="8466"/>
            </w:tblGrid>
            <w:tr w:rsidR="009475F6" w:rsidRPr="00BE666F" w14:paraId="03FDE5C1" w14:textId="77777777" w:rsidTr="00D447A6">
              <w:tc>
                <w:tcPr>
                  <w:tcW w:w="9212" w:type="dxa"/>
                </w:tcPr>
                <w:p w14:paraId="46298D3D" w14:textId="77777777" w:rsidR="009475F6" w:rsidRPr="00BE666F" w:rsidRDefault="009475F6" w:rsidP="00D447A6">
                  <w:pPr>
                    <w:spacing w:before="120" w:after="120" w:line="240" w:lineRule="auto"/>
                    <w:jc w:val="center"/>
                    <w:rPr>
                      <w:rFonts w:eastAsia="Calibri" w:cs="Times New Roman"/>
                      <w:b/>
                      <w:color w:val="1F497D"/>
                      <w:sz w:val="20"/>
                      <w:szCs w:val="22"/>
                      <w:u w:val="single"/>
                    </w:rPr>
                  </w:pPr>
                  <w:r w:rsidRPr="00BE666F">
                    <w:rPr>
                      <w:rFonts w:eastAsia="Calibri" w:cs="Times New Roman"/>
                      <w:b/>
                      <w:color w:val="1F497D"/>
                      <w:sz w:val="20"/>
                      <w:szCs w:val="22"/>
                      <w:u w:val="single"/>
                    </w:rPr>
                    <w:t>Information</w:t>
                  </w:r>
                </w:p>
                <w:p w14:paraId="431C3B32" w14:textId="77777777" w:rsidR="009475F6" w:rsidRPr="00BE666F" w:rsidRDefault="009475F6" w:rsidP="00D447A6">
                  <w:pPr>
                    <w:spacing w:before="120" w:after="120" w:line="240" w:lineRule="auto"/>
                    <w:jc w:val="both"/>
                    <w:rPr>
                      <w:rFonts w:eastAsia="Calibri" w:cs="Times New Roman"/>
                      <w:sz w:val="20"/>
                      <w:szCs w:val="22"/>
                    </w:rPr>
                  </w:pPr>
                  <w:r w:rsidRPr="00BE666F">
                    <w:rPr>
                      <w:rFonts w:eastAsia="Calibri" w:cs="Times New Roman"/>
                      <w:sz w:val="20"/>
                      <w:szCs w:val="22"/>
                    </w:rPr>
                    <w:t xml:space="preserve">En l’absence d’accord, dans les textes conventionnels de la branche des Travaux Publics, cette contrepartie obligatoire en repos est de </w:t>
                  </w:r>
                  <w:r w:rsidRPr="00BE666F">
                    <w:rPr>
                      <w:rFonts w:eastAsia="Calibri" w:cs="Times New Roman"/>
                      <w:b/>
                      <w:sz w:val="20"/>
                      <w:szCs w:val="22"/>
                    </w:rPr>
                    <w:t xml:space="preserve">100 % pour les </w:t>
                  </w:r>
                  <w:r>
                    <w:rPr>
                      <w:rFonts w:eastAsia="Calibri" w:cs="Times New Roman"/>
                      <w:b/>
                      <w:sz w:val="20"/>
                      <w:szCs w:val="22"/>
                    </w:rPr>
                    <w:t>o</w:t>
                  </w:r>
                  <w:r w:rsidRPr="00BE666F">
                    <w:rPr>
                      <w:rFonts w:eastAsia="Calibri" w:cs="Times New Roman"/>
                      <w:b/>
                      <w:sz w:val="20"/>
                      <w:szCs w:val="22"/>
                    </w:rPr>
                    <w:t>uvriers</w:t>
                  </w:r>
                  <w:r w:rsidRPr="00BE666F">
                    <w:rPr>
                      <w:rFonts w:eastAsia="Calibri" w:cs="Times New Roman"/>
                      <w:sz w:val="20"/>
                      <w:szCs w:val="22"/>
                    </w:rPr>
                    <w:t xml:space="preserve"> (art. 3.6 de la </w:t>
                  </w:r>
                  <w:r>
                    <w:rPr>
                      <w:rFonts w:eastAsia="Calibri" w:cs="Times New Roman"/>
                      <w:sz w:val="20"/>
                      <w:szCs w:val="22"/>
                    </w:rPr>
                    <w:t>c</w:t>
                  </w:r>
                  <w:r w:rsidRPr="00BE666F">
                    <w:rPr>
                      <w:rFonts w:eastAsia="Calibri" w:cs="Times New Roman"/>
                      <w:sz w:val="20"/>
                      <w:szCs w:val="22"/>
                    </w:rPr>
                    <w:t xml:space="preserve">onvention </w:t>
                  </w:r>
                  <w:r>
                    <w:rPr>
                      <w:rFonts w:eastAsia="Calibri" w:cs="Times New Roman"/>
                      <w:sz w:val="20"/>
                      <w:szCs w:val="22"/>
                    </w:rPr>
                    <w:t>c</w:t>
                  </w:r>
                  <w:r w:rsidRPr="00BE666F">
                    <w:rPr>
                      <w:rFonts w:eastAsia="Calibri" w:cs="Times New Roman"/>
                      <w:sz w:val="20"/>
                      <w:szCs w:val="22"/>
                    </w:rPr>
                    <w:t xml:space="preserve">ollective </w:t>
                  </w:r>
                  <w:r>
                    <w:rPr>
                      <w:rFonts w:eastAsia="Calibri" w:cs="Times New Roman"/>
                      <w:sz w:val="20"/>
                      <w:szCs w:val="22"/>
                    </w:rPr>
                    <w:t>n</w:t>
                  </w:r>
                  <w:r w:rsidRPr="00BE666F">
                    <w:rPr>
                      <w:rFonts w:eastAsia="Calibri" w:cs="Times New Roman"/>
                      <w:sz w:val="20"/>
                      <w:szCs w:val="22"/>
                    </w:rPr>
                    <w:t xml:space="preserve">ationale des </w:t>
                  </w:r>
                  <w:r>
                    <w:rPr>
                      <w:rFonts w:eastAsia="Calibri" w:cs="Times New Roman"/>
                      <w:sz w:val="20"/>
                      <w:szCs w:val="22"/>
                    </w:rPr>
                    <w:t>o</w:t>
                  </w:r>
                  <w:r w:rsidRPr="00BE666F">
                    <w:rPr>
                      <w:rFonts w:eastAsia="Calibri" w:cs="Times New Roman"/>
                      <w:sz w:val="20"/>
                      <w:szCs w:val="22"/>
                    </w:rPr>
                    <w:t xml:space="preserve">uvriers des Travaux Publics du 15 décembre 1992) </w:t>
                  </w:r>
                  <w:r w:rsidRPr="00BE666F">
                    <w:rPr>
                      <w:rFonts w:eastAsia="Calibri" w:cs="Times New Roman"/>
                      <w:b/>
                      <w:sz w:val="20"/>
                      <w:szCs w:val="22"/>
                    </w:rPr>
                    <w:t>et les ETAM</w:t>
                  </w:r>
                  <w:r w:rsidRPr="00BE666F">
                    <w:rPr>
                      <w:rFonts w:eastAsia="Calibri" w:cs="Times New Roman"/>
                      <w:sz w:val="20"/>
                      <w:szCs w:val="22"/>
                    </w:rPr>
                    <w:t xml:space="preserve"> (art. 4.1.3 de la </w:t>
                  </w:r>
                  <w:r>
                    <w:rPr>
                      <w:rFonts w:eastAsia="Calibri" w:cs="Times New Roman"/>
                      <w:sz w:val="20"/>
                      <w:szCs w:val="22"/>
                    </w:rPr>
                    <w:t>c</w:t>
                  </w:r>
                  <w:r w:rsidRPr="00BE666F">
                    <w:rPr>
                      <w:rFonts w:eastAsia="Calibri" w:cs="Times New Roman"/>
                      <w:sz w:val="20"/>
                      <w:szCs w:val="22"/>
                    </w:rPr>
                    <w:t xml:space="preserve">onvention </w:t>
                  </w:r>
                  <w:r>
                    <w:rPr>
                      <w:rFonts w:eastAsia="Calibri" w:cs="Times New Roman"/>
                      <w:sz w:val="20"/>
                      <w:szCs w:val="22"/>
                    </w:rPr>
                    <w:t>c</w:t>
                  </w:r>
                  <w:r w:rsidRPr="00BE666F">
                    <w:rPr>
                      <w:rFonts w:eastAsia="Calibri" w:cs="Times New Roman"/>
                      <w:sz w:val="20"/>
                      <w:szCs w:val="22"/>
                    </w:rPr>
                    <w:t xml:space="preserve">ollective </w:t>
                  </w:r>
                  <w:r>
                    <w:rPr>
                      <w:rFonts w:eastAsia="Calibri" w:cs="Times New Roman"/>
                      <w:sz w:val="20"/>
                      <w:szCs w:val="22"/>
                    </w:rPr>
                    <w:t>n</w:t>
                  </w:r>
                  <w:r w:rsidRPr="00BE666F">
                    <w:rPr>
                      <w:rFonts w:eastAsia="Calibri" w:cs="Times New Roman"/>
                      <w:sz w:val="20"/>
                      <w:szCs w:val="22"/>
                    </w:rPr>
                    <w:t>ationale des ETAM des Travaux Publics du 12 juillet 2006).</w:t>
                  </w:r>
                </w:p>
                <w:p w14:paraId="2D17C56E" w14:textId="77777777" w:rsidR="009475F6" w:rsidRPr="00BE666F" w:rsidRDefault="009475F6" w:rsidP="00D447A6">
                  <w:pPr>
                    <w:spacing w:before="120" w:after="120" w:line="240" w:lineRule="auto"/>
                    <w:jc w:val="both"/>
                    <w:rPr>
                      <w:rFonts w:eastAsia="Calibri" w:cs="Times New Roman"/>
                      <w:szCs w:val="22"/>
                    </w:rPr>
                  </w:pPr>
                  <w:r w:rsidRPr="00BE666F">
                    <w:rPr>
                      <w:rFonts w:eastAsia="Calibri" w:cs="Times New Roman"/>
                      <w:sz w:val="20"/>
                      <w:szCs w:val="22"/>
                    </w:rPr>
                    <w:t xml:space="preserve">Pour les </w:t>
                  </w:r>
                  <w:r>
                    <w:rPr>
                      <w:rFonts w:eastAsia="Calibri" w:cs="Times New Roman"/>
                      <w:sz w:val="20"/>
                      <w:szCs w:val="22"/>
                    </w:rPr>
                    <w:t>c</w:t>
                  </w:r>
                  <w:r w:rsidRPr="00BE666F">
                    <w:rPr>
                      <w:rFonts w:eastAsia="Calibri" w:cs="Times New Roman"/>
                      <w:sz w:val="20"/>
                      <w:szCs w:val="22"/>
                    </w:rPr>
                    <w:t>adres, aucune précision n’est faite dans les textes conventionnels.</w:t>
                  </w:r>
                </w:p>
              </w:tc>
            </w:tr>
          </w:tbl>
          <w:p w14:paraId="3E63D9F5" w14:textId="77777777" w:rsidR="009475F6" w:rsidRPr="00BE666F" w:rsidRDefault="009475F6" w:rsidP="00D447A6">
            <w:pPr>
              <w:spacing w:before="120" w:after="120" w:line="240" w:lineRule="auto"/>
              <w:jc w:val="both"/>
              <w:rPr>
                <w:rFonts w:eastAsia="Calibri" w:cs="Times New Roman"/>
                <w:sz w:val="20"/>
              </w:rPr>
            </w:pPr>
            <w:r w:rsidRPr="00BE666F">
              <w:rPr>
                <w:rFonts w:eastAsia="Calibri" w:cs="Times New Roman"/>
                <w:sz w:val="20"/>
              </w:rPr>
              <w:t>L’accord prévoit que les modalités d’information des salariés et de prise de cette contrepartie obligatoire en repos (COR) sont fixées par les articles D. 3171-11 et D. 3121-18 à D. 3121-23 du Code du travail, à savoir :</w:t>
            </w:r>
          </w:p>
          <w:p w14:paraId="17AD525D" w14:textId="77777777" w:rsidR="009475F6" w:rsidRPr="004852AA" w:rsidRDefault="009475F6" w:rsidP="009475F6">
            <w:pPr>
              <w:numPr>
                <w:ilvl w:val="0"/>
                <w:numId w:val="4"/>
              </w:numPr>
              <w:spacing w:before="120" w:after="120" w:line="240" w:lineRule="auto"/>
              <w:jc w:val="both"/>
              <w:rPr>
                <w:rFonts w:eastAsia="Calibri" w:cs="Times New Roman"/>
                <w:sz w:val="20"/>
                <w:szCs w:val="18"/>
              </w:rPr>
            </w:pPr>
            <w:r w:rsidRPr="004852AA">
              <w:rPr>
                <w:rFonts w:eastAsia="Calibri" w:cs="Times New Roman"/>
                <w:sz w:val="20"/>
                <w:szCs w:val="18"/>
              </w:rPr>
              <w:t>Ouverture du droit à la contrepartie dès que 7 heures de repos sont acquises.</w:t>
            </w:r>
          </w:p>
          <w:p w14:paraId="6F3D82C3" w14:textId="77777777" w:rsidR="009475F6" w:rsidRPr="00776542" w:rsidRDefault="009475F6" w:rsidP="009475F6">
            <w:pPr>
              <w:numPr>
                <w:ilvl w:val="0"/>
                <w:numId w:val="4"/>
              </w:numPr>
              <w:spacing w:before="120" w:after="120" w:line="240" w:lineRule="auto"/>
              <w:jc w:val="both"/>
              <w:rPr>
                <w:rFonts w:eastAsia="Calibri" w:cs="Times New Roman"/>
                <w:sz w:val="20"/>
                <w:szCs w:val="18"/>
              </w:rPr>
            </w:pPr>
            <w:r w:rsidRPr="00FF3DB1">
              <w:rPr>
                <w:rFonts w:eastAsia="Calibri" w:cs="Times New Roman"/>
                <w:sz w:val="20"/>
                <w:szCs w:val="18"/>
              </w:rPr>
              <w:t>Le repos doit être pris dans un délai maximum de 2 mois à compter de l’ouverture du droit, sous réserve des conditions de report.</w:t>
            </w:r>
          </w:p>
          <w:p w14:paraId="25CE6FE6" w14:textId="77777777" w:rsidR="009475F6" w:rsidRPr="004852AA" w:rsidRDefault="009475F6" w:rsidP="009475F6">
            <w:pPr>
              <w:numPr>
                <w:ilvl w:val="0"/>
                <w:numId w:val="4"/>
              </w:numPr>
              <w:spacing w:before="120" w:after="120" w:line="240" w:lineRule="auto"/>
              <w:jc w:val="both"/>
              <w:rPr>
                <w:rFonts w:eastAsia="Calibri" w:cs="Times New Roman"/>
                <w:sz w:val="20"/>
                <w:szCs w:val="18"/>
              </w:rPr>
            </w:pPr>
            <w:r w:rsidRPr="00304764">
              <w:rPr>
                <w:rFonts w:eastAsia="Calibri" w:cs="Times New Roman"/>
                <w:sz w:val="20"/>
                <w:szCs w:val="18"/>
              </w:rPr>
              <w:t xml:space="preserve">La demande du bénéfice du repos est formulée par le salarié au moins une semaine à l’avance. Elle précise la date et la durée du repos. Dans les 7 jours qui suivent la réception de la demande, l’employeur fait connaître au salarié, soit son accord, soit, après consultation des représentants du personnel, les raisons relevant d’impératifs liés au fonctionnement de </w:t>
            </w:r>
            <w:r w:rsidRPr="00304764">
              <w:rPr>
                <w:rFonts w:eastAsia="Calibri" w:cs="Times New Roman"/>
                <w:sz w:val="20"/>
                <w:szCs w:val="18"/>
              </w:rPr>
              <w:lastRenderedPageBreak/>
              <w:t xml:space="preserve">l’entreprise qui motivent le report de la demande. Dans ce cas, l’employeur propose au salarié une autre date à l’intérieur du délai de 2 mois. </w:t>
            </w:r>
          </w:p>
          <w:p w14:paraId="7BA7842C" w14:textId="77777777" w:rsidR="009475F6" w:rsidRPr="004852AA" w:rsidRDefault="009475F6" w:rsidP="009475F6">
            <w:pPr>
              <w:numPr>
                <w:ilvl w:val="0"/>
                <w:numId w:val="4"/>
              </w:numPr>
              <w:spacing w:before="120" w:after="120" w:line="240" w:lineRule="auto"/>
              <w:jc w:val="both"/>
              <w:rPr>
                <w:rFonts w:eastAsia="Calibri" w:cs="Times New Roman"/>
                <w:sz w:val="20"/>
                <w:szCs w:val="18"/>
              </w:rPr>
            </w:pPr>
            <w:r w:rsidRPr="004852AA">
              <w:rPr>
                <w:rFonts w:eastAsia="Calibri" w:cs="Times New Roman"/>
                <w:sz w:val="20"/>
                <w:szCs w:val="18"/>
              </w:rPr>
              <w:t>Lorsque</w:t>
            </w:r>
            <w:r>
              <w:rPr>
                <w:rFonts w:eastAsia="Calibri" w:cs="Times New Roman"/>
                <w:sz w:val="20"/>
                <w:szCs w:val="18"/>
              </w:rPr>
              <w:t xml:space="preserve">, </w:t>
            </w:r>
            <w:r w:rsidRPr="004852AA">
              <w:rPr>
                <w:rFonts w:eastAsia="Calibri" w:cs="Times New Roman"/>
                <w:sz w:val="20"/>
                <w:szCs w:val="18"/>
              </w:rPr>
              <w:t xml:space="preserve">pour ces mêmes raisons, il est impossible de satisfaire plusieurs demandes simultanées, les demandeurs sont départagés selon l’ordre de priorité suivant : </w:t>
            </w:r>
          </w:p>
          <w:p w14:paraId="64867FF9" w14:textId="77777777" w:rsidR="009475F6" w:rsidRPr="004852AA" w:rsidRDefault="009475F6" w:rsidP="009475F6">
            <w:pPr>
              <w:numPr>
                <w:ilvl w:val="1"/>
                <w:numId w:val="4"/>
              </w:numPr>
              <w:spacing w:before="120" w:after="120" w:line="240" w:lineRule="auto"/>
              <w:jc w:val="both"/>
              <w:rPr>
                <w:rFonts w:eastAsia="Calibri" w:cs="Times New Roman"/>
                <w:sz w:val="20"/>
                <w:szCs w:val="18"/>
              </w:rPr>
            </w:pPr>
            <w:proofErr w:type="gramStart"/>
            <w:r w:rsidRPr="004852AA">
              <w:rPr>
                <w:rFonts w:eastAsia="Calibri" w:cs="Times New Roman"/>
                <w:sz w:val="20"/>
                <w:szCs w:val="18"/>
              </w:rPr>
              <w:t>les</w:t>
            </w:r>
            <w:proofErr w:type="gramEnd"/>
            <w:r w:rsidRPr="004852AA">
              <w:rPr>
                <w:rFonts w:eastAsia="Calibri" w:cs="Times New Roman"/>
                <w:sz w:val="20"/>
                <w:szCs w:val="18"/>
              </w:rPr>
              <w:t xml:space="preserve"> demandeurs déjà différés ;</w:t>
            </w:r>
          </w:p>
          <w:p w14:paraId="16E85431" w14:textId="77777777" w:rsidR="009475F6" w:rsidRPr="004852AA" w:rsidRDefault="009475F6" w:rsidP="009475F6">
            <w:pPr>
              <w:numPr>
                <w:ilvl w:val="1"/>
                <w:numId w:val="4"/>
              </w:numPr>
              <w:spacing w:before="120" w:after="120" w:line="240" w:lineRule="auto"/>
              <w:jc w:val="both"/>
              <w:rPr>
                <w:rFonts w:eastAsia="Calibri" w:cs="Times New Roman"/>
                <w:sz w:val="20"/>
                <w:szCs w:val="18"/>
              </w:rPr>
            </w:pPr>
            <w:proofErr w:type="gramStart"/>
            <w:r w:rsidRPr="004852AA">
              <w:rPr>
                <w:rFonts w:eastAsia="Calibri" w:cs="Times New Roman"/>
                <w:sz w:val="20"/>
                <w:szCs w:val="18"/>
              </w:rPr>
              <w:t>la</w:t>
            </w:r>
            <w:proofErr w:type="gramEnd"/>
            <w:r w:rsidRPr="004852AA">
              <w:rPr>
                <w:rFonts w:eastAsia="Calibri" w:cs="Times New Roman"/>
                <w:sz w:val="20"/>
                <w:szCs w:val="18"/>
              </w:rPr>
              <w:t xml:space="preserve"> situation de famille ;</w:t>
            </w:r>
          </w:p>
          <w:p w14:paraId="69F2A262" w14:textId="77777777" w:rsidR="009475F6" w:rsidRPr="004852AA" w:rsidRDefault="009475F6" w:rsidP="009475F6">
            <w:pPr>
              <w:numPr>
                <w:ilvl w:val="1"/>
                <w:numId w:val="4"/>
              </w:numPr>
              <w:spacing w:before="120" w:after="120" w:line="240" w:lineRule="auto"/>
              <w:jc w:val="both"/>
              <w:rPr>
                <w:rFonts w:eastAsia="Calibri" w:cs="Times New Roman"/>
                <w:sz w:val="20"/>
                <w:szCs w:val="18"/>
              </w:rPr>
            </w:pPr>
            <w:proofErr w:type="gramStart"/>
            <w:r w:rsidRPr="004852AA">
              <w:rPr>
                <w:rFonts w:eastAsia="Calibri" w:cs="Times New Roman"/>
                <w:sz w:val="20"/>
                <w:szCs w:val="18"/>
              </w:rPr>
              <w:t>l’ancienneté</w:t>
            </w:r>
            <w:proofErr w:type="gramEnd"/>
            <w:r w:rsidRPr="004852AA">
              <w:rPr>
                <w:rFonts w:eastAsia="Calibri" w:cs="Times New Roman"/>
                <w:sz w:val="20"/>
                <w:szCs w:val="18"/>
              </w:rPr>
              <w:t xml:space="preserve"> dans l’entreprise.</w:t>
            </w:r>
          </w:p>
          <w:p w14:paraId="1C4C677D" w14:textId="77777777" w:rsidR="009475F6" w:rsidRPr="004852AA" w:rsidRDefault="009475F6" w:rsidP="00D447A6">
            <w:pPr>
              <w:spacing w:before="120" w:after="120"/>
              <w:ind w:left="720"/>
              <w:jc w:val="both"/>
              <w:rPr>
                <w:rFonts w:eastAsia="Calibri" w:cs="Times New Roman"/>
                <w:sz w:val="20"/>
                <w:szCs w:val="18"/>
              </w:rPr>
            </w:pPr>
            <w:r w:rsidRPr="004852AA">
              <w:rPr>
                <w:rFonts w:eastAsia="Calibri" w:cs="Times New Roman"/>
                <w:sz w:val="20"/>
                <w:szCs w:val="18"/>
              </w:rPr>
              <w:t>En tout état de cause, la durée pendant laquelle la contrepartie peut être différée par l’employeur ne peut excéder 2 mois.</w:t>
            </w:r>
          </w:p>
          <w:p w14:paraId="3A2AF0BD" w14:textId="77777777" w:rsidR="009475F6" w:rsidRPr="004852AA" w:rsidRDefault="009475F6" w:rsidP="009475F6">
            <w:pPr>
              <w:numPr>
                <w:ilvl w:val="0"/>
                <w:numId w:val="5"/>
              </w:numPr>
              <w:spacing w:before="120" w:after="120" w:line="240" w:lineRule="auto"/>
              <w:jc w:val="both"/>
              <w:rPr>
                <w:rFonts w:eastAsia="Calibri" w:cs="Times New Roman"/>
                <w:sz w:val="20"/>
                <w:szCs w:val="18"/>
              </w:rPr>
            </w:pPr>
            <w:r w:rsidRPr="004852AA">
              <w:rPr>
                <w:rFonts w:eastAsia="Calibri" w:cs="Times New Roman"/>
                <w:sz w:val="20"/>
                <w:szCs w:val="18"/>
              </w:rPr>
              <w:t xml:space="preserve">La contrepartie obligatoire en repos peut être prise à la convenance du salarié par journée ou par demi-journée. Celle-ci est déduite du droit au repos à raison du nombre d’heures de travail que le salarié aurait accompli pendant cette journée ou cette demi-journée. </w:t>
            </w:r>
          </w:p>
          <w:p w14:paraId="1C6263B2" w14:textId="77777777" w:rsidR="009475F6" w:rsidRPr="004852AA" w:rsidRDefault="009475F6" w:rsidP="009475F6">
            <w:pPr>
              <w:numPr>
                <w:ilvl w:val="0"/>
                <w:numId w:val="5"/>
              </w:numPr>
              <w:spacing w:before="120" w:after="120" w:line="240" w:lineRule="auto"/>
              <w:jc w:val="both"/>
              <w:rPr>
                <w:rFonts w:eastAsia="Calibri" w:cs="Times New Roman"/>
                <w:sz w:val="20"/>
                <w:szCs w:val="18"/>
              </w:rPr>
            </w:pPr>
            <w:r w:rsidRPr="004852AA">
              <w:rPr>
                <w:rFonts w:eastAsia="Calibri" w:cs="Times New Roman"/>
                <w:sz w:val="20"/>
                <w:szCs w:val="18"/>
              </w:rPr>
              <w:t>Elle est assimilée à une période de travail effectif pour les droits du salarié. Elle donne lieu à une indemnisation qui n’entraine aucune diminution de rémunération par rapport à celle que le salarié aurait perçue s’il avait accompli son travail.</w:t>
            </w:r>
          </w:p>
          <w:p w14:paraId="05975FC3" w14:textId="77777777" w:rsidR="009475F6" w:rsidRPr="00776542" w:rsidRDefault="009475F6" w:rsidP="009475F6">
            <w:pPr>
              <w:numPr>
                <w:ilvl w:val="0"/>
                <w:numId w:val="5"/>
              </w:numPr>
              <w:spacing w:before="120" w:after="120" w:line="240" w:lineRule="auto"/>
              <w:jc w:val="both"/>
              <w:rPr>
                <w:rFonts w:eastAsia="Calibri" w:cs="Times New Roman"/>
                <w:sz w:val="20"/>
                <w:szCs w:val="18"/>
              </w:rPr>
            </w:pPr>
            <w:r w:rsidRPr="00FF3DB1">
              <w:rPr>
                <w:rFonts w:eastAsia="Calibri" w:cs="Times New Roman"/>
                <w:sz w:val="20"/>
                <w:szCs w:val="18"/>
              </w:rPr>
              <w:t>La non-demande de prise de la contrepartie par le salarié ne peut entraîner la perte de son droit. Dans ce cas, l’employeur lui demande de prendre effectivement ses repos dans un délai maximal d’un an.</w:t>
            </w:r>
          </w:p>
          <w:p w14:paraId="1B4162E1" w14:textId="77777777" w:rsidR="009475F6" w:rsidRPr="004852AA" w:rsidRDefault="009475F6" w:rsidP="009475F6">
            <w:pPr>
              <w:numPr>
                <w:ilvl w:val="0"/>
                <w:numId w:val="5"/>
              </w:numPr>
              <w:spacing w:before="120" w:after="120" w:line="240" w:lineRule="auto"/>
              <w:jc w:val="both"/>
              <w:rPr>
                <w:rFonts w:eastAsia="Calibri" w:cs="Times New Roman"/>
                <w:sz w:val="20"/>
                <w:szCs w:val="18"/>
              </w:rPr>
            </w:pPr>
            <w:r w:rsidRPr="00304764">
              <w:rPr>
                <w:rFonts w:eastAsia="Calibri" w:cs="Times New Roman"/>
                <w:sz w:val="20"/>
                <w:szCs w:val="18"/>
              </w:rPr>
              <w:t>Le salarié dont le contrat de travail prend fin avant qu’il ait pu bénéficier de la contrepartie obligatoire en repos à laquelle il a droit, ou avant qu’il ait acquis des droits suffisants pour prendre ce repos, reçoit une indemnité en espèces correspondant à ses droits acquis. Cette indemnité est également due aux ayants droit du salarié si celui-ci décède, et a un caractère de salaire.</w:t>
            </w:r>
          </w:p>
          <w:p w14:paraId="367B1D91" w14:textId="77777777" w:rsidR="009475F6" w:rsidRPr="00BE666F" w:rsidRDefault="009475F6" w:rsidP="009475F6">
            <w:pPr>
              <w:numPr>
                <w:ilvl w:val="0"/>
                <w:numId w:val="3"/>
              </w:numPr>
              <w:spacing w:before="120" w:after="120" w:line="240" w:lineRule="auto"/>
              <w:jc w:val="both"/>
              <w:rPr>
                <w:rFonts w:eastAsia="Calibri" w:cs="Times New Roman"/>
                <w:sz w:val="20"/>
              </w:rPr>
            </w:pPr>
            <w:r w:rsidRPr="00BE666F">
              <w:rPr>
                <w:rFonts w:eastAsia="Calibri" w:cs="Times New Roman"/>
                <w:sz w:val="20"/>
                <w:szCs w:val="18"/>
              </w:rPr>
              <w:t xml:space="preserve">Les salariés sont tenus </w:t>
            </w:r>
            <w:r>
              <w:rPr>
                <w:rFonts w:eastAsia="Calibri" w:cs="Times New Roman"/>
                <w:sz w:val="20"/>
                <w:szCs w:val="18"/>
              </w:rPr>
              <w:t xml:space="preserve">informés </w:t>
            </w:r>
            <w:r w:rsidRPr="00BE666F">
              <w:rPr>
                <w:rFonts w:eastAsia="Calibri" w:cs="Times New Roman"/>
                <w:sz w:val="20"/>
                <w:szCs w:val="18"/>
              </w:rPr>
              <w:t>du nombre d’heures de repos portées à leur crédit par le document annexé au bulletin de salaire. Dès que ce nombre atteint 7 heures, le document comporte une mention notifiant l’ouverture du droit et le délai maximum de 2 mois pour demander à en bénéficier.</w:t>
            </w:r>
          </w:p>
        </w:tc>
      </w:tr>
      <w:tr w:rsidR="009475F6" w:rsidRPr="00BE666F" w14:paraId="3E3C6F51" w14:textId="77777777" w:rsidTr="00E74197">
        <w:tc>
          <w:tcPr>
            <w:tcW w:w="360" w:type="dxa"/>
          </w:tcPr>
          <w:p w14:paraId="65B2AE85" w14:textId="77777777" w:rsidR="009475F6" w:rsidRPr="00BE666F" w:rsidRDefault="009475F6" w:rsidP="00D447A6">
            <w:pPr>
              <w:spacing w:before="120" w:after="0" w:line="240" w:lineRule="auto"/>
              <w:jc w:val="right"/>
              <w:rPr>
                <w:rFonts w:eastAsia="Calibri" w:cs="Times New Roman"/>
                <w:sz w:val="20"/>
                <w:vertAlign w:val="superscript"/>
              </w:rPr>
            </w:pPr>
            <w:r w:rsidRPr="00BE666F">
              <w:rPr>
                <w:rFonts w:eastAsia="Calibri" w:cs="Times New Roman"/>
                <w:sz w:val="20"/>
                <w:vertAlign w:val="superscript"/>
              </w:rPr>
              <w:lastRenderedPageBreak/>
              <w:t>5</w:t>
            </w:r>
          </w:p>
        </w:tc>
        <w:tc>
          <w:tcPr>
            <w:tcW w:w="8712" w:type="dxa"/>
          </w:tcPr>
          <w:p w14:paraId="12DE1F94" w14:textId="77777777" w:rsidR="009475F6" w:rsidRPr="00BE666F" w:rsidRDefault="009475F6" w:rsidP="00D447A6">
            <w:pPr>
              <w:spacing w:before="120" w:after="120" w:line="240" w:lineRule="auto"/>
              <w:jc w:val="both"/>
              <w:rPr>
                <w:rFonts w:eastAsia="Calibri" w:cs="Times New Roman"/>
                <w:sz w:val="20"/>
              </w:rPr>
            </w:pPr>
            <w:r w:rsidRPr="00BE666F">
              <w:rPr>
                <w:rFonts w:eastAsia="Calibri" w:cs="Times New Roman"/>
                <w:sz w:val="20"/>
              </w:rPr>
              <w:t xml:space="preserve">Le taux de majoration des heures supplémentaires fixé dans votre accord </w:t>
            </w:r>
            <w:r w:rsidRPr="00BE666F">
              <w:rPr>
                <w:rFonts w:eastAsia="Calibri" w:cs="Times New Roman"/>
                <w:b/>
                <w:sz w:val="20"/>
              </w:rPr>
              <w:t>ne peut être inférieur à 10 %</w:t>
            </w:r>
            <w:r w:rsidRPr="00BE666F">
              <w:rPr>
                <w:rFonts w:eastAsia="Calibri" w:cs="Times New Roman"/>
                <w:sz w:val="20"/>
              </w:rPr>
              <w:t>.</w:t>
            </w:r>
          </w:p>
          <w:tbl>
            <w:tblPr>
              <w:tblStyle w:val="Grilledutableau9"/>
              <w:tblW w:w="0" w:type="auto"/>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4A0" w:firstRow="1" w:lastRow="0" w:firstColumn="1" w:lastColumn="0" w:noHBand="0" w:noVBand="1"/>
            </w:tblPr>
            <w:tblGrid>
              <w:gridCol w:w="8466"/>
            </w:tblGrid>
            <w:tr w:rsidR="009475F6" w:rsidRPr="00BE666F" w14:paraId="7E0CFBCB" w14:textId="77777777" w:rsidTr="00D447A6">
              <w:tc>
                <w:tcPr>
                  <w:tcW w:w="9212" w:type="dxa"/>
                </w:tcPr>
                <w:p w14:paraId="6E6E1C85" w14:textId="77777777" w:rsidR="009475F6" w:rsidRPr="00BE666F" w:rsidRDefault="009475F6" w:rsidP="00D447A6">
                  <w:pPr>
                    <w:spacing w:before="120" w:after="120" w:line="240" w:lineRule="auto"/>
                    <w:jc w:val="center"/>
                    <w:rPr>
                      <w:rFonts w:eastAsia="Calibri" w:cs="Times New Roman"/>
                      <w:b/>
                      <w:color w:val="1F497D"/>
                      <w:sz w:val="20"/>
                      <w:szCs w:val="22"/>
                      <w:u w:val="single"/>
                    </w:rPr>
                  </w:pPr>
                  <w:r w:rsidRPr="00BE666F">
                    <w:rPr>
                      <w:rFonts w:eastAsia="Calibri" w:cs="Times New Roman"/>
                      <w:b/>
                      <w:color w:val="1F497D"/>
                      <w:sz w:val="20"/>
                      <w:szCs w:val="22"/>
                      <w:u w:val="single"/>
                    </w:rPr>
                    <w:t>Information</w:t>
                  </w:r>
                </w:p>
                <w:p w14:paraId="11491D85" w14:textId="77777777" w:rsidR="009475F6" w:rsidRPr="00BE666F" w:rsidRDefault="009475F6" w:rsidP="00D447A6">
                  <w:pPr>
                    <w:spacing w:before="120" w:after="120" w:line="240" w:lineRule="auto"/>
                    <w:jc w:val="both"/>
                    <w:rPr>
                      <w:rFonts w:eastAsia="Calibri" w:cs="Times New Roman"/>
                      <w:sz w:val="20"/>
                      <w:szCs w:val="22"/>
                    </w:rPr>
                  </w:pPr>
                  <w:r w:rsidRPr="00BE666F">
                    <w:rPr>
                      <w:rFonts w:eastAsia="Calibri" w:cs="Times New Roman"/>
                      <w:sz w:val="20"/>
                      <w:szCs w:val="22"/>
                    </w:rPr>
                    <w:t xml:space="preserve">L’article 3.8 de la </w:t>
                  </w:r>
                  <w:r>
                    <w:rPr>
                      <w:rFonts w:eastAsia="Calibri" w:cs="Times New Roman"/>
                      <w:sz w:val="20"/>
                      <w:szCs w:val="22"/>
                    </w:rPr>
                    <w:t>c</w:t>
                  </w:r>
                  <w:r w:rsidRPr="00BE666F">
                    <w:rPr>
                      <w:rFonts w:eastAsia="Calibri" w:cs="Times New Roman"/>
                      <w:sz w:val="20"/>
                      <w:szCs w:val="22"/>
                    </w:rPr>
                    <w:t xml:space="preserve">onvention </w:t>
                  </w:r>
                  <w:r>
                    <w:rPr>
                      <w:rFonts w:eastAsia="Calibri" w:cs="Times New Roman"/>
                      <w:sz w:val="20"/>
                      <w:szCs w:val="22"/>
                    </w:rPr>
                    <w:t>c</w:t>
                  </w:r>
                  <w:r w:rsidRPr="00BE666F">
                    <w:rPr>
                      <w:rFonts w:eastAsia="Calibri" w:cs="Times New Roman"/>
                      <w:sz w:val="20"/>
                      <w:szCs w:val="22"/>
                    </w:rPr>
                    <w:t xml:space="preserve">ollective </w:t>
                  </w:r>
                  <w:r>
                    <w:rPr>
                      <w:rFonts w:eastAsia="Calibri" w:cs="Times New Roman"/>
                      <w:sz w:val="20"/>
                      <w:szCs w:val="22"/>
                    </w:rPr>
                    <w:t>n</w:t>
                  </w:r>
                  <w:r w:rsidRPr="00BE666F">
                    <w:rPr>
                      <w:rFonts w:eastAsia="Calibri" w:cs="Times New Roman"/>
                      <w:sz w:val="20"/>
                      <w:szCs w:val="22"/>
                    </w:rPr>
                    <w:t xml:space="preserve">ationale des </w:t>
                  </w:r>
                  <w:r>
                    <w:rPr>
                      <w:rFonts w:eastAsia="Calibri" w:cs="Times New Roman"/>
                      <w:sz w:val="20"/>
                      <w:szCs w:val="22"/>
                    </w:rPr>
                    <w:t>o</w:t>
                  </w:r>
                  <w:r w:rsidRPr="00BE666F">
                    <w:rPr>
                      <w:rFonts w:eastAsia="Calibri" w:cs="Times New Roman"/>
                      <w:sz w:val="20"/>
                      <w:szCs w:val="22"/>
                    </w:rPr>
                    <w:t>uvriers des Travaux Publics du 15</w:t>
                  </w:r>
                  <w:r>
                    <w:rPr>
                      <w:rFonts w:eastAsia="Calibri" w:cs="Times New Roman"/>
                      <w:sz w:val="20"/>
                      <w:szCs w:val="22"/>
                    </w:rPr>
                    <w:t> </w:t>
                  </w:r>
                  <w:r w:rsidRPr="00BE666F">
                    <w:rPr>
                      <w:rFonts w:eastAsia="Calibri" w:cs="Times New Roman"/>
                      <w:sz w:val="20"/>
                      <w:szCs w:val="22"/>
                    </w:rPr>
                    <w:t xml:space="preserve">décembre 1992 (réécrit par l’avenant n° 2 du 24 juillet 2002), l’article 4.1.2 de la </w:t>
                  </w:r>
                  <w:r>
                    <w:rPr>
                      <w:rFonts w:eastAsia="Calibri" w:cs="Times New Roman"/>
                      <w:sz w:val="20"/>
                      <w:szCs w:val="22"/>
                    </w:rPr>
                    <w:t>c</w:t>
                  </w:r>
                  <w:r w:rsidRPr="00BE666F">
                    <w:rPr>
                      <w:rFonts w:eastAsia="Calibri" w:cs="Times New Roman"/>
                      <w:sz w:val="20"/>
                      <w:szCs w:val="22"/>
                    </w:rPr>
                    <w:t xml:space="preserve">onvention </w:t>
                  </w:r>
                  <w:r>
                    <w:rPr>
                      <w:rFonts w:eastAsia="Calibri" w:cs="Times New Roman"/>
                      <w:sz w:val="20"/>
                      <w:szCs w:val="22"/>
                    </w:rPr>
                    <w:t>c</w:t>
                  </w:r>
                  <w:r w:rsidRPr="00BE666F">
                    <w:rPr>
                      <w:rFonts w:eastAsia="Calibri" w:cs="Times New Roman"/>
                      <w:sz w:val="20"/>
                      <w:szCs w:val="22"/>
                    </w:rPr>
                    <w:t xml:space="preserve">ollective </w:t>
                  </w:r>
                  <w:r>
                    <w:rPr>
                      <w:rFonts w:eastAsia="Calibri" w:cs="Times New Roman"/>
                      <w:sz w:val="20"/>
                      <w:szCs w:val="22"/>
                    </w:rPr>
                    <w:t>n</w:t>
                  </w:r>
                  <w:r w:rsidRPr="00BE666F">
                    <w:rPr>
                      <w:rFonts w:eastAsia="Calibri" w:cs="Times New Roman"/>
                      <w:sz w:val="20"/>
                      <w:szCs w:val="22"/>
                    </w:rPr>
                    <w:t>ationale des ETAM des Travaux Publics du 12 juillet 2006 et l’article 7 de l’accord du 6</w:t>
                  </w:r>
                  <w:r>
                    <w:rPr>
                      <w:rFonts w:eastAsia="Calibri" w:cs="Times New Roman"/>
                      <w:sz w:val="20"/>
                      <w:szCs w:val="22"/>
                    </w:rPr>
                    <w:t> </w:t>
                  </w:r>
                  <w:r w:rsidRPr="00BE666F">
                    <w:rPr>
                      <w:rFonts w:eastAsia="Calibri" w:cs="Times New Roman"/>
                      <w:sz w:val="20"/>
                      <w:szCs w:val="22"/>
                    </w:rPr>
                    <w:t>novembre 1998 ne définissent pas de taux de majoration et font un renvoi aux dispositions légales</w:t>
                  </w:r>
                  <w:r>
                    <w:rPr>
                      <w:rFonts w:eastAsia="Calibri" w:cs="Times New Roman"/>
                      <w:sz w:val="20"/>
                      <w:szCs w:val="22"/>
                    </w:rPr>
                    <w:t xml:space="preserve"> et réglementaires </w:t>
                  </w:r>
                  <w:r w:rsidRPr="00BE666F">
                    <w:rPr>
                      <w:rFonts w:eastAsia="Calibri" w:cs="Times New Roman"/>
                      <w:sz w:val="20"/>
                      <w:szCs w:val="22"/>
                    </w:rPr>
                    <w:t xml:space="preserve">en vigueur. </w:t>
                  </w:r>
                </w:p>
                <w:p w14:paraId="3CFE2CE4" w14:textId="77777777" w:rsidR="009475F6" w:rsidRPr="00BE666F" w:rsidRDefault="009475F6" w:rsidP="00D447A6">
                  <w:pPr>
                    <w:spacing w:before="120" w:after="120" w:line="240" w:lineRule="auto"/>
                    <w:jc w:val="both"/>
                    <w:rPr>
                      <w:rFonts w:eastAsia="Calibri" w:cs="Times New Roman"/>
                      <w:szCs w:val="22"/>
                    </w:rPr>
                  </w:pPr>
                  <w:r w:rsidRPr="00BE666F">
                    <w:rPr>
                      <w:rFonts w:eastAsia="Calibri" w:cs="Times New Roman"/>
                      <w:sz w:val="20"/>
                      <w:szCs w:val="22"/>
                    </w:rPr>
                    <w:t>Il était donc déjà possible avant la loi « Travail » par accord d’entreprise ou d’établissement, de prévoir des taux de majoration des heures supplémentaires inférieurs à ceux prévus dans l</w:t>
                  </w:r>
                  <w:r>
                    <w:rPr>
                      <w:rFonts w:eastAsia="Calibri" w:cs="Times New Roman"/>
                      <w:sz w:val="20"/>
                      <w:szCs w:val="22"/>
                    </w:rPr>
                    <w:t>e Code du travail</w:t>
                  </w:r>
                  <w:r w:rsidRPr="00BE666F">
                    <w:rPr>
                      <w:rFonts w:eastAsia="Calibri" w:cs="Times New Roman"/>
                      <w:sz w:val="20"/>
                      <w:szCs w:val="22"/>
                    </w:rPr>
                    <w:t xml:space="preserve"> dans la limite de 10 %.</w:t>
                  </w:r>
                </w:p>
              </w:tc>
            </w:tr>
          </w:tbl>
          <w:p w14:paraId="53249A33" w14:textId="77777777" w:rsidR="009475F6" w:rsidRPr="00BE666F" w:rsidRDefault="009475F6" w:rsidP="00D447A6">
            <w:pPr>
              <w:spacing w:after="120" w:line="240" w:lineRule="auto"/>
              <w:jc w:val="both"/>
              <w:rPr>
                <w:rFonts w:eastAsia="Calibri" w:cs="Times New Roman"/>
                <w:sz w:val="20"/>
              </w:rPr>
            </w:pPr>
          </w:p>
        </w:tc>
      </w:tr>
      <w:tr w:rsidR="009475F6" w:rsidRPr="00BE666F" w14:paraId="1C727A9A" w14:textId="77777777" w:rsidTr="00E74197">
        <w:tc>
          <w:tcPr>
            <w:tcW w:w="360" w:type="dxa"/>
          </w:tcPr>
          <w:p w14:paraId="2F8759A2" w14:textId="77777777" w:rsidR="009475F6" w:rsidRPr="00BE666F" w:rsidRDefault="009475F6" w:rsidP="00D447A6">
            <w:pPr>
              <w:spacing w:before="120" w:after="0" w:line="240" w:lineRule="auto"/>
              <w:jc w:val="right"/>
              <w:rPr>
                <w:rFonts w:eastAsia="Calibri" w:cs="Times New Roman"/>
                <w:sz w:val="20"/>
                <w:vertAlign w:val="superscript"/>
              </w:rPr>
            </w:pPr>
            <w:r w:rsidRPr="00BE666F">
              <w:rPr>
                <w:rFonts w:eastAsia="Calibri" w:cs="Times New Roman"/>
                <w:sz w:val="20"/>
                <w:vertAlign w:val="superscript"/>
              </w:rPr>
              <w:t>6</w:t>
            </w:r>
          </w:p>
        </w:tc>
        <w:tc>
          <w:tcPr>
            <w:tcW w:w="8712" w:type="dxa"/>
          </w:tcPr>
          <w:p w14:paraId="76866235" w14:textId="77777777" w:rsidR="009475F6" w:rsidRPr="00BE666F" w:rsidRDefault="009475F6" w:rsidP="00D447A6">
            <w:pPr>
              <w:spacing w:before="120" w:after="120" w:line="240" w:lineRule="auto"/>
              <w:jc w:val="both"/>
              <w:rPr>
                <w:rFonts w:eastAsia="Calibri" w:cs="Times New Roman"/>
                <w:sz w:val="20"/>
              </w:rPr>
            </w:pPr>
            <w:r w:rsidRPr="00BE666F">
              <w:rPr>
                <w:rFonts w:eastAsia="Calibri" w:cs="Times New Roman"/>
                <w:sz w:val="20"/>
              </w:rPr>
              <w:t>L’accord collectif est applicable, à défaut de stipulations contraires, à partir du jour qui suit leur dépôt auprès de la Direccte et du conseil de prud’hommes.</w:t>
            </w:r>
          </w:p>
        </w:tc>
      </w:tr>
      <w:tr w:rsidR="009475F6" w:rsidRPr="00BE666F" w14:paraId="4546B332" w14:textId="77777777" w:rsidTr="00E74197">
        <w:tc>
          <w:tcPr>
            <w:tcW w:w="360" w:type="dxa"/>
          </w:tcPr>
          <w:p w14:paraId="6ED6166C" w14:textId="77777777" w:rsidR="009475F6" w:rsidRPr="00BE666F" w:rsidRDefault="009475F6" w:rsidP="00D447A6">
            <w:pPr>
              <w:spacing w:before="120" w:after="0" w:line="240" w:lineRule="auto"/>
              <w:jc w:val="right"/>
              <w:rPr>
                <w:rFonts w:eastAsia="Calibri" w:cs="Times New Roman"/>
                <w:sz w:val="20"/>
                <w:vertAlign w:val="superscript"/>
              </w:rPr>
            </w:pPr>
            <w:r w:rsidRPr="00BE666F">
              <w:rPr>
                <w:rFonts w:eastAsia="Calibri" w:cs="Times New Roman"/>
                <w:sz w:val="20"/>
                <w:vertAlign w:val="superscript"/>
              </w:rPr>
              <w:t>7</w:t>
            </w:r>
          </w:p>
        </w:tc>
        <w:tc>
          <w:tcPr>
            <w:tcW w:w="8712" w:type="dxa"/>
          </w:tcPr>
          <w:p w14:paraId="26271B15" w14:textId="77777777" w:rsidR="009475F6" w:rsidRPr="00BE666F" w:rsidRDefault="009475F6" w:rsidP="00D447A6">
            <w:pPr>
              <w:spacing w:before="120" w:after="120" w:line="240" w:lineRule="auto"/>
              <w:jc w:val="both"/>
              <w:rPr>
                <w:rFonts w:eastAsia="Calibri" w:cs="Times New Roman"/>
                <w:sz w:val="20"/>
              </w:rPr>
            </w:pPr>
            <w:r w:rsidRPr="00BE666F">
              <w:rPr>
                <w:rFonts w:eastAsia="Calibri" w:cs="Times New Roman"/>
                <w:sz w:val="20"/>
              </w:rPr>
              <w:t xml:space="preserve">L’accord collectif doit prévoir les conditions de sa dénonciation, notamment la durée du préavis la précédant (C. trav., art. L. 2222-6). En l’absence de stipulation expresse, la durée du préavis qui doit précéder la dénonciation est de </w:t>
            </w:r>
            <w:proofErr w:type="gramStart"/>
            <w:r>
              <w:rPr>
                <w:rFonts w:eastAsia="Calibri" w:cs="Times New Roman"/>
                <w:sz w:val="20"/>
              </w:rPr>
              <w:t xml:space="preserve">trois </w:t>
            </w:r>
            <w:r w:rsidRPr="00BE666F">
              <w:rPr>
                <w:rFonts w:eastAsia="Calibri" w:cs="Times New Roman"/>
                <w:sz w:val="20"/>
              </w:rPr>
              <w:t xml:space="preserve"> mois</w:t>
            </w:r>
            <w:proofErr w:type="gramEnd"/>
            <w:r w:rsidRPr="00BE666F">
              <w:rPr>
                <w:rFonts w:eastAsia="Calibri" w:cs="Times New Roman"/>
                <w:sz w:val="20"/>
              </w:rPr>
              <w:t xml:space="preserve"> (C. trav., art.  L. 2261-9). </w:t>
            </w:r>
          </w:p>
        </w:tc>
      </w:tr>
      <w:tr w:rsidR="009475F6" w:rsidRPr="00BE666F" w14:paraId="1E42FA24" w14:textId="77777777" w:rsidTr="00E74197">
        <w:tc>
          <w:tcPr>
            <w:tcW w:w="360" w:type="dxa"/>
          </w:tcPr>
          <w:p w14:paraId="44555257" w14:textId="77777777" w:rsidR="009475F6" w:rsidRPr="00BE666F" w:rsidRDefault="009475F6" w:rsidP="00D447A6">
            <w:pPr>
              <w:spacing w:before="120" w:after="0" w:line="240" w:lineRule="auto"/>
              <w:jc w:val="right"/>
              <w:rPr>
                <w:rFonts w:eastAsia="Calibri" w:cs="Times New Roman"/>
                <w:sz w:val="20"/>
                <w:vertAlign w:val="superscript"/>
              </w:rPr>
            </w:pPr>
            <w:r w:rsidRPr="00BE666F">
              <w:rPr>
                <w:rFonts w:eastAsia="Calibri" w:cs="Times New Roman"/>
                <w:sz w:val="20"/>
                <w:vertAlign w:val="superscript"/>
              </w:rPr>
              <w:t>8</w:t>
            </w:r>
          </w:p>
        </w:tc>
        <w:tc>
          <w:tcPr>
            <w:tcW w:w="8712" w:type="dxa"/>
          </w:tcPr>
          <w:p w14:paraId="1844B0E5" w14:textId="77777777" w:rsidR="009475F6" w:rsidRPr="00BE666F" w:rsidRDefault="009475F6" w:rsidP="00D447A6">
            <w:pPr>
              <w:spacing w:before="120" w:after="120" w:line="240" w:lineRule="auto"/>
              <w:jc w:val="both"/>
              <w:rPr>
                <w:rFonts w:eastAsia="Calibri" w:cs="Times New Roman"/>
                <w:sz w:val="20"/>
              </w:rPr>
            </w:pPr>
            <w:r w:rsidRPr="00BE666F">
              <w:rPr>
                <w:rFonts w:eastAsia="Calibri" w:cs="Times New Roman"/>
                <w:sz w:val="20"/>
              </w:rPr>
              <w:t>L’accord dénoncé continue à produire effet jusqu’à l’entrée en vigueur de l’accord qui lui est substitué ou, à défaut, dans un délai d</w:t>
            </w:r>
            <w:r>
              <w:rPr>
                <w:rFonts w:eastAsia="Calibri" w:cs="Times New Roman"/>
                <w:sz w:val="20"/>
              </w:rPr>
              <w:t xml:space="preserve">’un </w:t>
            </w:r>
            <w:r w:rsidRPr="00BE666F">
              <w:rPr>
                <w:rFonts w:eastAsia="Calibri" w:cs="Times New Roman"/>
                <w:sz w:val="20"/>
              </w:rPr>
              <w:t>an qui court à compter de l’expiration du délai de préavis. Il est toutefois possible de prévoir un délai de survie supérieur au délai légal d</w:t>
            </w:r>
            <w:r>
              <w:rPr>
                <w:rFonts w:eastAsia="Calibri" w:cs="Times New Roman"/>
                <w:sz w:val="20"/>
              </w:rPr>
              <w:t xml:space="preserve">’un </w:t>
            </w:r>
            <w:r w:rsidRPr="00BE666F">
              <w:rPr>
                <w:rFonts w:eastAsia="Calibri" w:cs="Times New Roman"/>
                <w:sz w:val="20"/>
              </w:rPr>
              <w:t>an (C. trav., art. L. 2261-10).</w:t>
            </w:r>
          </w:p>
        </w:tc>
      </w:tr>
      <w:tr w:rsidR="009475F6" w:rsidRPr="00BE666F" w14:paraId="69691F7B" w14:textId="77777777" w:rsidTr="00E74197">
        <w:tc>
          <w:tcPr>
            <w:tcW w:w="360" w:type="dxa"/>
          </w:tcPr>
          <w:p w14:paraId="0A82EC5B" w14:textId="77777777" w:rsidR="009475F6" w:rsidRPr="00BE666F" w:rsidRDefault="009475F6" w:rsidP="00D447A6">
            <w:pPr>
              <w:spacing w:before="120" w:after="0" w:line="240" w:lineRule="auto"/>
              <w:jc w:val="right"/>
              <w:rPr>
                <w:rFonts w:eastAsia="Calibri" w:cs="Times New Roman"/>
                <w:sz w:val="20"/>
                <w:vertAlign w:val="superscript"/>
              </w:rPr>
            </w:pPr>
            <w:r w:rsidRPr="00BE666F">
              <w:rPr>
                <w:rFonts w:eastAsia="Calibri" w:cs="Times New Roman"/>
                <w:sz w:val="20"/>
                <w:vertAlign w:val="superscript"/>
              </w:rPr>
              <w:lastRenderedPageBreak/>
              <w:t>9</w:t>
            </w:r>
          </w:p>
        </w:tc>
        <w:tc>
          <w:tcPr>
            <w:tcW w:w="8712" w:type="dxa"/>
          </w:tcPr>
          <w:p w14:paraId="5BB21827" w14:textId="77777777" w:rsidR="009475F6" w:rsidRPr="00BE666F" w:rsidRDefault="009475F6" w:rsidP="00D447A6">
            <w:pPr>
              <w:spacing w:before="120" w:after="120" w:line="240" w:lineRule="auto"/>
              <w:jc w:val="both"/>
              <w:rPr>
                <w:rFonts w:eastAsia="Calibri" w:cs="Times New Roman"/>
                <w:sz w:val="20"/>
              </w:rPr>
            </w:pPr>
            <w:r w:rsidRPr="00BE666F">
              <w:rPr>
                <w:rFonts w:eastAsia="Calibri" w:cs="Times New Roman"/>
                <w:sz w:val="20"/>
              </w:rPr>
              <w:t>La Direccte</w:t>
            </w:r>
            <w:r>
              <w:rPr>
                <w:rFonts w:eastAsia="Calibri" w:cs="Times New Roman"/>
                <w:sz w:val="20"/>
              </w:rPr>
              <w:t xml:space="preserve">, </w:t>
            </w:r>
            <w:r w:rsidRPr="00BE666F">
              <w:rPr>
                <w:rFonts w:eastAsia="Calibri" w:cs="Times New Roman"/>
                <w:sz w:val="20"/>
              </w:rPr>
              <w:t>auprès de laquelle doit être fait le dépôt</w:t>
            </w:r>
            <w:r>
              <w:rPr>
                <w:rFonts w:eastAsia="Calibri" w:cs="Times New Roman"/>
                <w:sz w:val="20"/>
              </w:rPr>
              <w:t>,</w:t>
            </w:r>
            <w:r w:rsidRPr="00BE666F">
              <w:rPr>
                <w:rFonts w:eastAsia="Calibri" w:cs="Times New Roman"/>
                <w:sz w:val="20"/>
              </w:rPr>
              <w:t xml:space="preserve"> est celle dans le ressort duquel les conventions et accords ont été conclus. Il en est de même s’agissant du secrétariat - </w:t>
            </w:r>
            <w:r>
              <w:rPr>
                <w:rFonts w:eastAsia="Calibri" w:cs="Times New Roman"/>
                <w:sz w:val="20"/>
              </w:rPr>
              <w:t>g</w:t>
            </w:r>
            <w:r w:rsidRPr="00BE666F">
              <w:rPr>
                <w:rFonts w:eastAsia="Calibri" w:cs="Times New Roman"/>
                <w:sz w:val="20"/>
              </w:rPr>
              <w:t xml:space="preserve">reffe du </w:t>
            </w:r>
            <w:r>
              <w:rPr>
                <w:rFonts w:eastAsia="Calibri" w:cs="Times New Roman"/>
                <w:sz w:val="20"/>
              </w:rPr>
              <w:t>c</w:t>
            </w:r>
            <w:r w:rsidRPr="00BE666F">
              <w:rPr>
                <w:rFonts w:eastAsia="Calibri" w:cs="Times New Roman"/>
                <w:sz w:val="20"/>
              </w:rPr>
              <w:t xml:space="preserve">onseil des </w:t>
            </w:r>
            <w:r>
              <w:rPr>
                <w:rFonts w:eastAsia="Calibri" w:cs="Times New Roman"/>
                <w:sz w:val="20"/>
              </w:rPr>
              <w:t>p</w:t>
            </w:r>
            <w:r w:rsidRPr="00BE666F">
              <w:rPr>
                <w:rFonts w:eastAsia="Calibri" w:cs="Times New Roman"/>
                <w:sz w:val="20"/>
              </w:rPr>
              <w:t xml:space="preserve">rud’hommes. </w:t>
            </w:r>
          </w:p>
          <w:p w14:paraId="5A5579BE" w14:textId="77777777" w:rsidR="009475F6" w:rsidRPr="00BE666F" w:rsidRDefault="009475F6" w:rsidP="00D447A6">
            <w:pPr>
              <w:spacing w:before="120" w:after="120" w:line="240" w:lineRule="auto"/>
              <w:jc w:val="both"/>
              <w:rPr>
                <w:rFonts w:eastAsia="Calibri" w:cs="Times New Roman"/>
                <w:sz w:val="20"/>
              </w:rPr>
            </w:pPr>
            <w:r w:rsidRPr="00BE666F">
              <w:rPr>
                <w:rFonts w:eastAsia="Calibri" w:cs="Times New Roman"/>
                <w:sz w:val="20"/>
              </w:rPr>
              <w:t xml:space="preserve">La plateforme Télé-accords est accessible depuis le site </w:t>
            </w:r>
            <w:hyperlink r:id="rId13" w:history="1">
              <w:r w:rsidRPr="00BE666F">
                <w:rPr>
                  <w:rFonts w:eastAsia="Calibri" w:cs="Times New Roman"/>
                  <w:color w:val="0000FF"/>
                  <w:sz w:val="20"/>
                  <w:u w:val="single"/>
                </w:rPr>
                <w:t>www.teleaccords.travail-emploi.gouv.fr</w:t>
              </w:r>
            </w:hyperlink>
            <w:r w:rsidRPr="00BE666F">
              <w:rPr>
                <w:rFonts w:eastAsia="Calibri" w:cs="Times New Roman"/>
                <w:sz w:val="20"/>
              </w:rPr>
              <w:t xml:space="preserve"> . Pour plus d’information concernant la procédure, vous pouvez consulter le </w:t>
            </w:r>
            <w:hyperlink r:id="rId14" w:history="1">
              <w:r w:rsidRPr="00BE666F">
                <w:rPr>
                  <w:rFonts w:eastAsia="Calibri" w:cs="Times New Roman"/>
                  <w:color w:val="0000FF"/>
                  <w:sz w:val="20"/>
                  <w:u w:val="single"/>
                </w:rPr>
                <w:t>BI n°</w:t>
              </w:r>
              <w:r>
                <w:rPr>
                  <w:rFonts w:eastAsia="Calibri" w:cs="Times New Roman"/>
                  <w:color w:val="0000FF"/>
                  <w:sz w:val="20"/>
                  <w:u w:val="single"/>
                </w:rPr>
                <w:t xml:space="preserve"> </w:t>
              </w:r>
              <w:r w:rsidRPr="00BE666F">
                <w:rPr>
                  <w:rFonts w:eastAsia="Calibri" w:cs="Times New Roman"/>
                  <w:color w:val="0000FF"/>
                  <w:sz w:val="20"/>
                  <w:u w:val="single"/>
                </w:rPr>
                <w:t>72 - Social n°</w:t>
              </w:r>
              <w:r>
                <w:rPr>
                  <w:rFonts w:eastAsia="Calibri" w:cs="Times New Roman"/>
                  <w:color w:val="0000FF"/>
                  <w:sz w:val="20"/>
                  <w:u w:val="single"/>
                </w:rPr>
                <w:t xml:space="preserve"> </w:t>
              </w:r>
              <w:r w:rsidRPr="00BE666F">
                <w:rPr>
                  <w:rFonts w:eastAsia="Calibri" w:cs="Times New Roman"/>
                  <w:color w:val="0000FF"/>
                  <w:sz w:val="20"/>
                  <w:u w:val="single"/>
                </w:rPr>
                <w:t>43 du 26 juillet 2018</w:t>
              </w:r>
            </w:hyperlink>
            <w:r w:rsidRPr="00BE666F">
              <w:rPr>
                <w:rFonts w:eastAsia="Calibri" w:cs="Times New Roman"/>
                <w:sz w:val="20"/>
              </w:rPr>
              <w:t>.</w:t>
            </w:r>
          </w:p>
          <w:p w14:paraId="1C2C453E" w14:textId="77777777" w:rsidR="009475F6" w:rsidRPr="00BE666F" w:rsidRDefault="009475F6" w:rsidP="00D447A6">
            <w:pPr>
              <w:spacing w:before="120" w:after="120" w:line="240" w:lineRule="auto"/>
              <w:jc w:val="both"/>
              <w:rPr>
                <w:rFonts w:eastAsia="Calibri" w:cs="Times New Roman"/>
                <w:sz w:val="20"/>
              </w:rPr>
            </w:pPr>
            <w:r w:rsidRPr="00BE666F">
              <w:rPr>
                <w:rFonts w:eastAsia="Calibri" w:cs="Times New Roman"/>
                <w:sz w:val="20"/>
              </w:rPr>
              <w:t xml:space="preserve">S’agissant de l’information à faire auprès de la CPPNI, ces accords doivent être envoyés à l’adresse mail </w:t>
            </w:r>
            <w:hyperlink r:id="rId15" w:history="1">
              <w:r w:rsidRPr="00BE666F">
                <w:rPr>
                  <w:rFonts w:eastAsia="Calibri" w:cs="Times New Roman"/>
                  <w:color w:val="0000FF"/>
                  <w:sz w:val="20"/>
                  <w:u w:val="single"/>
                </w:rPr>
                <w:t>social@fntp.fr</w:t>
              </w:r>
            </w:hyperlink>
            <w:r w:rsidRPr="00BE666F">
              <w:rPr>
                <w:rFonts w:eastAsia="Calibri" w:cs="Times New Roman"/>
                <w:sz w:val="20"/>
              </w:rPr>
              <w:t xml:space="preserve"> sans les noms et prénoms des négociateurs et des signataires. Pour plus d’information, vous pouvez consulter le </w:t>
            </w:r>
            <w:hyperlink r:id="rId16" w:history="1">
              <w:r w:rsidRPr="00E74197">
                <w:rPr>
                  <w:rStyle w:val="Lienhypertexte"/>
                  <w:rFonts w:eastAsia="Calibri" w:cs="Times New Roman"/>
                  <w:sz w:val="20"/>
                </w:rPr>
                <w:t xml:space="preserve">BI n° </w:t>
              </w:r>
              <w:r w:rsidR="00E74197" w:rsidRPr="00E74197">
                <w:rPr>
                  <w:rStyle w:val="Lienhypertexte"/>
                  <w:rFonts w:eastAsia="Calibri" w:cs="Times New Roman"/>
                  <w:sz w:val="20"/>
                </w:rPr>
                <w:t>5</w:t>
              </w:r>
              <w:r w:rsidRPr="00E74197">
                <w:rPr>
                  <w:rStyle w:val="Lienhypertexte"/>
                  <w:rFonts w:eastAsia="Calibri" w:cs="Times New Roman"/>
                  <w:sz w:val="20"/>
                </w:rPr>
                <w:t xml:space="preserve">3 - Social n° </w:t>
              </w:r>
              <w:r w:rsidR="00E74197" w:rsidRPr="00E74197">
                <w:rPr>
                  <w:rStyle w:val="Lienhypertexte"/>
                  <w:rFonts w:eastAsia="Calibri" w:cs="Times New Roman"/>
                  <w:sz w:val="20"/>
                </w:rPr>
                <w:t>21</w:t>
              </w:r>
              <w:r w:rsidRPr="00E74197">
                <w:rPr>
                  <w:rStyle w:val="Lienhypertexte"/>
                  <w:rFonts w:eastAsia="Calibri" w:cs="Times New Roman"/>
                  <w:sz w:val="20"/>
                </w:rPr>
                <w:t xml:space="preserve"> du </w:t>
              </w:r>
              <w:r w:rsidR="00E74197" w:rsidRPr="00E74197">
                <w:rPr>
                  <w:rStyle w:val="Lienhypertexte"/>
                  <w:rFonts w:eastAsia="Calibri" w:cs="Times New Roman"/>
                  <w:sz w:val="20"/>
                </w:rPr>
                <w:t>5 septembre 2019</w:t>
              </w:r>
            </w:hyperlink>
            <w:r w:rsidRPr="00BE666F">
              <w:rPr>
                <w:rFonts w:eastAsia="Calibri" w:cs="Times New Roman"/>
                <w:sz w:val="20"/>
              </w:rPr>
              <w:t>.</w:t>
            </w:r>
          </w:p>
        </w:tc>
      </w:tr>
      <w:tr w:rsidR="009475F6" w:rsidRPr="00BE666F" w14:paraId="2B877336" w14:textId="77777777" w:rsidTr="00E74197">
        <w:tc>
          <w:tcPr>
            <w:tcW w:w="360" w:type="dxa"/>
          </w:tcPr>
          <w:p w14:paraId="00E9A839" w14:textId="77777777" w:rsidR="009475F6" w:rsidRPr="00BE666F" w:rsidRDefault="009475F6" w:rsidP="00D447A6">
            <w:pPr>
              <w:spacing w:before="120" w:after="0" w:line="240" w:lineRule="auto"/>
              <w:jc w:val="right"/>
              <w:rPr>
                <w:rFonts w:eastAsia="Calibri" w:cs="Times New Roman"/>
                <w:sz w:val="20"/>
                <w:vertAlign w:val="superscript"/>
              </w:rPr>
            </w:pPr>
            <w:r w:rsidRPr="00BE666F">
              <w:rPr>
                <w:rFonts w:eastAsia="Calibri" w:cs="Times New Roman"/>
                <w:sz w:val="20"/>
                <w:vertAlign w:val="superscript"/>
              </w:rPr>
              <w:t>10</w:t>
            </w:r>
          </w:p>
        </w:tc>
        <w:tc>
          <w:tcPr>
            <w:tcW w:w="8712" w:type="dxa"/>
          </w:tcPr>
          <w:p w14:paraId="1EE753D2" w14:textId="77777777" w:rsidR="009475F6" w:rsidRPr="00BE666F" w:rsidRDefault="009475F6" w:rsidP="00D447A6">
            <w:pPr>
              <w:spacing w:before="120" w:after="120" w:line="240" w:lineRule="auto"/>
              <w:jc w:val="both"/>
              <w:rPr>
                <w:rFonts w:eastAsia="Calibri" w:cs="Times New Roman"/>
                <w:sz w:val="20"/>
              </w:rPr>
            </w:pPr>
            <w:r>
              <w:rPr>
                <w:rFonts w:eastAsia="Calibri" w:cs="Times New Roman"/>
                <w:sz w:val="20"/>
              </w:rPr>
              <w:t xml:space="preserve">Avant la </w:t>
            </w:r>
            <w:r w:rsidRPr="00BE666F">
              <w:rPr>
                <w:rFonts w:eastAsia="Calibri" w:cs="Times New Roman"/>
                <w:sz w:val="20"/>
              </w:rPr>
              <w:t>consultation du personnel</w:t>
            </w:r>
            <w:r>
              <w:rPr>
                <w:rFonts w:eastAsia="Calibri" w:cs="Times New Roman"/>
                <w:sz w:val="20"/>
              </w:rPr>
              <w:t>,</w:t>
            </w:r>
            <w:r w:rsidRPr="00BE666F">
              <w:rPr>
                <w:rFonts w:eastAsia="Calibri" w:cs="Times New Roman"/>
                <w:sz w:val="20"/>
              </w:rPr>
              <w:t xml:space="preserve"> </w:t>
            </w:r>
            <w:r w:rsidRPr="005139CE">
              <w:rPr>
                <w:rFonts w:eastAsia="Calibri" w:cs="Times New Roman"/>
                <w:sz w:val="20"/>
              </w:rPr>
              <w:t xml:space="preserve">l'employeur communique aux salariés le projet d'accord et les modalités d'organisation </w:t>
            </w:r>
            <w:r>
              <w:rPr>
                <w:rFonts w:eastAsia="Calibri" w:cs="Times New Roman"/>
                <w:sz w:val="20"/>
              </w:rPr>
              <w:t xml:space="preserve">de cette consultation </w:t>
            </w:r>
            <w:r w:rsidRPr="005139CE">
              <w:rPr>
                <w:rFonts w:eastAsia="Calibri" w:cs="Times New Roman"/>
                <w:sz w:val="20"/>
              </w:rPr>
              <w:t>(C. trav., art. R. 2232-12).</w:t>
            </w:r>
            <w:r>
              <w:rPr>
                <w:rFonts w:eastAsia="Calibri" w:cs="Times New Roman"/>
                <w:sz w:val="20"/>
              </w:rPr>
              <w:t xml:space="preserve"> Celle-ci </w:t>
            </w:r>
            <w:r w:rsidRPr="00BE666F">
              <w:rPr>
                <w:rFonts w:eastAsia="Calibri" w:cs="Times New Roman"/>
                <w:sz w:val="20"/>
              </w:rPr>
              <w:t xml:space="preserve">est organisée à l'issue d'un délai minimum de quinze jours courant à compter de la communication à chaque salarié du projet d'accord (C. trav., art. L. 2232-21). </w:t>
            </w:r>
          </w:p>
        </w:tc>
      </w:tr>
    </w:tbl>
    <w:p w14:paraId="065BAE62" w14:textId="77777777" w:rsidR="009475F6" w:rsidRPr="00BE666F" w:rsidRDefault="009475F6" w:rsidP="009475F6">
      <w:pPr>
        <w:jc w:val="both"/>
        <w:rPr>
          <w:rFonts w:eastAsia="Calibri" w:cs="Times New Roman"/>
          <w:szCs w:val="22"/>
        </w:rPr>
      </w:pPr>
    </w:p>
    <w:sectPr w:rsidR="009475F6" w:rsidRPr="00BE66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88F48" w14:textId="77777777" w:rsidR="001F373B" w:rsidRDefault="00300E61">
      <w:pPr>
        <w:spacing w:after="0" w:line="240" w:lineRule="auto"/>
      </w:pPr>
      <w:r>
        <w:separator/>
      </w:r>
    </w:p>
  </w:endnote>
  <w:endnote w:type="continuationSeparator" w:id="0">
    <w:p w14:paraId="74EA3DD4" w14:textId="77777777" w:rsidR="001F373B" w:rsidRDefault="00300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A401F" w14:textId="77777777" w:rsidR="000562C4" w:rsidRDefault="000562C4">
    <w:pPr>
      <w:pStyle w:val="Pieddepage"/>
    </w:pPr>
  </w:p>
  <w:p w14:paraId="03BAA495" w14:textId="77777777" w:rsidR="000562C4" w:rsidRDefault="000562C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884960"/>
      <w:docPartObj>
        <w:docPartGallery w:val="Page Numbers (Bottom of Page)"/>
        <w:docPartUnique/>
      </w:docPartObj>
    </w:sdtPr>
    <w:sdtEndPr/>
    <w:sdtContent>
      <w:p w14:paraId="3B925CFE" w14:textId="77777777" w:rsidR="00363A95" w:rsidRDefault="001B7FE4">
        <w:pPr>
          <w:pStyle w:val="Pieddepage"/>
          <w:jc w:val="right"/>
        </w:pPr>
        <w:r>
          <w:fldChar w:fldCharType="begin"/>
        </w:r>
        <w:r>
          <w:instrText>PAGE   \* MERGEFORMAT</w:instrText>
        </w:r>
        <w:r>
          <w:fldChar w:fldCharType="separate"/>
        </w:r>
        <w:r>
          <w:t>2</w:t>
        </w:r>
        <w:r>
          <w:fldChar w:fldCharType="end"/>
        </w:r>
      </w:p>
    </w:sdtContent>
  </w:sdt>
  <w:p w14:paraId="79065F53" w14:textId="77777777" w:rsidR="00363A95" w:rsidRDefault="00C96FF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BD216" w14:textId="77777777" w:rsidR="001F373B" w:rsidRDefault="00300E61">
      <w:pPr>
        <w:spacing w:after="0" w:line="240" w:lineRule="auto"/>
      </w:pPr>
      <w:r>
        <w:separator/>
      </w:r>
    </w:p>
  </w:footnote>
  <w:footnote w:type="continuationSeparator" w:id="0">
    <w:p w14:paraId="3A7B9F4F" w14:textId="77777777" w:rsidR="001F373B" w:rsidRDefault="00300E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15DEF"/>
    <w:multiLevelType w:val="hybridMultilevel"/>
    <w:tmpl w:val="089EE8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096E12"/>
    <w:multiLevelType w:val="hybridMultilevel"/>
    <w:tmpl w:val="E9E47E1E"/>
    <w:lvl w:ilvl="0" w:tplc="3E0A699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F77851"/>
    <w:multiLevelType w:val="hybridMultilevel"/>
    <w:tmpl w:val="1EBA4550"/>
    <w:lvl w:ilvl="0" w:tplc="040C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402D3A"/>
    <w:multiLevelType w:val="hybridMultilevel"/>
    <w:tmpl w:val="A8766580"/>
    <w:lvl w:ilvl="0" w:tplc="3E0A699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BAD54A1"/>
    <w:multiLevelType w:val="hybridMultilevel"/>
    <w:tmpl w:val="5EA445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5F6"/>
    <w:rsid w:val="000562C4"/>
    <w:rsid w:val="00064831"/>
    <w:rsid w:val="001B7FE4"/>
    <w:rsid w:val="001F373B"/>
    <w:rsid w:val="00300E61"/>
    <w:rsid w:val="004302DD"/>
    <w:rsid w:val="004A1DC2"/>
    <w:rsid w:val="005F142B"/>
    <w:rsid w:val="005F1CB2"/>
    <w:rsid w:val="009475F6"/>
    <w:rsid w:val="00AA0308"/>
    <w:rsid w:val="00AE1411"/>
    <w:rsid w:val="00C96FF0"/>
    <w:rsid w:val="00E741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76893C"/>
  <w15:chartTrackingRefBased/>
  <w15:docId w15:val="{1DBAEFDC-D2D7-4B00-8BB0-1631DAC3A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5F6"/>
    <w:pPr>
      <w:spacing w:after="200" w:line="276" w:lineRule="auto"/>
    </w:pPr>
    <w:rPr>
      <w:rFonts w:ascii="Cambria" w:eastAsia="SimSun" w:hAnsi="Cambria"/>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9475F6"/>
    <w:pPr>
      <w:tabs>
        <w:tab w:val="center" w:pos="4536"/>
        <w:tab w:val="right" w:pos="9072"/>
      </w:tabs>
      <w:spacing w:after="0" w:line="240" w:lineRule="auto"/>
    </w:pPr>
    <w:rPr>
      <w:rFonts w:ascii="Times New Roman" w:eastAsia="Times New Roman" w:hAnsi="Times New Roman" w:cs="Times New Roman"/>
      <w:sz w:val="20"/>
      <w:lang w:eastAsia="fr-FR"/>
    </w:rPr>
  </w:style>
  <w:style w:type="character" w:customStyle="1" w:styleId="PieddepageCar">
    <w:name w:val="Pied de page Car"/>
    <w:basedOn w:val="Policepardfaut"/>
    <w:link w:val="Pieddepage"/>
    <w:uiPriority w:val="99"/>
    <w:rsid w:val="009475F6"/>
    <w:rPr>
      <w:rFonts w:ascii="Times New Roman" w:eastAsia="Times New Roman" w:hAnsi="Times New Roman" w:cs="Times New Roman"/>
      <w:sz w:val="20"/>
      <w:szCs w:val="20"/>
      <w:lang w:eastAsia="fr-FR"/>
    </w:rPr>
  </w:style>
  <w:style w:type="table" w:customStyle="1" w:styleId="Grilledutableau9">
    <w:name w:val="Grille du tableau9"/>
    <w:basedOn w:val="TableauNormal"/>
    <w:next w:val="Grilledutableau"/>
    <w:uiPriority w:val="59"/>
    <w:rsid w:val="009475F6"/>
    <w:pPr>
      <w:spacing w:after="0" w:line="240" w:lineRule="auto"/>
    </w:pPr>
    <w:rPr>
      <w:rFonts w:ascii="Cambria" w:eastAsia="SimSun" w:hAnsi="Cambria"/>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8">
    <w:name w:val="Grille du tableau18"/>
    <w:basedOn w:val="TableauNormal"/>
    <w:next w:val="Grilledutableau"/>
    <w:uiPriority w:val="59"/>
    <w:rsid w:val="009475F6"/>
    <w:pPr>
      <w:spacing w:after="0" w:line="240" w:lineRule="auto"/>
    </w:pPr>
    <w:rPr>
      <w:rFonts w:ascii="Cambria" w:eastAsia="SimSun"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947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74197"/>
    <w:rPr>
      <w:color w:val="0563C1" w:themeColor="hyperlink"/>
      <w:u w:val="single"/>
    </w:rPr>
  </w:style>
  <w:style w:type="character" w:styleId="Mentionnonrsolue">
    <w:name w:val="Unresolved Mention"/>
    <w:basedOn w:val="Policepardfaut"/>
    <w:uiPriority w:val="99"/>
    <w:semiHidden/>
    <w:unhideWhenUsed/>
    <w:rsid w:val="00E74197"/>
    <w:rPr>
      <w:color w:val="605E5C"/>
      <w:shd w:val="clear" w:color="auto" w:fill="E1DFDD"/>
    </w:rPr>
  </w:style>
  <w:style w:type="character" w:styleId="Lienhypertextesuivivisit">
    <w:name w:val="FollowedHyperlink"/>
    <w:basedOn w:val="Policepardfaut"/>
    <w:uiPriority w:val="99"/>
    <w:semiHidden/>
    <w:unhideWhenUsed/>
    <w:rsid w:val="00E74197"/>
    <w:rPr>
      <w:color w:val="954F72" w:themeColor="followedHyperlink"/>
      <w:u w:val="single"/>
    </w:rPr>
  </w:style>
  <w:style w:type="paragraph" w:styleId="En-tte">
    <w:name w:val="header"/>
    <w:basedOn w:val="Normal"/>
    <w:link w:val="En-tteCar"/>
    <w:uiPriority w:val="99"/>
    <w:unhideWhenUsed/>
    <w:rsid w:val="00300E61"/>
    <w:pPr>
      <w:tabs>
        <w:tab w:val="center" w:pos="4536"/>
        <w:tab w:val="right" w:pos="9072"/>
      </w:tabs>
      <w:spacing w:after="0" w:line="240" w:lineRule="auto"/>
    </w:pPr>
  </w:style>
  <w:style w:type="character" w:customStyle="1" w:styleId="En-tteCar">
    <w:name w:val="En-tête Car"/>
    <w:basedOn w:val="Policepardfaut"/>
    <w:link w:val="En-tte"/>
    <w:uiPriority w:val="99"/>
    <w:rsid w:val="00300E61"/>
    <w:rPr>
      <w:rFonts w:ascii="Cambria" w:eastAsia="SimSun" w:hAnsi="Cambria"/>
      <w:szCs w:val="20"/>
    </w:rPr>
  </w:style>
  <w:style w:type="paragraph" w:styleId="Notedebasdepage">
    <w:name w:val="footnote text"/>
    <w:basedOn w:val="Normal"/>
    <w:link w:val="NotedebasdepageCar"/>
    <w:uiPriority w:val="99"/>
    <w:semiHidden/>
    <w:unhideWhenUsed/>
    <w:rsid w:val="000562C4"/>
    <w:pPr>
      <w:spacing w:after="0" w:line="240" w:lineRule="auto"/>
    </w:pPr>
    <w:rPr>
      <w:sz w:val="20"/>
    </w:rPr>
  </w:style>
  <w:style w:type="character" w:customStyle="1" w:styleId="NotedebasdepageCar">
    <w:name w:val="Note de bas de page Car"/>
    <w:basedOn w:val="Policepardfaut"/>
    <w:link w:val="Notedebasdepage"/>
    <w:uiPriority w:val="99"/>
    <w:semiHidden/>
    <w:rsid w:val="000562C4"/>
    <w:rPr>
      <w:rFonts w:ascii="Cambria" w:eastAsia="SimSun" w:hAnsi="Cambria"/>
      <w:sz w:val="20"/>
      <w:szCs w:val="20"/>
    </w:rPr>
  </w:style>
  <w:style w:type="character" w:styleId="Appelnotedebasdep">
    <w:name w:val="footnote reference"/>
    <w:basedOn w:val="Policepardfaut"/>
    <w:uiPriority w:val="99"/>
    <w:semiHidden/>
    <w:unhideWhenUsed/>
    <w:rsid w:val="000562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eleaccords.travail-emploi.gouv.fr"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affichJuriJudi.do?oldAction=rechJuriJudi&amp;idTexte=JURITEXT000018804868&amp;fastReqId=1699712181&amp;fastPos=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ntp.fr/sites/default/files/content/bulletin-information/53_social_21_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ocial@fntp.fr"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fntp.fr/sites/default/files/content/bulletin-information/72_social_43_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1B4365A3FAD4166BF61FFA86A844C1C"/>
        <w:category>
          <w:name w:val="Général"/>
          <w:gallery w:val="placeholder"/>
        </w:category>
        <w:types>
          <w:type w:val="bbPlcHdr"/>
        </w:types>
        <w:behaviors>
          <w:behavior w:val="content"/>
        </w:behaviors>
        <w:guid w:val="{68D17876-0FB0-473F-B4C0-DC2FEA941F30}"/>
      </w:docPartPr>
      <w:docPartBody>
        <w:p w:rsidR="006F0738" w:rsidRDefault="00293B90" w:rsidP="00293B90">
          <w:pPr>
            <w:pStyle w:val="61B4365A3FAD4166BF61FFA86A844C1C"/>
          </w:pPr>
          <w:r w:rsidRPr="009417B4">
            <w:rPr>
              <w:rStyle w:val="TitreCar"/>
              <w:b/>
              <w:color w:val="44546A" w:themeColor="text2"/>
              <w:sz w:val="40"/>
              <w:szCs w:val="40"/>
            </w:rPr>
            <w:t>[</w:t>
          </w:r>
          <w:r w:rsidRPr="009417B4">
            <w:rPr>
              <w:rStyle w:val="Textedelespacerserv"/>
              <w:color w:val="44546A" w:themeColor="text2"/>
              <w:sz w:val="40"/>
              <w:szCs w:val="40"/>
            </w:rPr>
            <w:t>INDIQUEZ]</w:t>
          </w:r>
        </w:p>
      </w:docPartBody>
    </w:docPart>
    <w:docPart>
      <w:docPartPr>
        <w:name w:val="B0B24713762E48FD903A4AAAA685D149"/>
        <w:category>
          <w:name w:val="Général"/>
          <w:gallery w:val="placeholder"/>
        </w:category>
        <w:types>
          <w:type w:val="bbPlcHdr"/>
        </w:types>
        <w:behaviors>
          <w:behavior w:val="content"/>
        </w:behaviors>
        <w:guid w:val="{DF02251A-CB29-4B8C-87DF-AF76928A3F32}"/>
      </w:docPartPr>
      <w:docPartBody>
        <w:p w:rsidR="006F0738" w:rsidRDefault="00293B90" w:rsidP="00293B90">
          <w:pPr>
            <w:pStyle w:val="B0B24713762E48FD903A4AAAA685D149"/>
          </w:pPr>
          <w:r>
            <w:rPr>
              <w:rStyle w:val="Sous-titremodle16G"/>
            </w:rPr>
            <w:t>ACCORD D’ENTREPRISE NÉGOCIÉ</w:t>
          </w:r>
        </w:p>
      </w:docPartBody>
    </w:docPart>
    <w:docPart>
      <w:docPartPr>
        <w:name w:val="A3837F4CB38A4E53A6AD3F8F075B2819"/>
        <w:category>
          <w:name w:val="Général"/>
          <w:gallery w:val="placeholder"/>
        </w:category>
        <w:types>
          <w:type w:val="bbPlcHdr"/>
        </w:types>
        <w:behaviors>
          <w:behavior w:val="content"/>
        </w:behaviors>
        <w:guid w:val="{AE08C56B-A133-4EB5-9E8F-467B3921E8A6}"/>
      </w:docPartPr>
      <w:docPartBody>
        <w:p w:rsidR="006F0738" w:rsidRDefault="00293B90" w:rsidP="00293B90">
          <w:pPr>
            <w:pStyle w:val="A3837F4CB38A4E53A6AD3F8F075B2819"/>
          </w:pPr>
          <w:r w:rsidRPr="009417B4">
            <w:rPr>
              <w:rFonts w:asciiTheme="majorHAnsi" w:hAnsiTheme="majorHAnsi"/>
              <w:b/>
              <w:color w:val="538135" w:themeColor="accent6" w:themeShade="BF"/>
              <w:sz w:val="24"/>
            </w:rPr>
            <w:t>[</w:t>
          </w:r>
          <w:r w:rsidRPr="009417B4">
            <w:rPr>
              <w:rStyle w:val="Textedelespacerserv"/>
              <w:color w:val="538135" w:themeColor="accent6" w:themeShade="BF"/>
              <w:sz w:val="24"/>
            </w:rPr>
            <w:t>DATE]</w:t>
          </w:r>
        </w:p>
      </w:docPartBody>
    </w:docPart>
    <w:docPart>
      <w:docPartPr>
        <w:name w:val="A6380DD3FCC24FF8A3321B10798CBBA2"/>
        <w:category>
          <w:name w:val="Général"/>
          <w:gallery w:val="placeholder"/>
        </w:category>
        <w:types>
          <w:type w:val="bbPlcHdr"/>
        </w:types>
        <w:behaviors>
          <w:behavior w:val="content"/>
        </w:behaviors>
        <w:guid w:val="{69059DDB-0ACC-4C0A-A0CF-BBE5469F3135}"/>
      </w:docPartPr>
      <w:docPartBody>
        <w:p w:rsidR="006F0738" w:rsidRDefault="00293B90" w:rsidP="00293B90">
          <w:pPr>
            <w:pStyle w:val="A6380DD3FCC24FF8A3321B10798CBBA2"/>
          </w:pPr>
          <w:r w:rsidRPr="00BE666F">
            <w:rPr>
              <w:rFonts w:eastAsia="Calibri" w:cs="Times New Roman"/>
              <w:color w:val="FF0000"/>
            </w:rPr>
            <w:t>&lt;DÉNOMINATION SOCIALE&gt;</w:t>
          </w:r>
        </w:p>
      </w:docPartBody>
    </w:docPart>
    <w:docPart>
      <w:docPartPr>
        <w:name w:val="8D3C428983F9492895675E078BF46B16"/>
        <w:category>
          <w:name w:val="Général"/>
          <w:gallery w:val="placeholder"/>
        </w:category>
        <w:types>
          <w:type w:val="bbPlcHdr"/>
        </w:types>
        <w:behaviors>
          <w:behavior w:val="content"/>
        </w:behaviors>
        <w:guid w:val="{7B2A0C32-7094-4EB5-96E7-526FC75238A2}"/>
      </w:docPartPr>
      <w:docPartBody>
        <w:p w:rsidR="006F0738" w:rsidRDefault="00293B90" w:rsidP="00293B90">
          <w:pPr>
            <w:pStyle w:val="8D3C428983F9492895675E078BF46B16"/>
          </w:pPr>
          <w:r w:rsidRPr="00BE666F">
            <w:rPr>
              <w:rFonts w:eastAsia="Calibri" w:cs="Times New Roman"/>
              <w:color w:val="FF0000"/>
            </w:rPr>
            <w:t>&lt;ADRESSE&gt;</w:t>
          </w:r>
        </w:p>
      </w:docPartBody>
    </w:docPart>
    <w:docPart>
      <w:docPartPr>
        <w:name w:val="2E4BBFC1CA7242339F1D9078307A4389"/>
        <w:category>
          <w:name w:val="Général"/>
          <w:gallery w:val="placeholder"/>
        </w:category>
        <w:types>
          <w:type w:val="bbPlcHdr"/>
        </w:types>
        <w:behaviors>
          <w:behavior w:val="content"/>
        </w:behaviors>
        <w:guid w:val="{47805717-B2EA-4A84-B74D-9E5E7FC33E1A}"/>
      </w:docPartPr>
      <w:docPartBody>
        <w:p w:rsidR="006F0738" w:rsidRDefault="00293B90" w:rsidP="00293B90">
          <w:pPr>
            <w:pStyle w:val="2E4BBFC1CA7242339F1D9078307A4389"/>
          </w:pPr>
          <w:r w:rsidRPr="00BE666F">
            <w:rPr>
              <w:rFonts w:eastAsia="Calibri" w:cs="Times New Roman"/>
              <w:color w:val="FF0000"/>
            </w:rPr>
            <w:t>&lt;LIEU&gt;</w:t>
          </w:r>
        </w:p>
      </w:docPartBody>
    </w:docPart>
    <w:docPart>
      <w:docPartPr>
        <w:name w:val="D9B66F14DB2A4F29B73FD08BF0A3EC21"/>
        <w:category>
          <w:name w:val="Général"/>
          <w:gallery w:val="placeholder"/>
        </w:category>
        <w:types>
          <w:type w:val="bbPlcHdr"/>
        </w:types>
        <w:behaviors>
          <w:behavior w:val="content"/>
        </w:behaviors>
        <w:guid w:val="{DA636019-0270-4234-BAE8-52250122FE8E}"/>
      </w:docPartPr>
      <w:docPartBody>
        <w:p w:rsidR="006F0738" w:rsidRDefault="00293B90" w:rsidP="00293B90">
          <w:pPr>
            <w:pStyle w:val="D9B66F14DB2A4F29B73FD08BF0A3EC21"/>
          </w:pPr>
          <w:r w:rsidRPr="00BE666F">
            <w:rPr>
              <w:rFonts w:eastAsia="Calibri" w:cs="Times New Roman"/>
              <w:color w:val="FF0000"/>
            </w:rPr>
            <w:t>&lt;CHOISISSEZ UN ÉLÉMENT&gt;</w:t>
          </w:r>
        </w:p>
      </w:docPartBody>
    </w:docPart>
    <w:docPart>
      <w:docPartPr>
        <w:name w:val="2CF676398DD34352A8EB18F19215C3E3"/>
        <w:category>
          <w:name w:val="Général"/>
          <w:gallery w:val="placeholder"/>
        </w:category>
        <w:types>
          <w:type w:val="bbPlcHdr"/>
        </w:types>
        <w:behaviors>
          <w:behavior w:val="content"/>
        </w:behaviors>
        <w:guid w:val="{E86A8D3B-F4B2-4D06-A0A7-2413707DD0D6}"/>
      </w:docPartPr>
      <w:docPartBody>
        <w:p w:rsidR="006F0738" w:rsidRDefault="00293B90" w:rsidP="00293B90">
          <w:pPr>
            <w:pStyle w:val="2CF676398DD34352A8EB18F19215C3E3"/>
          </w:pPr>
          <w:r w:rsidRPr="00BE666F">
            <w:rPr>
              <w:rFonts w:eastAsia="Calibri" w:cs="Times New Roman"/>
              <w:color w:val="FF0000"/>
            </w:rPr>
            <w:t>&lt;NOM ET PRÉNOM&gt;</w:t>
          </w:r>
        </w:p>
      </w:docPartBody>
    </w:docPart>
    <w:docPart>
      <w:docPartPr>
        <w:name w:val="DAD1A466C4F34219B00DBE574159A9AD"/>
        <w:category>
          <w:name w:val="Général"/>
          <w:gallery w:val="placeholder"/>
        </w:category>
        <w:types>
          <w:type w:val="bbPlcHdr"/>
        </w:types>
        <w:behaviors>
          <w:behavior w:val="content"/>
        </w:behaviors>
        <w:guid w:val="{2B9362BA-1E8D-4812-B3B2-F88557387744}"/>
      </w:docPartPr>
      <w:docPartBody>
        <w:p w:rsidR="006F0738" w:rsidRDefault="00293B90" w:rsidP="00293B90">
          <w:pPr>
            <w:pStyle w:val="DAD1A466C4F34219B00DBE574159A9AD"/>
          </w:pPr>
          <w:r w:rsidRPr="00BE666F">
            <w:rPr>
              <w:rFonts w:eastAsia="Calibri" w:cs="Times New Roman"/>
              <w:color w:val="FF0000"/>
            </w:rPr>
            <w:t>&lt;À COMPLÉTER&gt;</w:t>
          </w:r>
        </w:p>
      </w:docPartBody>
    </w:docPart>
    <w:docPart>
      <w:docPartPr>
        <w:name w:val="1CDC8DEE023341D984A45EF91AE8BF8B"/>
        <w:category>
          <w:name w:val="Général"/>
          <w:gallery w:val="placeholder"/>
        </w:category>
        <w:types>
          <w:type w:val="bbPlcHdr"/>
        </w:types>
        <w:behaviors>
          <w:behavior w:val="content"/>
        </w:behaviors>
        <w:guid w:val="{5C91A23A-D3F4-45D5-9B00-8F7E9418C3A9}"/>
      </w:docPartPr>
      <w:docPartBody>
        <w:p w:rsidR="006F0738" w:rsidRDefault="00293B90" w:rsidP="00293B90">
          <w:pPr>
            <w:pStyle w:val="1CDC8DEE023341D984A45EF91AE8BF8B"/>
          </w:pPr>
          <w:r w:rsidRPr="00BE666F">
            <w:rPr>
              <w:rFonts w:eastAsia="Calibri" w:cs="Times New Roman"/>
              <w:color w:val="FF0000"/>
            </w:rPr>
            <w:t>&lt;CHOISISSEZ UN ÉLÉMENT&gt;</w:t>
          </w:r>
        </w:p>
      </w:docPartBody>
    </w:docPart>
    <w:docPart>
      <w:docPartPr>
        <w:name w:val="17A5CA2A5C1D4400A2061558EDE52BA1"/>
        <w:category>
          <w:name w:val="Général"/>
          <w:gallery w:val="placeholder"/>
        </w:category>
        <w:types>
          <w:type w:val="bbPlcHdr"/>
        </w:types>
        <w:behaviors>
          <w:behavior w:val="content"/>
        </w:behaviors>
        <w:guid w:val="{4BAE476D-ED75-4A11-B23C-E4835637565E}"/>
      </w:docPartPr>
      <w:docPartBody>
        <w:p w:rsidR="006F0738" w:rsidRDefault="00293B90" w:rsidP="00293B90">
          <w:pPr>
            <w:pStyle w:val="17A5CA2A5C1D4400A2061558EDE52BA1"/>
          </w:pPr>
          <w:r w:rsidRPr="00BE666F">
            <w:rPr>
              <w:rFonts w:eastAsia="Calibri" w:cs="Times New Roman"/>
              <w:color w:val="FF0000"/>
            </w:rPr>
            <w:t>&lt;CHOISISSEZ UN ÉLÉMENT&gt;</w:t>
          </w:r>
        </w:p>
      </w:docPartBody>
    </w:docPart>
    <w:docPart>
      <w:docPartPr>
        <w:name w:val="9515605E8F4D4297AF8842657B8F1E0A"/>
        <w:category>
          <w:name w:val="Général"/>
          <w:gallery w:val="placeholder"/>
        </w:category>
        <w:types>
          <w:type w:val="bbPlcHdr"/>
        </w:types>
        <w:behaviors>
          <w:behavior w:val="content"/>
        </w:behaviors>
        <w:guid w:val="{F548EDD9-3352-415C-ABA5-7310F5DF8FE6}"/>
      </w:docPartPr>
      <w:docPartBody>
        <w:p w:rsidR="006F0738" w:rsidRDefault="00293B90" w:rsidP="00293B90">
          <w:pPr>
            <w:pStyle w:val="9515605E8F4D4297AF8842657B8F1E0A"/>
          </w:pPr>
          <w:r w:rsidRPr="00BE666F">
            <w:rPr>
              <w:rFonts w:eastAsia="Calibri" w:cs="Times New Roman"/>
              <w:color w:val="FF0000"/>
            </w:rPr>
            <w:t>&lt;À COMPLÉTER</w:t>
          </w:r>
          <w:r w:rsidRPr="00BE666F">
            <w:rPr>
              <w:rFonts w:eastAsia="Calibri" w:cs="Times New Roman"/>
              <w:color w:val="FF0000"/>
              <w:vertAlign w:val="superscript"/>
            </w:rPr>
            <w:t>1</w:t>
          </w:r>
          <w:r w:rsidRPr="00BE666F">
            <w:rPr>
              <w:rFonts w:eastAsia="Calibri" w:cs="Times New Roman"/>
              <w:color w:val="FF0000"/>
            </w:rPr>
            <w:t>&gt;</w:t>
          </w:r>
        </w:p>
      </w:docPartBody>
    </w:docPart>
    <w:docPart>
      <w:docPartPr>
        <w:name w:val="93D766438C6840DCBBA3ACB5FB206358"/>
        <w:category>
          <w:name w:val="Général"/>
          <w:gallery w:val="placeholder"/>
        </w:category>
        <w:types>
          <w:type w:val="bbPlcHdr"/>
        </w:types>
        <w:behaviors>
          <w:behavior w:val="content"/>
        </w:behaviors>
        <w:guid w:val="{B995D6EC-66DA-4590-BD59-227E96041CF3}"/>
      </w:docPartPr>
      <w:docPartBody>
        <w:p w:rsidR="006F0738" w:rsidRDefault="00293B90" w:rsidP="00293B90">
          <w:pPr>
            <w:pStyle w:val="93D766438C6840DCBBA3ACB5FB206358"/>
          </w:pPr>
          <w:r w:rsidRPr="00BE666F">
            <w:rPr>
              <w:rFonts w:eastAsia="Calibri" w:cs="Times New Roman"/>
              <w:color w:val="FF0000"/>
            </w:rPr>
            <w:t>&lt;CHOISISSEZ UN ÉLÉMENT&gt;</w:t>
          </w:r>
        </w:p>
      </w:docPartBody>
    </w:docPart>
    <w:docPart>
      <w:docPartPr>
        <w:name w:val="6CBE19C486654098A586BBD8C3B15D37"/>
        <w:category>
          <w:name w:val="Général"/>
          <w:gallery w:val="placeholder"/>
        </w:category>
        <w:types>
          <w:type w:val="bbPlcHdr"/>
        </w:types>
        <w:behaviors>
          <w:behavior w:val="content"/>
        </w:behaviors>
        <w:guid w:val="{457AE116-63B8-4A4D-B604-BF90F82781A0}"/>
      </w:docPartPr>
      <w:docPartBody>
        <w:p w:rsidR="006F0738" w:rsidRDefault="00293B90" w:rsidP="00293B90">
          <w:pPr>
            <w:pStyle w:val="6CBE19C486654098A586BBD8C3B15D37"/>
          </w:pPr>
          <w:r w:rsidRPr="00BE666F">
            <w:rPr>
              <w:rFonts w:eastAsia="Calibri" w:cs="Times New Roman"/>
              <w:color w:val="FF0000"/>
            </w:rPr>
            <w:t>&lt;À COMPLÉTER</w:t>
          </w:r>
          <w:r w:rsidRPr="00BE666F">
            <w:rPr>
              <w:rFonts w:eastAsia="Calibri" w:cs="Times New Roman"/>
              <w:color w:val="FF0000"/>
              <w:vertAlign w:val="superscript"/>
            </w:rPr>
            <w:t>2</w:t>
          </w:r>
          <w:r w:rsidRPr="00BE666F">
            <w:rPr>
              <w:rFonts w:eastAsia="Calibri" w:cs="Times New Roman"/>
              <w:color w:val="FF0000"/>
            </w:rPr>
            <w:t>&gt;</w:t>
          </w:r>
        </w:p>
      </w:docPartBody>
    </w:docPart>
    <w:docPart>
      <w:docPartPr>
        <w:name w:val="DA3F41808BF74A80A83E03E99253E936"/>
        <w:category>
          <w:name w:val="Général"/>
          <w:gallery w:val="placeholder"/>
        </w:category>
        <w:types>
          <w:type w:val="bbPlcHdr"/>
        </w:types>
        <w:behaviors>
          <w:behavior w:val="content"/>
        </w:behaviors>
        <w:guid w:val="{59974C89-F609-4508-927A-E88DECD80BED}"/>
      </w:docPartPr>
      <w:docPartBody>
        <w:p w:rsidR="006F0738" w:rsidRDefault="00293B90" w:rsidP="00293B90">
          <w:pPr>
            <w:pStyle w:val="DA3F41808BF74A80A83E03E99253E936"/>
          </w:pPr>
          <w:r w:rsidRPr="00BE666F">
            <w:rPr>
              <w:rFonts w:eastAsia="Calibri" w:cs="Times New Roman"/>
              <w:color w:val="FF0000"/>
            </w:rPr>
            <w:t>&lt;CHOISISSEZ UN ÉLÉMENT&gt;</w:t>
          </w:r>
        </w:p>
      </w:docPartBody>
    </w:docPart>
    <w:docPart>
      <w:docPartPr>
        <w:name w:val="D3233DCC6CAD48338C340BE0E6267A28"/>
        <w:category>
          <w:name w:val="Général"/>
          <w:gallery w:val="placeholder"/>
        </w:category>
        <w:types>
          <w:type w:val="bbPlcHdr"/>
        </w:types>
        <w:behaviors>
          <w:behavior w:val="content"/>
        </w:behaviors>
        <w:guid w:val="{46A668D5-9B09-47BE-B15E-99FE68550241}"/>
      </w:docPartPr>
      <w:docPartBody>
        <w:p w:rsidR="006F0738" w:rsidRDefault="00293B90" w:rsidP="00293B90">
          <w:pPr>
            <w:pStyle w:val="D3233DCC6CAD48338C340BE0E6267A28"/>
          </w:pPr>
          <w:r w:rsidRPr="00BE666F">
            <w:rPr>
              <w:rFonts w:eastAsia="Calibri" w:cs="Times New Roman"/>
              <w:color w:val="FF0000"/>
            </w:rPr>
            <w:t>&lt;CHOISISSEZ UN ÉLÉMENT</w:t>
          </w:r>
          <w:r w:rsidRPr="00BE666F">
            <w:rPr>
              <w:rFonts w:eastAsia="Calibri" w:cs="Times New Roman"/>
              <w:color w:val="FF0000"/>
              <w:vertAlign w:val="superscript"/>
            </w:rPr>
            <w:t>3</w:t>
          </w:r>
          <w:r w:rsidRPr="00BE666F">
            <w:rPr>
              <w:rFonts w:eastAsia="Calibri" w:cs="Times New Roman"/>
              <w:color w:val="FF0000"/>
            </w:rPr>
            <w:t>&gt;</w:t>
          </w:r>
        </w:p>
      </w:docPartBody>
    </w:docPart>
    <w:docPart>
      <w:docPartPr>
        <w:name w:val="F214BCCCD89D497E80108F0792D4705A"/>
        <w:category>
          <w:name w:val="Général"/>
          <w:gallery w:val="placeholder"/>
        </w:category>
        <w:types>
          <w:type w:val="bbPlcHdr"/>
        </w:types>
        <w:behaviors>
          <w:behavior w:val="content"/>
        </w:behaviors>
        <w:guid w:val="{D57D33A2-EF10-4205-B135-D0364ECA1515}"/>
      </w:docPartPr>
      <w:docPartBody>
        <w:p w:rsidR="006F0738" w:rsidRDefault="00293B90" w:rsidP="00293B90">
          <w:pPr>
            <w:pStyle w:val="F214BCCCD89D497E80108F0792D4705A"/>
          </w:pPr>
          <w:r w:rsidRPr="00BE666F">
            <w:rPr>
              <w:rFonts w:eastAsia="Calibri" w:cs="Times New Roman"/>
              <w:color w:val="FF0000"/>
            </w:rPr>
            <w:t>&lt;CHOISISSEZ UN ÉLÉMENT</w:t>
          </w:r>
          <w:r w:rsidRPr="00BE666F">
            <w:rPr>
              <w:rFonts w:eastAsia="Calibri" w:cs="Times New Roman"/>
              <w:color w:val="FF0000"/>
              <w:vertAlign w:val="superscript"/>
            </w:rPr>
            <w:t>3</w:t>
          </w:r>
          <w:r w:rsidRPr="00BE666F">
            <w:rPr>
              <w:rFonts w:eastAsia="Calibri" w:cs="Times New Roman"/>
              <w:color w:val="FF0000"/>
            </w:rPr>
            <w:t>&gt;</w:t>
          </w:r>
        </w:p>
      </w:docPartBody>
    </w:docPart>
    <w:docPart>
      <w:docPartPr>
        <w:name w:val="0743C95E8A2742038EFF18B272DD7BA7"/>
        <w:category>
          <w:name w:val="Général"/>
          <w:gallery w:val="placeholder"/>
        </w:category>
        <w:types>
          <w:type w:val="bbPlcHdr"/>
        </w:types>
        <w:behaviors>
          <w:behavior w:val="content"/>
        </w:behaviors>
        <w:guid w:val="{0B3C4790-38CD-47E9-8362-214188D5DFF6}"/>
      </w:docPartPr>
      <w:docPartBody>
        <w:p w:rsidR="006F0738" w:rsidRDefault="00293B90" w:rsidP="00293B90">
          <w:pPr>
            <w:pStyle w:val="0743C95E8A2742038EFF18B272DD7BA7"/>
          </w:pPr>
          <w:r w:rsidRPr="00BE666F">
            <w:rPr>
              <w:rFonts w:eastAsia="Calibri" w:cs="Times New Roman"/>
              <w:color w:val="FF0000"/>
            </w:rPr>
            <w:t>&lt;CHOISISSEZ UN ÉLÉMENT</w:t>
          </w:r>
          <w:r w:rsidRPr="00BE666F">
            <w:rPr>
              <w:rFonts w:eastAsia="Calibri" w:cs="Times New Roman"/>
              <w:color w:val="FF0000"/>
              <w:vertAlign w:val="superscript"/>
            </w:rPr>
            <w:t>4</w:t>
          </w:r>
          <w:r w:rsidRPr="00BE666F">
            <w:rPr>
              <w:rFonts w:eastAsia="Calibri" w:cs="Times New Roman"/>
              <w:color w:val="FF0000"/>
            </w:rPr>
            <w:t>&gt;</w:t>
          </w:r>
        </w:p>
      </w:docPartBody>
    </w:docPart>
    <w:docPart>
      <w:docPartPr>
        <w:name w:val="65F7347F1C9D40899BEEC7C1A7490633"/>
        <w:category>
          <w:name w:val="Général"/>
          <w:gallery w:val="placeholder"/>
        </w:category>
        <w:types>
          <w:type w:val="bbPlcHdr"/>
        </w:types>
        <w:behaviors>
          <w:behavior w:val="content"/>
        </w:behaviors>
        <w:guid w:val="{BA7E44A0-8386-437B-AC41-E041CFC5DBE4}"/>
      </w:docPartPr>
      <w:docPartBody>
        <w:p w:rsidR="006F0738" w:rsidRDefault="00293B90" w:rsidP="00293B90">
          <w:pPr>
            <w:pStyle w:val="65F7347F1C9D40899BEEC7C1A7490633"/>
          </w:pPr>
          <w:r w:rsidRPr="00BE666F">
            <w:rPr>
              <w:rFonts w:eastAsia="Calibri" w:cs="Times New Roman"/>
              <w:color w:val="FF0000"/>
            </w:rPr>
            <w:t>&lt;CHOISISSEZ UN ÉLÉMENT</w:t>
          </w:r>
          <w:r w:rsidRPr="00BE666F">
            <w:rPr>
              <w:rFonts w:eastAsia="Calibri" w:cs="Times New Roman"/>
              <w:color w:val="FF0000"/>
              <w:vertAlign w:val="superscript"/>
            </w:rPr>
            <w:t>5</w:t>
          </w:r>
          <w:r w:rsidRPr="00BE666F">
            <w:rPr>
              <w:rFonts w:eastAsia="Calibri" w:cs="Times New Roman"/>
              <w:color w:val="FF0000"/>
            </w:rPr>
            <w:t>&gt;</w:t>
          </w:r>
        </w:p>
      </w:docPartBody>
    </w:docPart>
    <w:docPart>
      <w:docPartPr>
        <w:name w:val="11F1C8DF9CCF4699AD2AF6E19E766901"/>
        <w:category>
          <w:name w:val="Général"/>
          <w:gallery w:val="placeholder"/>
        </w:category>
        <w:types>
          <w:type w:val="bbPlcHdr"/>
        </w:types>
        <w:behaviors>
          <w:behavior w:val="content"/>
        </w:behaviors>
        <w:guid w:val="{B22947E4-22CF-412C-A2F1-D80C2E85E843}"/>
      </w:docPartPr>
      <w:docPartBody>
        <w:p w:rsidR="006F0738" w:rsidRDefault="00293B90" w:rsidP="00293B90">
          <w:pPr>
            <w:pStyle w:val="11F1C8DF9CCF4699AD2AF6E19E766901"/>
          </w:pPr>
          <w:r w:rsidRPr="00BE666F">
            <w:rPr>
              <w:rFonts w:eastAsia="Calibri" w:cs="Times New Roman"/>
              <w:color w:val="FF0000"/>
            </w:rPr>
            <w:t>&lt;DATE</w:t>
          </w:r>
          <w:r w:rsidRPr="00BE666F">
            <w:rPr>
              <w:rFonts w:eastAsia="Calibri" w:cs="Times New Roman"/>
              <w:color w:val="FF0000"/>
              <w:vertAlign w:val="superscript"/>
            </w:rPr>
            <w:t>6</w:t>
          </w:r>
          <w:r w:rsidRPr="00BE666F">
            <w:rPr>
              <w:rFonts w:eastAsia="Calibri" w:cs="Times New Roman"/>
              <w:color w:val="FF0000"/>
            </w:rPr>
            <w:t>&gt;</w:t>
          </w:r>
        </w:p>
      </w:docPartBody>
    </w:docPart>
    <w:docPart>
      <w:docPartPr>
        <w:name w:val="5B019257D9BE468497D2EE53D3F3BECC"/>
        <w:category>
          <w:name w:val="Général"/>
          <w:gallery w:val="placeholder"/>
        </w:category>
        <w:types>
          <w:type w:val="bbPlcHdr"/>
        </w:types>
        <w:behaviors>
          <w:behavior w:val="content"/>
        </w:behaviors>
        <w:guid w:val="{7431BCAB-B952-4935-BDA5-C7B8F35DB931}"/>
      </w:docPartPr>
      <w:docPartBody>
        <w:p w:rsidR="006F0738" w:rsidRDefault="00293B90" w:rsidP="00293B90">
          <w:pPr>
            <w:pStyle w:val="5B019257D9BE468497D2EE53D3F3BECC"/>
          </w:pPr>
          <w:r w:rsidRPr="00BE666F">
            <w:rPr>
              <w:rFonts w:eastAsia="Calibri" w:cs="Times New Roman"/>
              <w:color w:val="FF0000"/>
            </w:rPr>
            <w:t>&lt;CHOISISSEZ UN ÉLÉMENT</w:t>
          </w:r>
          <w:r w:rsidRPr="00BE666F">
            <w:rPr>
              <w:rFonts w:eastAsia="Calibri" w:cs="Times New Roman"/>
              <w:color w:val="FF0000"/>
              <w:vertAlign w:val="superscript"/>
            </w:rPr>
            <w:t>7</w:t>
          </w:r>
          <w:r w:rsidRPr="00BE666F">
            <w:rPr>
              <w:rFonts w:eastAsia="Calibri" w:cs="Times New Roman"/>
              <w:color w:val="FF0000"/>
            </w:rPr>
            <w:t>&gt;</w:t>
          </w:r>
        </w:p>
      </w:docPartBody>
    </w:docPart>
    <w:docPart>
      <w:docPartPr>
        <w:name w:val="08FA2D48F83D4CC08598C683D24BCAAA"/>
        <w:category>
          <w:name w:val="Général"/>
          <w:gallery w:val="placeholder"/>
        </w:category>
        <w:types>
          <w:type w:val="bbPlcHdr"/>
        </w:types>
        <w:behaviors>
          <w:behavior w:val="content"/>
        </w:behaviors>
        <w:guid w:val="{BA9A90A9-D441-4DC9-9387-54EB57D212E9}"/>
      </w:docPartPr>
      <w:docPartBody>
        <w:p w:rsidR="006F0738" w:rsidRDefault="00293B90" w:rsidP="00293B90">
          <w:pPr>
            <w:pStyle w:val="08FA2D48F83D4CC08598C683D24BCAAA"/>
          </w:pPr>
          <w:r w:rsidRPr="00BE666F">
            <w:rPr>
              <w:rFonts w:eastAsia="Calibri" w:cs="Times New Roman"/>
              <w:color w:val="FF0000"/>
            </w:rPr>
            <w:t>&lt;À COMPLÉTER&gt;</w:t>
          </w:r>
        </w:p>
      </w:docPartBody>
    </w:docPart>
    <w:docPart>
      <w:docPartPr>
        <w:name w:val="C39DA4C39ECD41A9883E09A9A406E148"/>
        <w:category>
          <w:name w:val="Général"/>
          <w:gallery w:val="placeholder"/>
        </w:category>
        <w:types>
          <w:type w:val="bbPlcHdr"/>
        </w:types>
        <w:behaviors>
          <w:behavior w:val="content"/>
        </w:behaviors>
        <w:guid w:val="{930CF66F-A075-4040-B167-C9673E043A99}"/>
      </w:docPartPr>
      <w:docPartBody>
        <w:p w:rsidR="006F0738" w:rsidRDefault="00293B90" w:rsidP="00293B90">
          <w:pPr>
            <w:pStyle w:val="C39DA4C39ECD41A9883E09A9A406E148"/>
          </w:pPr>
          <w:r w:rsidRPr="00BE666F">
            <w:rPr>
              <w:rFonts w:eastAsia="Calibri" w:cs="Times New Roman"/>
              <w:color w:val="FF0000"/>
            </w:rPr>
            <w:t>&lt;CHOISISSEZ UN ÉLÉMENT</w:t>
          </w:r>
          <w:r w:rsidRPr="00BE666F">
            <w:rPr>
              <w:rFonts w:eastAsia="Calibri" w:cs="Times New Roman"/>
              <w:color w:val="FF0000"/>
              <w:vertAlign w:val="superscript"/>
            </w:rPr>
            <w:t>8</w:t>
          </w:r>
          <w:r w:rsidRPr="00BE666F">
            <w:rPr>
              <w:rFonts w:eastAsia="Calibri" w:cs="Times New Roman"/>
              <w:color w:val="FF0000"/>
            </w:rPr>
            <w:t>&gt;</w:t>
          </w:r>
        </w:p>
      </w:docPartBody>
    </w:docPart>
    <w:docPart>
      <w:docPartPr>
        <w:name w:val="072DCDA36AFC4E63999BB9D50441776B"/>
        <w:category>
          <w:name w:val="Général"/>
          <w:gallery w:val="placeholder"/>
        </w:category>
        <w:types>
          <w:type w:val="bbPlcHdr"/>
        </w:types>
        <w:behaviors>
          <w:behavior w:val="content"/>
        </w:behaviors>
        <w:guid w:val="{24DE9708-2892-45EB-BCA7-19D065CFF7B8}"/>
      </w:docPartPr>
      <w:docPartBody>
        <w:p w:rsidR="006F0738" w:rsidRDefault="00293B90" w:rsidP="00293B90">
          <w:pPr>
            <w:pStyle w:val="072DCDA36AFC4E63999BB9D50441776B"/>
          </w:pPr>
          <w:r w:rsidRPr="00BE666F">
            <w:rPr>
              <w:rFonts w:eastAsia="Calibri" w:cs="Times New Roman"/>
              <w:color w:val="FF0000"/>
            </w:rPr>
            <w:t>&lt;À COMPLÉTER&gt;</w:t>
          </w:r>
        </w:p>
      </w:docPartBody>
    </w:docPart>
    <w:docPart>
      <w:docPartPr>
        <w:name w:val="99ACA1401D594F19BEF2462652CEBBC0"/>
        <w:category>
          <w:name w:val="Général"/>
          <w:gallery w:val="placeholder"/>
        </w:category>
        <w:types>
          <w:type w:val="bbPlcHdr"/>
        </w:types>
        <w:behaviors>
          <w:behavior w:val="content"/>
        </w:behaviors>
        <w:guid w:val="{49AD98F6-3506-478C-8FC3-777AB320FBED}"/>
      </w:docPartPr>
      <w:docPartBody>
        <w:p w:rsidR="006F0738" w:rsidRDefault="00293B90" w:rsidP="00293B90">
          <w:pPr>
            <w:pStyle w:val="99ACA1401D594F19BEF2462652CEBBC0"/>
          </w:pPr>
          <w:r w:rsidRPr="00BE666F">
            <w:rPr>
              <w:rFonts w:eastAsia="Calibri" w:cs="Times New Roman"/>
              <w:color w:val="FF0000"/>
            </w:rPr>
            <w:t>&lt;À COMPLÉTER&gt;</w:t>
          </w:r>
        </w:p>
      </w:docPartBody>
    </w:docPart>
    <w:docPart>
      <w:docPartPr>
        <w:name w:val="E44971890AA04982BF376CA879F77D43"/>
        <w:category>
          <w:name w:val="Général"/>
          <w:gallery w:val="placeholder"/>
        </w:category>
        <w:types>
          <w:type w:val="bbPlcHdr"/>
        </w:types>
        <w:behaviors>
          <w:behavior w:val="content"/>
        </w:behaviors>
        <w:guid w:val="{E36918E9-6538-4272-B942-9A486AF031FF}"/>
      </w:docPartPr>
      <w:docPartBody>
        <w:p w:rsidR="006F0738" w:rsidRDefault="00293B90" w:rsidP="00293B90">
          <w:pPr>
            <w:pStyle w:val="E44971890AA04982BF376CA879F77D43"/>
          </w:pPr>
          <w:r w:rsidRPr="00BE666F">
            <w:rPr>
              <w:rFonts w:eastAsia="Calibri" w:cs="Times New Roman"/>
              <w:color w:val="FF0000"/>
            </w:rPr>
            <w:t>&lt;LIEU</w:t>
          </w:r>
          <w:r w:rsidRPr="00BE666F">
            <w:rPr>
              <w:rFonts w:eastAsia="Calibri" w:cs="Times New Roman"/>
              <w:color w:val="FF0000"/>
              <w:vertAlign w:val="superscript"/>
            </w:rPr>
            <w:t>9</w:t>
          </w:r>
          <w:r w:rsidRPr="00BE666F">
            <w:rPr>
              <w:rFonts w:eastAsia="Calibri" w:cs="Times New Roman"/>
              <w:color w:val="FF0000"/>
            </w:rPr>
            <w:t>&gt;</w:t>
          </w:r>
        </w:p>
      </w:docPartBody>
    </w:docPart>
    <w:docPart>
      <w:docPartPr>
        <w:name w:val="8D8A5875ADF74D71AE421D970A754345"/>
        <w:category>
          <w:name w:val="Général"/>
          <w:gallery w:val="placeholder"/>
        </w:category>
        <w:types>
          <w:type w:val="bbPlcHdr"/>
        </w:types>
        <w:behaviors>
          <w:behavior w:val="content"/>
        </w:behaviors>
        <w:guid w:val="{F1F2505D-E7FE-4379-994C-ED4601521CC1}"/>
      </w:docPartPr>
      <w:docPartBody>
        <w:p w:rsidR="006F0738" w:rsidRDefault="00293B90" w:rsidP="00293B90">
          <w:pPr>
            <w:pStyle w:val="8D8A5875ADF74D71AE421D970A754345"/>
          </w:pPr>
          <w:r w:rsidRPr="00BE666F">
            <w:rPr>
              <w:rFonts w:eastAsia="Calibri" w:cs="Times New Roman"/>
              <w:color w:val="FF0000"/>
            </w:rPr>
            <w:t>&lt;LIEU</w:t>
          </w:r>
          <w:r w:rsidRPr="00BE666F">
            <w:rPr>
              <w:rFonts w:eastAsia="Calibri" w:cs="Times New Roman"/>
              <w:color w:val="FF0000"/>
              <w:vertAlign w:val="superscript"/>
            </w:rPr>
            <w:t>9</w:t>
          </w:r>
          <w:r w:rsidRPr="00BE666F">
            <w:rPr>
              <w:rFonts w:eastAsia="Calibri" w:cs="Times New Roman"/>
              <w:color w:val="FF0000"/>
            </w:rPr>
            <w:t>&gt;</w:t>
          </w:r>
        </w:p>
      </w:docPartBody>
    </w:docPart>
    <w:docPart>
      <w:docPartPr>
        <w:name w:val="114A52F363CF47EFA576181AA99B14B1"/>
        <w:category>
          <w:name w:val="Général"/>
          <w:gallery w:val="placeholder"/>
        </w:category>
        <w:types>
          <w:type w:val="bbPlcHdr"/>
        </w:types>
        <w:behaviors>
          <w:behavior w:val="content"/>
        </w:behaviors>
        <w:guid w:val="{CB60712C-590E-42C4-9238-8E903ABED498}"/>
      </w:docPartPr>
      <w:docPartBody>
        <w:p w:rsidR="006F0738" w:rsidRDefault="00293B90" w:rsidP="00293B90">
          <w:pPr>
            <w:pStyle w:val="114A52F363CF47EFA576181AA99B14B1"/>
          </w:pPr>
          <w:r w:rsidRPr="00BE666F">
            <w:rPr>
              <w:rFonts w:eastAsia="Calibri" w:cs="Times New Roman"/>
              <w:color w:val="FF0000"/>
            </w:rPr>
            <w:t>&lt;LIEU&gt;</w:t>
          </w:r>
        </w:p>
      </w:docPartBody>
    </w:docPart>
    <w:docPart>
      <w:docPartPr>
        <w:name w:val="3F9C7C4AC597448E95BEA47CEEF51966"/>
        <w:category>
          <w:name w:val="Général"/>
          <w:gallery w:val="placeholder"/>
        </w:category>
        <w:types>
          <w:type w:val="bbPlcHdr"/>
        </w:types>
        <w:behaviors>
          <w:behavior w:val="content"/>
        </w:behaviors>
        <w:guid w:val="{CB045084-57A2-48AE-8918-40EE0C1EDFA8}"/>
      </w:docPartPr>
      <w:docPartBody>
        <w:p w:rsidR="006F0738" w:rsidRDefault="00293B90" w:rsidP="00293B90">
          <w:pPr>
            <w:pStyle w:val="3F9C7C4AC597448E95BEA47CEEF51966"/>
          </w:pPr>
          <w:r w:rsidRPr="00BE666F">
            <w:rPr>
              <w:rFonts w:eastAsia="Calibri" w:cs="Times New Roman"/>
              <w:color w:val="FF0000"/>
            </w:rPr>
            <w:t>&lt;DATE&gt;</w:t>
          </w:r>
        </w:p>
      </w:docPartBody>
    </w:docPart>
    <w:docPart>
      <w:docPartPr>
        <w:name w:val="E30C366D2DC047BC87DC8CB0CCDE869F"/>
        <w:category>
          <w:name w:val="Général"/>
          <w:gallery w:val="placeholder"/>
        </w:category>
        <w:types>
          <w:type w:val="bbPlcHdr"/>
        </w:types>
        <w:behaviors>
          <w:behavior w:val="content"/>
        </w:behaviors>
        <w:guid w:val="{AE04C683-72A1-4871-A10D-1498E96B847C}"/>
      </w:docPartPr>
      <w:docPartBody>
        <w:p w:rsidR="006F0738" w:rsidRDefault="00293B90" w:rsidP="00293B90">
          <w:pPr>
            <w:pStyle w:val="E30C366D2DC047BC87DC8CB0CCDE869F"/>
          </w:pPr>
          <w:r w:rsidRPr="00BE666F">
            <w:rPr>
              <w:rFonts w:eastAsia="Calibri" w:cs="Times New Roman"/>
              <w:color w:val="FF0000"/>
            </w:rPr>
            <w:t>&lt;À COMPLÉTER&gt;</w:t>
          </w:r>
        </w:p>
      </w:docPartBody>
    </w:docPart>
    <w:docPart>
      <w:docPartPr>
        <w:name w:val="49ACF9963A0D4E3DA898003F9DB660BA"/>
        <w:category>
          <w:name w:val="Général"/>
          <w:gallery w:val="placeholder"/>
        </w:category>
        <w:types>
          <w:type w:val="bbPlcHdr"/>
        </w:types>
        <w:behaviors>
          <w:behavior w:val="content"/>
        </w:behaviors>
        <w:guid w:val="{ACDEC8B5-701E-45A5-88D4-5C0D3A948351}"/>
      </w:docPartPr>
      <w:docPartBody>
        <w:p w:rsidR="006F0738" w:rsidRDefault="00293B90" w:rsidP="00293B90">
          <w:pPr>
            <w:pStyle w:val="49ACF9963A0D4E3DA898003F9DB660BA"/>
          </w:pPr>
          <w:r w:rsidRPr="00BE666F">
            <w:rPr>
              <w:rFonts w:eastAsia="Calibri" w:cs="Times New Roman"/>
              <w:color w:val="FF0000"/>
            </w:rPr>
            <w:t>&lt;DÉNOMINATION SOCIALE&gt;</w:t>
          </w:r>
        </w:p>
      </w:docPartBody>
    </w:docPart>
    <w:docPart>
      <w:docPartPr>
        <w:name w:val="3E655A04537F4DB5A4F52862D33BB5DB"/>
        <w:category>
          <w:name w:val="Général"/>
          <w:gallery w:val="placeholder"/>
        </w:category>
        <w:types>
          <w:type w:val="bbPlcHdr"/>
        </w:types>
        <w:behaviors>
          <w:behavior w:val="content"/>
        </w:behaviors>
        <w:guid w:val="{0F61B796-4652-4E30-B255-2AF2715F5D02}"/>
      </w:docPartPr>
      <w:docPartBody>
        <w:p w:rsidR="006F0738" w:rsidRDefault="00293B90" w:rsidP="00293B90">
          <w:pPr>
            <w:pStyle w:val="3E655A04537F4DB5A4F52862D33BB5DB"/>
          </w:pPr>
          <w:r w:rsidRPr="00BE666F">
            <w:rPr>
              <w:rFonts w:eastAsia="Calibri" w:cs="Times New Roman"/>
              <w:color w:val="FF0000"/>
            </w:rPr>
            <w:t>&lt;ADRESSE&gt;</w:t>
          </w:r>
        </w:p>
      </w:docPartBody>
    </w:docPart>
    <w:docPart>
      <w:docPartPr>
        <w:name w:val="580FF75669F4491E96D1AC84B818440B"/>
        <w:category>
          <w:name w:val="Général"/>
          <w:gallery w:val="placeholder"/>
        </w:category>
        <w:types>
          <w:type w:val="bbPlcHdr"/>
        </w:types>
        <w:behaviors>
          <w:behavior w:val="content"/>
        </w:behaviors>
        <w:guid w:val="{450B3147-953D-4370-8D40-8E709700782B}"/>
      </w:docPartPr>
      <w:docPartBody>
        <w:p w:rsidR="006F0738" w:rsidRDefault="00293B90" w:rsidP="00293B90">
          <w:pPr>
            <w:pStyle w:val="580FF75669F4491E96D1AC84B818440B"/>
          </w:pPr>
          <w:r w:rsidRPr="00BE666F">
            <w:rPr>
              <w:rFonts w:eastAsia="Calibri" w:cs="Times New Roman"/>
              <w:color w:val="FF0000"/>
            </w:rPr>
            <w:t>&lt;LIEU&gt;</w:t>
          </w:r>
        </w:p>
      </w:docPartBody>
    </w:docPart>
    <w:docPart>
      <w:docPartPr>
        <w:name w:val="66ACFA7CDF8B416BBDBF108A8A2CDDC2"/>
        <w:category>
          <w:name w:val="Général"/>
          <w:gallery w:val="placeholder"/>
        </w:category>
        <w:types>
          <w:type w:val="bbPlcHdr"/>
        </w:types>
        <w:behaviors>
          <w:behavior w:val="content"/>
        </w:behaviors>
        <w:guid w:val="{D04E0E46-6B5A-47C6-A108-59742E7B926F}"/>
      </w:docPartPr>
      <w:docPartBody>
        <w:p w:rsidR="006F0738" w:rsidRDefault="00293B90" w:rsidP="00293B90">
          <w:pPr>
            <w:pStyle w:val="66ACFA7CDF8B416BBDBF108A8A2CDDC2"/>
          </w:pPr>
          <w:r w:rsidRPr="00BE666F">
            <w:rPr>
              <w:rFonts w:eastAsia="Calibri" w:cs="Times New Roman"/>
              <w:color w:val="FF0000"/>
            </w:rPr>
            <w:t>&lt;CHOISISSEZ UN ÉLÉMENT&gt;</w:t>
          </w:r>
        </w:p>
      </w:docPartBody>
    </w:docPart>
    <w:docPart>
      <w:docPartPr>
        <w:name w:val="77DC61B333B04248A4C9F3A78D15F341"/>
        <w:category>
          <w:name w:val="Général"/>
          <w:gallery w:val="placeholder"/>
        </w:category>
        <w:types>
          <w:type w:val="bbPlcHdr"/>
        </w:types>
        <w:behaviors>
          <w:behavior w:val="content"/>
        </w:behaviors>
        <w:guid w:val="{64DA4F1C-B034-45E0-846B-2F6313D7DD07}"/>
      </w:docPartPr>
      <w:docPartBody>
        <w:p w:rsidR="006F0738" w:rsidRDefault="00293B90" w:rsidP="00293B90">
          <w:pPr>
            <w:pStyle w:val="77DC61B333B04248A4C9F3A78D15F341"/>
          </w:pPr>
          <w:r w:rsidRPr="00BE666F">
            <w:rPr>
              <w:rFonts w:eastAsia="Calibri" w:cs="Times New Roman"/>
              <w:color w:val="FF0000"/>
            </w:rPr>
            <w:t>&lt;NOM ET PRÉNOM&gt;</w:t>
          </w:r>
        </w:p>
      </w:docPartBody>
    </w:docPart>
    <w:docPart>
      <w:docPartPr>
        <w:name w:val="86199CED75BF4BDBA28602CC0FB8D586"/>
        <w:category>
          <w:name w:val="Général"/>
          <w:gallery w:val="placeholder"/>
        </w:category>
        <w:types>
          <w:type w:val="bbPlcHdr"/>
        </w:types>
        <w:behaviors>
          <w:behavior w:val="content"/>
        </w:behaviors>
        <w:guid w:val="{F8759B7F-6848-41C4-9AAC-5A885B46F1AA}"/>
      </w:docPartPr>
      <w:docPartBody>
        <w:p w:rsidR="006F0738" w:rsidRDefault="00293B90" w:rsidP="00293B90">
          <w:pPr>
            <w:pStyle w:val="86199CED75BF4BDBA28602CC0FB8D586"/>
          </w:pPr>
          <w:r w:rsidRPr="00BE666F">
            <w:rPr>
              <w:rFonts w:eastAsia="Calibri" w:cs="Times New Roman"/>
              <w:color w:val="FF0000"/>
            </w:rPr>
            <w:t>&lt;À COMPLÉTER&gt;</w:t>
          </w:r>
        </w:p>
      </w:docPartBody>
    </w:docPart>
    <w:docPart>
      <w:docPartPr>
        <w:name w:val="7CC21D53C6FF49C6985A6CFB6DC4F62E"/>
        <w:category>
          <w:name w:val="Général"/>
          <w:gallery w:val="placeholder"/>
        </w:category>
        <w:types>
          <w:type w:val="bbPlcHdr"/>
        </w:types>
        <w:behaviors>
          <w:behavior w:val="content"/>
        </w:behaviors>
        <w:guid w:val="{02A98377-67E7-4175-82F6-AD9B5FE9AEFD}"/>
      </w:docPartPr>
      <w:docPartBody>
        <w:p w:rsidR="006F0738" w:rsidRDefault="00293B90" w:rsidP="00293B90">
          <w:pPr>
            <w:pStyle w:val="7CC21D53C6FF49C6985A6CFB6DC4F62E"/>
          </w:pPr>
          <w:r w:rsidRPr="00BE666F">
            <w:rPr>
              <w:rFonts w:eastAsia="Calibri" w:cs="Times New Roman"/>
              <w:color w:val="FF0000"/>
            </w:rPr>
            <w:t>&lt;CHOISISSEZ UN ÉLÉMENT&gt;</w:t>
          </w:r>
        </w:p>
      </w:docPartBody>
    </w:docPart>
    <w:docPart>
      <w:docPartPr>
        <w:name w:val="678C3D97D53143C99AA112DF59363C22"/>
        <w:category>
          <w:name w:val="Général"/>
          <w:gallery w:val="placeholder"/>
        </w:category>
        <w:types>
          <w:type w:val="bbPlcHdr"/>
        </w:types>
        <w:behaviors>
          <w:behavior w:val="content"/>
        </w:behaviors>
        <w:guid w:val="{930830F5-BE35-4DBE-9887-64A9F70FDFE4}"/>
      </w:docPartPr>
      <w:docPartBody>
        <w:p w:rsidR="006F0738" w:rsidRDefault="00293B90" w:rsidP="00293B90">
          <w:pPr>
            <w:pStyle w:val="678C3D97D53143C99AA112DF59363C22"/>
          </w:pPr>
          <w:r w:rsidRPr="00BE666F">
            <w:rPr>
              <w:rFonts w:eastAsia="Calibri" w:cs="Times New Roman"/>
              <w:color w:val="FF0000"/>
            </w:rPr>
            <w:t>&lt;CHOISISSEZ UN ÉLÉMENT&gt;</w:t>
          </w:r>
        </w:p>
      </w:docPartBody>
    </w:docPart>
    <w:docPart>
      <w:docPartPr>
        <w:name w:val="9FECFDC700144EC18D153A07921AADEC"/>
        <w:category>
          <w:name w:val="Général"/>
          <w:gallery w:val="placeholder"/>
        </w:category>
        <w:types>
          <w:type w:val="bbPlcHdr"/>
        </w:types>
        <w:behaviors>
          <w:behavior w:val="content"/>
        </w:behaviors>
        <w:guid w:val="{DC56678E-307F-42EC-A9E3-71A14A53352A}"/>
      </w:docPartPr>
      <w:docPartBody>
        <w:p w:rsidR="006F0738" w:rsidRDefault="00293B90" w:rsidP="00293B90">
          <w:pPr>
            <w:pStyle w:val="9FECFDC700144EC18D153A07921AADEC"/>
          </w:pPr>
          <w:r w:rsidRPr="00BE666F">
            <w:rPr>
              <w:rFonts w:eastAsia="Calibri" w:cs="Times New Roman"/>
              <w:color w:val="FF0000"/>
            </w:rPr>
            <w:t>&lt;À COMPLÉTER</w:t>
          </w:r>
          <w:r w:rsidRPr="00BE666F">
            <w:rPr>
              <w:rFonts w:eastAsia="Calibri" w:cs="Times New Roman"/>
              <w:color w:val="FF0000"/>
              <w:vertAlign w:val="superscript"/>
            </w:rPr>
            <w:t>1</w:t>
          </w:r>
          <w:r w:rsidRPr="00BE666F">
            <w:rPr>
              <w:rFonts w:eastAsia="Calibri" w:cs="Times New Roman"/>
              <w:color w:val="FF0000"/>
            </w:rPr>
            <w:t>&gt;</w:t>
          </w:r>
        </w:p>
      </w:docPartBody>
    </w:docPart>
    <w:docPart>
      <w:docPartPr>
        <w:name w:val="ADD87D5B0F6B42BDB0869627CF605C3E"/>
        <w:category>
          <w:name w:val="Général"/>
          <w:gallery w:val="placeholder"/>
        </w:category>
        <w:types>
          <w:type w:val="bbPlcHdr"/>
        </w:types>
        <w:behaviors>
          <w:behavior w:val="content"/>
        </w:behaviors>
        <w:guid w:val="{B410E4F1-BFE2-4C3D-87C7-E21F9B111E2B}"/>
      </w:docPartPr>
      <w:docPartBody>
        <w:p w:rsidR="006F0738" w:rsidRDefault="00293B90" w:rsidP="00293B90">
          <w:pPr>
            <w:pStyle w:val="ADD87D5B0F6B42BDB0869627CF605C3E"/>
          </w:pPr>
          <w:r w:rsidRPr="00BE666F">
            <w:rPr>
              <w:rFonts w:eastAsia="Calibri" w:cs="Times New Roman"/>
              <w:color w:val="FF0000"/>
            </w:rPr>
            <w:t>&lt;CHOISISSEZ UN ÉLÉMENT&gt;</w:t>
          </w:r>
        </w:p>
      </w:docPartBody>
    </w:docPart>
    <w:docPart>
      <w:docPartPr>
        <w:name w:val="C3F2E420B37646988600A162E32A02F2"/>
        <w:category>
          <w:name w:val="Général"/>
          <w:gallery w:val="placeholder"/>
        </w:category>
        <w:types>
          <w:type w:val="bbPlcHdr"/>
        </w:types>
        <w:behaviors>
          <w:behavior w:val="content"/>
        </w:behaviors>
        <w:guid w:val="{0FFCDCD4-EAAF-430D-95A3-F84E0FB5D302}"/>
      </w:docPartPr>
      <w:docPartBody>
        <w:p w:rsidR="006F0738" w:rsidRDefault="00293B90" w:rsidP="00293B90">
          <w:pPr>
            <w:pStyle w:val="C3F2E420B37646988600A162E32A02F2"/>
          </w:pPr>
          <w:r w:rsidRPr="00BE666F">
            <w:rPr>
              <w:rFonts w:eastAsia="Calibri" w:cs="Times New Roman"/>
              <w:color w:val="FF0000"/>
            </w:rPr>
            <w:t>&lt;À COMPLÉTER</w:t>
          </w:r>
          <w:r w:rsidRPr="00BE666F">
            <w:rPr>
              <w:rFonts w:eastAsia="Calibri" w:cs="Times New Roman"/>
              <w:color w:val="FF0000"/>
              <w:vertAlign w:val="superscript"/>
            </w:rPr>
            <w:t>2</w:t>
          </w:r>
          <w:r w:rsidRPr="00BE666F">
            <w:rPr>
              <w:rFonts w:eastAsia="Calibri" w:cs="Times New Roman"/>
              <w:color w:val="FF0000"/>
            </w:rPr>
            <w:t>&gt;</w:t>
          </w:r>
        </w:p>
      </w:docPartBody>
    </w:docPart>
    <w:docPart>
      <w:docPartPr>
        <w:name w:val="2CF35C2B41474CDE8DBFC9409A22F93C"/>
        <w:category>
          <w:name w:val="Général"/>
          <w:gallery w:val="placeholder"/>
        </w:category>
        <w:types>
          <w:type w:val="bbPlcHdr"/>
        </w:types>
        <w:behaviors>
          <w:behavior w:val="content"/>
        </w:behaviors>
        <w:guid w:val="{F8B6C102-E374-4ECB-ADB9-4432EA0835B9}"/>
      </w:docPartPr>
      <w:docPartBody>
        <w:p w:rsidR="006F0738" w:rsidRDefault="00293B90" w:rsidP="00293B90">
          <w:pPr>
            <w:pStyle w:val="2CF35C2B41474CDE8DBFC9409A22F93C"/>
          </w:pPr>
          <w:r w:rsidRPr="00BE666F">
            <w:rPr>
              <w:rFonts w:eastAsia="Calibri" w:cs="Times New Roman"/>
              <w:color w:val="FF0000"/>
            </w:rPr>
            <w:t>&lt;CHOISISSEZ UN ÉLÉMENT&gt;</w:t>
          </w:r>
        </w:p>
      </w:docPartBody>
    </w:docPart>
    <w:docPart>
      <w:docPartPr>
        <w:name w:val="036A803C597B4B49896171BAAD95A2B1"/>
        <w:category>
          <w:name w:val="Général"/>
          <w:gallery w:val="placeholder"/>
        </w:category>
        <w:types>
          <w:type w:val="bbPlcHdr"/>
        </w:types>
        <w:behaviors>
          <w:behavior w:val="content"/>
        </w:behaviors>
        <w:guid w:val="{11561B73-9796-4658-8C7C-421202D0966B}"/>
      </w:docPartPr>
      <w:docPartBody>
        <w:p w:rsidR="006F0738" w:rsidRDefault="00293B90" w:rsidP="00293B90">
          <w:pPr>
            <w:pStyle w:val="036A803C597B4B49896171BAAD95A2B1"/>
          </w:pPr>
          <w:r w:rsidRPr="00BE666F">
            <w:rPr>
              <w:rFonts w:eastAsia="Calibri" w:cs="Times New Roman"/>
              <w:color w:val="FF0000"/>
            </w:rPr>
            <w:t>&lt;CHOISISSEZ UN ÉLÉMENT</w:t>
          </w:r>
          <w:r w:rsidRPr="00BE666F">
            <w:rPr>
              <w:rFonts w:eastAsia="Calibri" w:cs="Times New Roman"/>
              <w:color w:val="FF0000"/>
              <w:vertAlign w:val="superscript"/>
            </w:rPr>
            <w:t>3</w:t>
          </w:r>
          <w:r w:rsidRPr="00BE666F">
            <w:rPr>
              <w:rFonts w:eastAsia="Calibri" w:cs="Times New Roman"/>
              <w:color w:val="FF0000"/>
            </w:rPr>
            <w:t>&gt;</w:t>
          </w:r>
        </w:p>
      </w:docPartBody>
    </w:docPart>
    <w:docPart>
      <w:docPartPr>
        <w:name w:val="8C59F037AF47406A82BF3E8B913176E6"/>
        <w:category>
          <w:name w:val="Général"/>
          <w:gallery w:val="placeholder"/>
        </w:category>
        <w:types>
          <w:type w:val="bbPlcHdr"/>
        </w:types>
        <w:behaviors>
          <w:behavior w:val="content"/>
        </w:behaviors>
        <w:guid w:val="{F4543D1C-D140-4FD6-A820-C2A2CDAB0C7B}"/>
      </w:docPartPr>
      <w:docPartBody>
        <w:p w:rsidR="006F0738" w:rsidRDefault="00293B90" w:rsidP="00293B90">
          <w:pPr>
            <w:pStyle w:val="8C59F037AF47406A82BF3E8B913176E6"/>
          </w:pPr>
          <w:r w:rsidRPr="00BE666F">
            <w:rPr>
              <w:rFonts w:eastAsia="Calibri" w:cs="Times New Roman"/>
              <w:color w:val="FF0000"/>
            </w:rPr>
            <w:t>&lt;CHOISISSEZ UN ÉLÉMENT</w:t>
          </w:r>
          <w:r w:rsidRPr="00BE666F">
            <w:rPr>
              <w:rFonts w:eastAsia="Calibri" w:cs="Times New Roman"/>
              <w:color w:val="FF0000"/>
              <w:vertAlign w:val="superscript"/>
            </w:rPr>
            <w:t>3</w:t>
          </w:r>
          <w:r w:rsidRPr="00BE666F">
            <w:rPr>
              <w:rFonts w:eastAsia="Calibri" w:cs="Times New Roman"/>
              <w:color w:val="FF0000"/>
            </w:rPr>
            <w:t>&gt;</w:t>
          </w:r>
        </w:p>
      </w:docPartBody>
    </w:docPart>
    <w:docPart>
      <w:docPartPr>
        <w:name w:val="4D0D63DDA46041B29596E67DE45BAA89"/>
        <w:category>
          <w:name w:val="Général"/>
          <w:gallery w:val="placeholder"/>
        </w:category>
        <w:types>
          <w:type w:val="bbPlcHdr"/>
        </w:types>
        <w:behaviors>
          <w:behavior w:val="content"/>
        </w:behaviors>
        <w:guid w:val="{699CE393-192E-49BB-9764-C0F2A5CCCB69}"/>
      </w:docPartPr>
      <w:docPartBody>
        <w:p w:rsidR="006F0738" w:rsidRDefault="00293B90" w:rsidP="00293B90">
          <w:pPr>
            <w:pStyle w:val="4D0D63DDA46041B29596E67DE45BAA89"/>
          </w:pPr>
          <w:r w:rsidRPr="00BE666F">
            <w:rPr>
              <w:rFonts w:eastAsia="Calibri" w:cs="Times New Roman"/>
              <w:color w:val="FF0000"/>
            </w:rPr>
            <w:t>&lt;CHOISISSEZ UN ÉLÉMENT</w:t>
          </w:r>
          <w:r w:rsidRPr="00BE666F">
            <w:rPr>
              <w:rFonts w:eastAsia="Calibri" w:cs="Times New Roman"/>
              <w:color w:val="FF0000"/>
              <w:vertAlign w:val="superscript"/>
            </w:rPr>
            <w:t>4</w:t>
          </w:r>
          <w:r w:rsidRPr="00BE666F">
            <w:rPr>
              <w:rFonts w:eastAsia="Calibri" w:cs="Times New Roman"/>
              <w:color w:val="FF0000"/>
            </w:rPr>
            <w:t>&gt;</w:t>
          </w:r>
        </w:p>
      </w:docPartBody>
    </w:docPart>
    <w:docPart>
      <w:docPartPr>
        <w:name w:val="4153BC86A23C4FE79B2ECE1DB26BAA4B"/>
        <w:category>
          <w:name w:val="Général"/>
          <w:gallery w:val="placeholder"/>
        </w:category>
        <w:types>
          <w:type w:val="bbPlcHdr"/>
        </w:types>
        <w:behaviors>
          <w:behavior w:val="content"/>
        </w:behaviors>
        <w:guid w:val="{4550463F-1637-49B5-8329-A7C49CCB0D5D}"/>
      </w:docPartPr>
      <w:docPartBody>
        <w:p w:rsidR="006F0738" w:rsidRDefault="00293B90" w:rsidP="00293B90">
          <w:pPr>
            <w:pStyle w:val="4153BC86A23C4FE79B2ECE1DB26BAA4B"/>
          </w:pPr>
          <w:r w:rsidRPr="00BE666F">
            <w:rPr>
              <w:rFonts w:eastAsia="Calibri" w:cs="Times New Roman"/>
              <w:color w:val="FF0000"/>
            </w:rPr>
            <w:t>&lt;CHOISISSEZ UN ÉLÉMENT</w:t>
          </w:r>
          <w:r w:rsidRPr="00BE666F">
            <w:rPr>
              <w:rFonts w:eastAsia="Calibri" w:cs="Times New Roman"/>
              <w:color w:val="FF0000"/>
              <w:vertAlign w:val="superscript"/>
            </w:rPr>
            <w:t>5</w:t>
          </w:r>
          <w:r w:rsidRPr="00BE666F">
            <w:rPr>
              <w:rFonts w:eastAsia="Calibri" w:cs="Times New Roman"/>
              <w:color w:val="FF0000"/>
            </w:rPr>
            <w:t>&gt;</w:t>
          </w:r>
        </w:p>
      </w:docPartBody>
    </w:docPart>
    <w:docPart>
      <w:docPartPr>
        <w:name w:val="D6E328979C5B4244893D828A45329DE1"/>
        <w:category>
          <w:name w:val="Général"/>
          <w:gallery w:val="placeholder"/>
        </w:category>
        <w:types>
          <w:type w:val="bbPlcHdr"/>
        </w:types>
        <w:behaviors>
          <w:behavior w:val="content"/>
        </w:behaviors>
        <w:guid w:val="{8CF12422-D417-482D-AA71-6C8BF996E31A}"/>
      </w:docPartPr>
      <w:docPartBody>
        <w:p w:rsidR="006F0738" w:rsidRDefault="00293B90" w:rsidP="00293B90">
          <w:pPr>
            <w:pStyle w:val="D6E328979C5B4244893D828A45329DE1"/>
          </w:pPr>
          <w:r w:rsidRPr="00BE666F">
            <w:rPr>
              <w:rFonts w:eastAsia="Calibri" w:cs="Times New Roman"/>
              <w:color w:val="FF0000"/>
            </w:rPr>
            <w:t>&lt;DATE</w:t>
          </w:r>
          <w:r w:rsidRPr="00BE666F">
            <w:rPr>
              <w:rFonts w:eastAsia="Calibri" w:cs="Times New Roman"/>
              <w:color w:val="FF0000"/>
              <w:vertAlign w:val="superscript"/>
            </w:rPr>
            <w:t>6</w:t>
          </w:r>
          <w:r w:rsidRPr="00BE666F">
            <w:rPr>
              <w:rFonts w:eastAsia="Calibri" w:cs="Times New Roman"/>
              <w:color w:val="FF0000"/>
            </w:rPr>
            <w:t>&gt;</w:t>
          </w:r>
        </w:p>
      </w:docPartBody>
    </w:docPart>
    <w:docPart>
      <w:docPartPr>
        <w:name w:val="A9C1E2A0504A4BBCAAEB7F50F0BAD23B"/>
        <w:category>
          <w:name w:val="Général"/>
          <w:gallery w:val="placeholder"/>
        </w:category>
        <w:types>
          <w:type w:val="bbPlcHdr"/>
        </w:types>
        <w:behaviors>
          <w:behavior w:val="content"/>
        </w:behaviors>
        <w:guid w:val="{963EE4C7-EE48-4352-BECB-A9BC91BEAF46}"/>
      </w:docPartPr>
      <w:docPartBody>
        <w:p w:rsidR="006F0738" w:rsidRDefault="00293B90" w:rsidP="00293B90">
          <w:pPr>
            <w:pStyle w:val="A9C1E2A0504A4BBCAAEB7F50F0BAD23B"/>
          </w:pPr>
          <w:r w:rsidRPr="00BE666F">
            <w:rPr>
              <w:rFonts w:eastAsia="Calibri" w:cs="Times New Roman"/>
              <w:color w:val="FF0000"/>
            </w:rPr>
            <w:t>&lt;CHOISISSEZ UN ÉLÉMENT</w:t>
          </w:r>
          <w:r w:rsidRPr="00BE666F">
            <w:rPr>
              <w:rFonts w:eastAsia="Calibri" w:cs="Times New Roman"/>
              <w:color w:val="FF0000"/>
              <w:vertAlign w:val="superscript"/>
            </w:rPr>
            <w:t>7</w:t>
          </w:r>
          <w:r w:rsidRPr="00BE666F">
            <w:rPr>
              <w:rFonts w:eastAsia="Calibri" w:cs="Times New Roman"/>
              <w:color w:val="FF0000"/>
            </w:rPr>
            <w:t>&gt;</w:t>
          </w:r>
        </w:p>
      </w:docPartBody>
    </w:docPart>
    <w:docPart>
      <w:docPartPr>
        <w:name w:val="E76A96FE57364CC9A73FEBF5B3E986AD"/>
        <w:category>
          <w:name w:val="Général"/>
          <w:gallery w:val="placeholder"/>
        </w:category>
        <w:types>
          <w:type w:val="bbPlcHdr"/>
        </w:types>
        <w:behaviors>
          <w:behavior w:val="content"/>
        </w:behaviors>
        <w:guid w:val="{51A5239E-C358-47E3-8C25-13B92EAAACAA}"/>
      </w:docPartPr>
      <w:docPartBody>
        <w:p w:rsidR="006F0738" w:rsidRDefault="00293B90" w:rsidP="00293B90">
          <w:pPr>
            <w:pStyle w:val="E76A96FE57364CC9A73FEBF5B3E986AD"/>
          </w:pPr>
          <w:r w:rsidRPr="00BE666F">
            <w:rPr>
              <w:rFonts w:eastAsia="Calibri" w:cs="Times New Roman"/>
              <w:color w:val="FF0000"/>
            </w:rPr>
            <w:t>&lt;À COMPLÉTER&gt;</w:t>
          </w:r>
        </w:p>
      </w:docPartBody>
    </w:docPart>
    <w:docPart>
      <w:docPartPr>
        <w:name w:val="7550811F2A4846EA877C076CD5273851"/>
        <w:category>
          <w:name w:val="Général"/>
          <w:gallery w:val="placeholder"/>
        </w:category>
        <w:types>
          <w:type w:val="bbPlcHdr"/>
        </w:types>
        <w:behaviors>
          <w:behavior w:val="content"/>
        </w:behaviors>
        <w:guid w:val="{EC607054-1965-4A40-959F-F71639CF0B83}"/>
      </w:docPartPr>
      <w:docPartBody>
        <w:p w:rsidR="006F0738" w:rsidRDefault="00293B90" w:rsidP="00293B90">
          <w:pPr>
            <w:pStyle w:val="7550811F2A4846EA877C076CD5273851"/>
          </w:pPr>
          <w:r w:rsidRPr="00BE666F">
            <w:rPr>
              <w:rFonts w:eastAsia="Calibri" w:cs="Times New Roman"/>
              <w:color w:val="FF0000"/>
            </w:rPr>
            <w:t>&lt;À COMPLÉTER&gt;</w:t>
          </w:r>
        </w:p>
      </w:docPartBody>
    </w:docPart>
    <w:docPart>
      <w:docPartPr>
        <w:name w:val="485B8B41E106414181E5BDFD14C1836A"/>
        <w:category>
          <w:name w:val="Général"/>
          <w:gallery w:val="placeholder"/>
        </w:category>
        <w:types>
          <w:type w:val="bbPlcHdr"/>
        </w:types>
        <w:behaviors>
          <w:behavior w:val="content"/>
        </w:behaviors>
        <w:guid w:val="{5B43440D-317C-444A-AA85-F87137DE4D4D}"/>
      </w:docPartPr>
      <w:docPartBody>
        <w:p w:rsidR="006F0738" w:rsidRDefault="00293B90" w:rsidP="00293B90">
          <w:pPr>
            <w:pStyle w:val="485B8B41E106414181E5BDFD14C1836A"/>
          </w:pPr>
          <w:r w:rsidRPr="00BE666F">
            <w:rPr>
              <w:rFonts w:eastAsia="Calibri" w:cs="Times New Roman"/>
              <w:color w:val="FF0000"/>
            </w:rPr>
            <w:t>&lt;À COMPLÉTER&gt;</w:t>
          </w:r>
        </w:p>
      </w:docPartBody>
    </w:docPart>
    <w:docPart>
      <w:docPartPr>
        <w:name w:val="F5B3510B9FB04C4694C80EF324953850"/>
        <w:category>
          <w:name w:val="Général"/>
          <w:gallery w:val="placeholder"/>
        </w:category>
        <w:types>
          <w:type w:val="bbPlcHdr"/>
        </w:types>
        <w:behaviors>
          <w:behavior w:val="content"/>
        </w:behaviors>
        <w:guid w:val="{B311E996-5F7F-4E0A-A106-780814622740}"/>
      </w:docPartPr>
      <w:docPartBody>
        <w:p w:rsidR="006F0738" w:rsidRDefault="00293B90" w:rsidP="00293B90">
          <w:pPr>
            <w:pStyle w:val="F5B3510B9FB04C4694C80EF324953850"/>
          </w:pPr>
          <w:r w:rsidRPr="00BE666F">
            <w:rPr>
              <w:rFonts w:eastAsia="Calibri" w:cs="Times New Roman"/>
              <w:color w:val="FF0000"/>
            </w:rPr>
            <w:t>&lt;LIEU</w:t>
          </w:r>
          <w:r w:rsidRPr="00BE666F">
            <w:rPr>
              <w:rFonts w:eastAsia="Calibri" w:cs="Times New Roman"/>
              <w:color w:val="FF0000"/>
              <w:vertAlign w:val="superscript"/>
            </w:rPr>
            <w:t>9</w:t>
          </w:r>
          <w:r w:rsidRPr="00BE666F">
            <w:rPr>
              <w:rFonts w:eastAsia="Calibri" w:cs="Times New Roman"/>
              <w:color w:val="FF0000"/>
            </w:rPr>
            <w:t>&gt;</w:t>
          </w:r>
        </w:p>
      </w:docPartBody>
    </w:docPart>
    <w:docPart>
      <w:docPartPr>
        <w:name w:val="56AE6A4EA3BB4881B3C72DE97112A305"/>
        <w:category>
          <w:name w:val="Général"/>
          <w:gallery w:val="placeholder"/>
        </w:category>
        <w:types>
          <w:type w:val="bbPlcHdr"/>
        </w:types>
        <w:behaviors>
          <w:behavior w:val="content"/>
        </w:behaviors>
        <w:guid w:val="{3068B326-E6F5-4900-9DFC-8F1D552782B3}"/>
      </w:docPartPr>
      <w:docPartBody>
        <w:p w:rsidR="006F0738" w:rsidRDefault="00293B90" w:rsidP="00293B90">
          <w:pPr>
            <w:pStyle w:val="56AE6A4EA3BB4881B3C72DE97112A305"/>
          </w:pPr>
          <w:r w:rsidRPr="00BE666F">
            <w:rPr>
              <w:rFonts w:eastAsia="Calibri" w:cs="Times New Roman"/>
              <w:color w:val="FF0000"/>
            </w:rPr>
            <w:t>&lt;LIEU</w:t>
          </w:r>
          <w:r w:rsidRPr="00BE666F">
            <w:rPr>
              <w:rFonts w:eastAsia="Calibri" w:cs="Times New Roman"/>
              <w:color w:val="FF0000"/>
              <w:vertAlign w:val="superscript"/>
            </w:rPr>
            <w:t>9</w:t>
          </w:r>
          <w:r w:rsidRPr="00BE666F">
            <w:rPr>
              <w:rFonts w:eastAsia="Calibri" w:cs="Times New Roman"/>
              <w:color w:val="FF0000"/>
            </w:rPr>
            <w:t>&gt;</w:t>
          </w:r>
        </w:p>
      </w:docPartBody>
    </w:docPart>
    <w:docPart>
      <w:docPartPr>
        <w:name w:val="025C05A02360414593EE75542DFB7F2C"/>
        <w:category>
          <w:name w:val="Général"/>
          <w:gallery w:val="placeholder"/>
        </w:category>
        <w:types>
          <w:type w:val="bbPlcHdr"/>
        </w:types>
        <w:behaviors>
          <w:behavior w:val="content"/>
        </w:behaviors>
        <w:guid w:val="{619F01ED-6018-468C-A982-EDD54A6AA8F1}"/>
      </w:docPartPr>
      <w:docPartBody>
        <w:p w:rsidR="006F0738" w:rsidRDefault="00293B90" w:rsidP="00293B90">
          <w:pPr>
            <w:pStyle w:val="025C05A02360414593EE75542DFB7F2C"/>
          </w:pPr>
          <w:r w:rsidRPr="00BE666F">
            <w:rPr>
              <w:rFonts w:eastAsia="Calibri" w:cs="Times New Roman"/>
              <w:color w:val="FF0000"/>
            </w:rPr>
            <w:t>&lt;LIEU&gt;</w:t>
          </w:r>
        </w:p>
      </w:docPartBody>
    </w:docPart>
    <w:docPart>
      <w:docPartPr>
        <w:name w:val="FAA06EB3731847049A5E1DBDB825B99E"/>
        <w:category>
          <w:name w:val="Général"/>
          <w:gallery w:val="placeholder"/>
        </w:category>
        <w:types>
          <w:type w:val="bbPlcHdr"/>
        </w:types>
        <w:behaviors>
          <w:behavior w:val="content"/>
        </w:behaviors>
        <w:guid w:val="{3FB8BAA9-0CA9-4DE5-ABC4-DF6709E3DA26}"/>
      </w:docPartPr>
      <w:docPartBody>
        <w:p w:rsidR="006F0738" w:rsidRDefault="00293B90" w:rsidP="00293B90">
          <w:pPr>
            <w:pStyle w:val="FAA06EB3731847049A5E1DBDB825B99E"/>
          </w:pPr>
          <w:r w:rsidRPr="00BE666F">
            <w:rPr>
              <w:rFonts w:eastAsia="Calibri" w:cs="Times New Roman"/>
              <w:color w:val="FF0000"/>
            </w:rPr>
            <w:t>&lt;DATE&gt;</w:t>
          </w:r>
        </w:p>
      </w:docPartBody>
    </w:docPart>
    <w:docPart>
      <w:docPartPr>
        <w:name w:val="25164F6068144A07BB9CC26D0B5CAB4A"/>
        <w:category>
          <w:name w:val="Général"/>
          <w:gallery w:val="placeholder"/>
        </w:category>
        <w:types>
          <w:type w:val="bbPlcHdr"/>
        </w:types>
        <w:behaviors>
          <w:behavior w:val="content"/>
        </w:behaviors>
        <w:guid w:val="{D589AA87-5651-40FF-9A39-4090947A881A}"/>
      </w:docPartPr>
      <w:docPartBody>
        <w:p w:rsidR="006F0738" w:rsidRDefault="00293B90" w:rsidP="00293B90">
          <w:pPr>
            <w:pStyle w:val="25164F6068144A07BB9CC26D0B5CAB4A"/>
          </w:pPr>
          <w:r w:rsidRPr="00BE666F">
            <w:rPr>
              <w:rFonts w:eastAsia="Calibri" w:cs="Times New Roman"/>
              <w:color w:val="FF0000"/>
            </w:rPr>
            <w:t>&lt;À COMPLÉTER&gt;</w:t>
          </w:r>
        </w:p>
      </w:docPartBody>
    </w:docPart>
    <w:docPart>
      <w:docPartPr>
        <w:name w:val="66C7941961B64439936A720F3A4EC719"/>
        <w:category>
          <w:name w:val="Général"/>
          <w:gallery w:val="placeholder"/>
        </w:category>
        <w:types>
          <w:type w:val="bbPlcHdr"/>
        </w:types>
        <w:behaviors>
          <w:behavior w:val="content"/>
        </w:behaviors>
        <w:guid w:val="{75A67AEE-38AF-41A2-B581-752A63BFC86D}"/>
      </w:docPartPr>
      <w:docPartBody>
        <w:p w:rsidR="006F0738" w:rsidRDefault="00293B90" w:rsidP="00293B90">
          <w:pPr>
            <w:pStyle w:val="66C7941961B64439936A720F3A4EC719"/>
          </w:pPr>
          <w:r w:rsidRPr="00BE666F">
            <w:rPr>
              <w:rFonts w:eastAsia="Calibri" w:cs="Times New Roman"/>
              <w:color w:val="FF0000"/>
            </w:rPr>
            <w:t>&lt;À COMPLÉTER</w:t>
          </w:r>
          <w:r w:rsidRPr="00BE666F">
            <w:rPr>
              <w:rFonts w:eastAsia="Calibri" w:cs="Times New Roman"/>
              <w:color w:val="FF0000"/>
              <w:vertAlign w:val="superscript"/>
            </w:rPr>
            <w:t>1</w:t>
          </w:r>
          <w:r w:rsidRPr="00BE666F">
            <w:rPr>
              <w:rFonts w:eastAsia="Calibri" w:cs="Times New Roman"/>
              <w:color w:val="FF0000"/>
            </w:rPr>
            <w:t>&gt;</w:t>
          </w:r>
        </w:p>
      </w:docPartBody>
    </w:docPart>
    <w:docPart>
      <w:docPartPr>
        <w:name w:val="50E1630B071F470A873A0FC34116FD79"/>
        <w:category>
          <w:name w:val="Général"/>
          <w:gallery w:val="placeholder"/>
        </w:category>
        <w:types>
          <w:type w:val="bbPlcHdr"/>
        </w:types>
        <w:behaviors>
          <w:behavior w:val="content"/>
        </w:behaviors>
        <w:guid w:val="{EABED6BA-4CD3-4F8D-81FE-FE0DDC89CDDD}"/>
      </w:docPartPr>
      <w:docPartBody>
        <w:p w:rsidR="006F0738" w:rsidRDefault="00293B90" w:rsidP="00293B90">
          <w:pPr>
            <w:pStyle w:val="50E1630B071F470A873A0FC34116FD79"/>
          </w:pPr>
          <w:r w:rsidRPr="00BE666F">
            <w:rPr>
              <w:rFonts w:eastAsia="Calibri" w:cs="Times New Roman"/>
              <w:color w:val="FF0000"/>
            </w:rPr>
            <w:t>&lt;CHOISISSEZ UN ÉLÉMENT&gt;</w:t>
          </w:r>
        </w:p>
      </w:docPartBody>
    </w:docPart>
    <w:docPart>
      <w:docPartPr>
        <w:name w:val="7CF9CA08E75F48C985F0904B3B4296C2"/>
        <w:category>
          <w:name w:val="Général"/>
          <w:gallery w:val="placeholder"/>
        </w:category>
        <w:types>
          <w:type w:val="bbPlcHdr"/>
        </w:types>
        <w:behaviors>
          <w:behavior w:val="content"/>
        </w:behaviors>
        <w:guid w:val="{4F2742D5-5018-46F1-A025-F43C0A907888}"/>
      </w:docPartPr>
      <w:docPartBody>
        <w:p w:rsidR="006F0738" w:rsidRDefault="00293B90" w:rsidP="00293B90">
          <w:pPr>
            <w:pStyle w:val="7CF9CA08E75F48C985F0904B3B4296C2"/>
          </w:pPr>
          <w:r w:rsidRPr="00BE666F">
            <w:rPr>
              <w:rFonts w:eastAsia="Calibri" w:cs="Times New Roman"/>
              <w:color w:val="FF0000"/>
            </w:rPr>
            <w:t>&lt;DÉNOMINATION SOCIALE&gt;</w:t>
          </w:r>
        </w:p>
      </w:docPartBody>
    </w:docPart>
    <w:docPart>
      <w:docPartPr>
        <w:name w:val="9EE8FC5811D943C4922933533CD2C2FA"/>
        <w:category>
          <w:name w:val="Général"/>
          <w:gallery w:val="placeholder"/>
        </w:category>
        <w:types>
          <w:type w:val="bbPlcHdr"/>
        </w:types>
        <w:behaviors>
          <w:behavior w:val="content"/>
        </w:behaviors>
        <w:guid w:val="{1D169039-FD9F-4513-9757-669116ABA137}"/>
      </w:docPartPr>
      <w:docPartBody>
        <w:p w:rsidR="006F0738" w:rsidRDefault="00293B90" w:rsidP="00293B90">
          <w:pPr>
            <w:pStyle w:val="9EE8FC5811D943C4922933533CD2C2FA"/>
          </w:pPr>
          <w:r w:rsidRPr="00BE666F">
            <w:rPr>
              <w:rFonts w:eastAsia="Calibri" w:cs="Times New Roman"/>
              <w:color w:val="FF0000"/>
            </w:rPr>
            <w:t>&lt;ADRESSE DE L’ENTREPRISE&gt;</w:t>
          </w:r>
        </w:p>
      </w:docPartBody>
    </w:docPart>
    <w:docPart>
      <w:docPartPr>
        <w:name w:val="D8D3AEA2CFDE401881DDF9DED4EAECBA"/>
        <w:category>
          <w:name w:val="Général"/>
          <w:gallery w:val="placeholder"/>
        </w:category>
        <w:types>
          <w:type w:val="bbPlcHdr"/>
        </w:types>
        <w:behaviors>
          <w:behavior w:val="content"/>
        </w:behaviors>
        <w:guid w:val="{C71B6F90-F3DD-4180-89B1-026B9F89E65C}"/>
      </w:docPartPr>
      <w:docPartBody>
        <w:p w:rsidR="006F0738" w:rsidRDefault="00293B90" w:rsidP="00293B90">
          <w:pPr>
            <w:pStyle w:val="D8D3AEA2CFDE401881DDF9DED4EAECBA"/>
          </w:pPr>
          <w:r w:rsidRPr="00BE666F">
            <w:rPr>
              <w:rFonts w:eastAsia="Calibri" w:cs="Times New Roman"/>
              <w:color w:val="FF0000"/>
            </w:rPr>
            <w:t>&lt;LIEU&gt;</w:t>
          </w:r>
        </w:p>
      </w:docPartBody>
    </w:docPart>
    <w:docPart>
      <w:docPartPr>
        <w:name w:val="57338152AECA49DE9C39B87EFF5C444F"/>
        <w:category>
          <w:name w:val="Général"/>
          <w:gallery w:val="placeholder"/>
        </w:category>
        <w:types>
          <w:type w:val="bbPlcHdr"/>
        </w:types>
        <w:behaviors>
          <w:behavior w:val="content"/>
        </w:behaviors>
        <w:guid w:val="{14BB3722-03AC-4732-AFA5-EB4C19FE41C9}"/>
      </w:docPartPr>
      <w:docPartBody>
        <w:p w:rsidR="006F0738" w:rsidRDefault="00293B90" w:rsidP="00293B90">
          <w:pPr>
            <w:pStyle w:val="57338152AECA49DE9C39B87EFF5C444F"/>
          </w:pPr>
          <w:r w:rsidRPr="00BE666F">
            <w:rPr>
              <w:rFonts w:eastAsia="Calibri" w:cs="Times New Roman"/>
              <w:color w:val="FF0000"/>
            </w:rPr>
            <w:t>&lt;À COMPLÉTER</w:t>
          </w:r>
          <w:r w:rsidRPr="00BE666F">
            <w:rPr>
              <w:rFonts w:eastAsia="Calibri" w:cs="Times New Roman"/>
              <w:color w:val="FF0000"/>
              <w:vertAlign w:val="superscript"/>
            </w:rPr>
            <w:t>2</w:t>
          </w:r>
          <w:r w:rsidRPr="00BE666F">
            <w:rPr>
              <w:rFonts w:eastAsia="Calibri" w:cs="Times New Roman"/>
              <w:color w:val="FF0000"/>
            </w:rPr>
            <w:t>&gt;</w:t>
          </w:r>
        </w:p>
      </w:docPartBody>
    </w:docPart>
    <w:docPart>
      <w:docPartPr>
        <w:name w:val="B59D6C1E8B3E401A8F7C6C8731F15F85"/>
        <w:category>
          <w:name w:val="Général"/>
          <w:gallery w:val="placeholder"/>
        </w:category>
        <w:types>
          <w:type w:val="bbPlcHdr"/>
        </w:types>
        <w:behaviors>
          <w:behavior w:val="content"/>
        </w:behaviors>
        <w:guid w:val="{4BC6A70D-F07C-4BB8-A160-C8BBB6D5FBA7}"/>
      </w:docPartPr>
      <w:docPartBody>
        <w:p w:rsidR="006F0738" w:rsidRDefault="00293B90" w:rsidP="00293B90">
          <w:pPr>
            <w:pStyle w:val="B59D6C1E8B3E401A8F7C6C8731F15F85"/>
          </w:pPr>
          <w:r w:rsidRPr="00BE666F">
            <w:rPr>
              <w:rFonts w:eastAsia="Calibri" w:cs="Times New Roman"/>
              <w:color w:val="FF0000"/>
            </w:rPr>
            <w:t>&lt;CHOISISSEZ UN ÉLÉMENT&gt;</w:t>
          </w:r>
        </w:p>
      </w:docPartBody>
    </w:docPart>
    <w:docPart>
      <w:docPartPr>
        <w:name w:val="3C125C3509EB407699A9D47006E20F91"/>
        <w:category>
          <w:name w:val="Général"/>
          <w:gallery w:val="placeholder"/>
        </w:category>
        <w:types>
          <w:type w:val="bbPlcHdr"/>
        </w:types>
        <w:behaviors>
          <w:behavior w:val="content"/>
        </w:behaviors>
        <w:guid w:val="{76831B19-B2D4-4DBB-B589-F1ECF315E3EB}"/>
      </w:docPartPr>
      <w:docPartBody>
        <w:p w:rsidR="006F0738" w:rsidRDefault="00293B90" w:rsidP="00293B90">
          <w:pPr>
            <w:pStyle w:val="3C125C3509EB407699A9D47006E20F91"/>
          </w:pPr>
          <w:r w:rsidRPr="00BE666F">
            <w:rPr>
              <w:rFonts w:eastAsia="Calibri" w:cs="Times New Roman"/>
              <w:color w:val="FF0000"/>
            </w:rPr>
            <w:t>&lt;CHOISISSEZ UN ÉLÉMENT</w:t>
          </w:r>
          <w:r w:rsidRPr="00BE666F">
            <w:rPr>
              <w:rFonts w:eastAsia="Calibri" w:cs="Times New Roman"/>
              <w:color w:val="FF0000"/>
              <w:vertAlign w:val="superscript"/>
            </w:rPr>
            <w:t>3</w:t>
          </w:r>
          <w:r w:rsidRPr="00BE666F">
            <w:rPr>
              <w:rFonts w:eastAsia="Calibri" w:cs="Times New Roman"/>
              <w:color w:val="FF0000"/>
            </w:rPr>
            <w:t>&gt;</w:t>
          </w:r>
        </w:p>
      </w:docPartBody>
    </w:docPart>
    <w:docPart>
      <w:docPartPr>
        <w:name w:val="38722CA9D3734B31B481CCDAA89728B0"/>
        <w:category>
          <w:name w:val="Général"/>
          <w:gallery w:val="placeholder"/>
        </w:category>
        <w:types>
          <w:type w:val="bbPlcHdr"/>
        </w:types>
        <w:behaviors>
          <w:behavior w:val="content"/>
        </w:behaviors>
        <w:guid w:val="{C84640C9-3B59-42D8-B085-0C7F2039276F}"/>
      </w:docPartPr>
      <w:docPartBody>
        <w:p w:rsidR="006F0738" w:rsidRDefault="00293B90" w:rsidP="00293B90">
          <w:pPr>
            <w:pStyle w:val="38722CA9D3734B31B481CCDAA89728B0"/>
          </w:pPr>
          <w:r w:rsidRPr="00BE666F">
            <w:rPr>
              <w:rFonts w:eastAsia="Calibri" w:cs="Times New Roman"/>
              <w:color w:val="FF0000"/>
            </w:rPr>
            <w:t>&lt;CHOISISSEZ UN ÉLÉMENT</w:t>
          </w:r>
          <w:r w:rsidRPr="00BE666F">
            <w:rPr>
              <w:rFonts w:eastAsia="Calibri" w:cs="Times New Roman"/>
              <w:color w:val="FF0000"/>
              <w:vertAlign w:val="superscript"/>
            </w:rPr>
            <w:t>3</w:t>
          </w:r>
          <w:r w:rsidRPr="00BE666F">
            <w:rPr>
              <w:rFonts w:eastAsia="Calibri" w:cs="Times New Roman"/>
              <w:color w:val="FF0000"/>
            </w:rPr>
            <w:t>&gt;</w:t>
          </w:r>
        </w:p>
      </w:docPartBody>
    </w:docPart>
    <w:docPart>
      <w:docPartPr>
        <w:name w:val="6B212296F1EE4FEEA410A768C86A0452"/>
        <w:category>
          <w:name w:val="Général"/>
          <w:gallery w:val="placeholder"/>
        </w:category>
        <w:types>
          <w:type w:val="bbPlcHdr"/>
        </w:types>
        <w:behaviors>
          <w:behavior w:val="content"/>
        </w:behaviors>
        <w:guid w:val="{4513B27C-F0BC-451B-9590-D40A61EEA6ED}"/>
      </w:docPartPr>
      <w:docPartBody>
        <w:p w:rsidR="006F0738" w:rsidRDefault="00293B90" w:rsidP="00293B90">
          <w:pPr>
            <w:pStyle w:val="6B212296F1EE4FEEA410A768C86A0452"/>
          </w:pPr>
          <w:r w:rsidRPr="00BE666F">
            <w:rPr>
              <w:rFonts w:eastAsia="Calibri" w:cs="Times New Roman"/>
              <w:color w:val="FF0000"/>
            </w:rPr>
            <w:t>&lt;CHOISISSEZ UN ÉLÉMENT</w:t>
          </w:r>
          <w:r w:rsidRPr="00BE666F">
            <w:rPr>
              <w:rFonts w:eastAsia="Calibri" w:cs="Times New Roman"/>
              <w:color w:val="FF0000"/>
              <w:vertAlign w:val="superscript"/>
            </w:rPr>
            <w:t>4</w:t>
          </w:r>
          <w:r w:rsidRPr="00BE666F">
            <w:rPr>
              <w:rFonts w:eastAsia="Calibri" w:cs="Times New Roman"/>
              <w:color w:val="FF0000"/>
            </w:rPr>
            <w:t>&gt;</w:t>
          </w:r>
        </w:p>
      </w:docPartBody>
    </w:docPart>
    <w:docPart>
      <w:docPartPr>
        <w:name w:val="8108BC6D96FE4E478CD99C75D0E15D77"/>
        <w:category>
          <w:name w:val="Général"/>
          <w:gallery w:val="placeholder"/>
        </w:category>
        <w:types>
          <w:type w:val="bbPlcHdr"/>
        </w:types>
        <w:behaviors>
          <w:behavior w:val="content"/>
        </w:behaviors>
        <w:guid w:val="{3A7EFFAD-8F33-4CFA-A41B-8B024ACFB97C}"/>
      </w:docPartPr>
      <w:docPartBody>
        <w:p w:rsidR="006F0738" w:rsidRDefault="00293B90" w:rsidP="00293B90">
          <w:pPr>
            <w:pStyle w:val="8108BC6D96FE4E478CD99C75D0E15D77"/>
          </w:pPr>
          <w:r w:rsidRPr="00BE666F">
            <w:rPr>
              <w:rFonts w:eastAsia="Calibri" w:cs="Times New Roman"/>
              <w:color w:val="FF0000"/>
            </w:rPr>
            <w:t>&lt;CHOISISSEZ UN ÉLÉMENT</w:t>
          </w:r>
          <w:r w:rsidRPr="00BE666F">
            <w:rPr>
              <w:rFonts w:eastAsia="Calibri" w:cs="Times New Roman"/>
              <w:color w:val="FF0000"/>
              <w:vertAlign w:val="superscript"/>
            </w:rPr>
            <w:t>5</w:t>
          </w:r>
          <w:r w:rsidRPr="00BE666F">
            <w:rPr>
              <w:rFonts w:eastAsia="Calibri" w:cs="Times New Roman"/>
              <w:color w:val="FF0000"/>
            </w:rPr>
            <w:t>&gt;</w:t>
          </w:r>
        </w:p>
      </w:docPartBody>
    </w:docPart>
    <w:docPart>
      <w:docPartPr>
        <w:name w:val="9C4D11A0B0F04A8594EAD25CCFC4612B"/>
        <w:category>
          <w:name w:val="Général"/>
          <w:gallery w:val="placeholder"/>
        </w:category>
        <w:types>
          <w:type w:val="bbPlcHdr"/>
        </w:types>
        <w:behaviors>
          <w:behavior w:val="content"/>
        </w:behaviors>
        <w:guid w:val="{A91919F8-29DB-4CA0-8024-520D817E4DA4}"/>
      </w:docPartPr>
      <w:docPartBody>
        <w:p w:rsidR="006F0738" w:rsidRDefault="00293B90" w:rsidP="00293B90">
          <w:pPr>
            <w:pStyle w:val="9C4D11A0B0F04A8594EAD25CCFC4612B"/>
          </w:pPr>
          <w:r w:rsidRPr="00BE666F">
            <w:rPr>
              <w:rFonts w:eastAsia="Calibri" w:cs="Times New Roman"/>
              <w:color w:val="FF0000"/>
            </w:rPr>
            <w:t>&lt;DATE</w:t>
          </w:r>
          <w:r w:rsidRPr="00BE666F">
            <w:rPr>
              <w:rFonts w:eastAsia="Calibri" w:cs="Times New Roman"/>
              <w:color w:val="FF0000"/>
              <w:vertAlign w:val="superscript"/>
            </w:rPr>
            <w:t>6</w:t>
          </w:r>
          <w:r w:rsidRPr="00BE666F">
            <w:rPr>
              <w:rFonts w:eastAsia="Calibri" w:cs="Times New Roman"/>
              <w:color w:val="FF0000"/>
            </w:rPr>
            <w:t>&gt;</w:t>
          </w:r>
        </w:p>
      </w:docPartBody>
    </w:docPart>
    <w:docPart>
      <w:docPartPr>
        <w:name w:val="DEED6DE3469B433EA68E622BE0E3A070"/>
        <w:category>
          <w:name w:val="Général"/>
          <w:gallery w:val="placeholder"/>
        </w:category>
        <w:types>
          <w:type w:val="bbPlcHdr"/>
        </w:types>
        <w:behaviors>
          <w:behavior w:val="content"/>
        </w:behaviors>
        <w:guid w:val="{2AEECA13-83AB-46DB-96B7-67EEF3689092}"/>
      </w:docPartPr>
      <w:docPartBody>
        <w:p w:rsidR="006F0738" w:rsidRDefault="00293B90" w:rsidP="00293B90">
          <w:pPr>
            <w:pStyle w:val="DEED6DE3469B433EA68E622BE0E3A070"/>
          </w:pPr>
          <w:r w:rsidRPr="00BE666F">
            <w:rPr>
              <w:rFonts w:eastAsia="Calibri" w:cs="Times New Roman"/>
              <w:color w:val="FF0000"/>
            </w:rPr>
            <w:t>&lt;À COMPLÉTER</w:t>
          </w:r>
          <w:r w:rsidRPr="00BE666F">
            <w:rPr>
              <w:rFonts w:eastAsia="Calibri" w:cs="Times New Roman"/>
              <w:color w:val="FF0000"/>
              <w:vertAlign w:val="superscript"/>
            </w:rPr>
            <w:t>7</w:t>
          </w:r>
          <w:r w:rsidRPr="00BE666F">
            <w:rPr>
              <w:rFonts w:eastAsia="Calibri" w:cs="Times New Roman"/>
              <w:color w:val="FF0000"/>
            </w:rPr>
            <w:t>&gt;</w:t>
          </w:r>
        </w:p>
      </w:docPartBody>
    </w:docPart>
    <w:docPart>
      <w:docPartPr>
        <w:name w:val="12B174824691495980237D9F7993FEAC"/>
        <w:category>
          <w:name w:val="Général"/>
          <w:gallery w:val="placeholder"/>
        </w:category>
        <w:types>
          <w:type w:val="bbPlcHdr"/>
        </w:types>
        <w:behaviors>
          <w:behavior w:val="content"/>
        </w:behaviors>
        <w:guid w:val="{250860A5-3BC4-4CDA-AB46-9B5E974A08FE}"/>
      </w:docPartPr>
      <w:docPartBody>
        <w:p w:rsidR="006F0738" w:rsidRDefault="00293B90" w:rsidP="00293B90">
          <w:pPr>
            <w:pStyle w:val="12B174824691495980237D9F7993FEAC"/>
          </w:pPr>
          <w:r w:rsidRPr="00BE666F">
            <w:rPr>
              <w:rFonts w:eastAsia="Calibri" w:cs="Times New Roman"/>
              <w:color w:val="FF0000"/>
            </w:rPr>
            <w:t>&lt;À COMPLÉTER&gt;</w:t>
          </w:r>
        </w:p>
      </w:docPartBody>
    </w:docPart>
    <w:docPart>
      <w:docPartPr>
        <w:name w:val="F588ABCADA3643448DC8E7B9EC371030"/>
        <w:category>
          <w:name w:val="Général"/>
          <w:gallery w:val="placeholder"/>
        </w:category>
        <w:types>
          <w:type w:val="bbPlcHdr"/>
        </w:types>
        <w:behaviors>
          <w:behavior w:val="content"/>
        </w:behaviors>
        <w:guid w:val="{DE6CDED8-B707-4E17-AD7D-D1E6F3F21262}"/>
      </w:docPartPr>
      <w:docPartBody>
        <w:p w:rsidR="006F0738" w:rsidRDefault="00293B90" w:rsidP="00293B90">
          <w:pPr>
            <w:pStyle w:val="F588ABCADA3643448DC8E7B9EC371030"/>
          </w:pPr>
          <w:r w:rsidRPr="00BE666F">
            <w:rPr>
              <w:rFonts w:eastAsia="Calibri" w:cs="Times New Roman"/>
              <w:color w:val="FF0000"/>
            </w:rPr>
            <w:t>&lt;À COMPLÉTER</w:t>
          </w:r>
          <w:r w:rsidRPr="00BE666F">
            <w:rPr>
              <w:rFonts w:eastAsia="Calibri" w:cs="Times New Roman"/>
              <w:color w:val="FF0000"/>
              <w:vertAlign w:val="superscript"/>
            </w:rPr>
            <w:t>7</w:t>
          </w:r>
          <w:r w:rsidRPr="00BE666F">
            <w:rPr>
              <w:rFonts w:eastAsia="Calibri" w:cs="Times New Roman"/>
              <w:color w:val="FF0000"/>
            </w:rPr>
            <w:t>&gt;</w:t>
          </w:r>
        </w:p>
      </w:docPartBody>
    </w:docPart>
    <w:docPart>
      <w:docPartPr>
        <w:name w:val="DA162F1F61C24841A4336F9CB2694CC2"/>
        <w:category>
          <w:name w:val="Général"/>
          <w:gallery w:val="placeholder"/>
        </w:category>
        <w:types>
          <w:type w:val="bbPlcHdr"/>
        </w:types>
        <w:behaviors>
          <w:behavior w:val="content"/>
        </w:behaviors>
        <w:guid w:val="{DC8DC4AD-13F9-4CA1-89FA-5B8BDDDF1569}"/>
      </w:docPartPr>
      <w:docPartBody>
        <w:p w:rsidR="006F0738" w:rsidRDefault="00293B90" w:rsidP="00293B90">
          <w:pPr>
            <w:pStyle w:val="DA162F1F61C24841A4336F9CB2694CC2"/>
          </w:pPr>
          <w:r w:rsidRPr="00BE666F">
            <w:rPr>
              <w:rFonts w:eastAsia="Calibri" w:cs="Times New Roman"/>
              <w:color w:val="FF0000"/>
            </w:rPr>
            <w:t>&lt;CHOISISSEZ UN ÉLÉMENT</w:t>
          </w:r>
          <w:r w:rsidRPr="00BE666F">
            <w:rPr>
              <w:rFonts w:eastAsia="Calibri" w:cs="Times New Roman"/>
              <w:color w:val="FF0000"/>
              <w:vertAlign w:val="superscript"/>
            </w:rPr>
            <w:t>8</w:t>
          </w:r>
          <w:r w:rsidRPr="00BE666F">
            <w:rPr>
              <w:rFonts w:eastAsia="Calibri" w:cs="Times New Roman"/>
              <w:color w:val="FF0000"/>
            </w:rPr>
            <w:t>&gt;</w:t>
          </w:r>
        </w:p>
      </w:docPartBody>
    </w:docPart>
    <w:docPart>
      <w:docPartPr>
        <w:name w:val="C6B13E0DB5844815A742F95A71B24A18"/>
        <w:category>
          <w:name w:val="Général"/>
          <w:gallery w:val="placeholder"/>
        </w:category>
        <w:types>
          <w:type w:val="bbPlcHdr"/>
        </w:types>
        <w:behaviors>
          <w:behavior w:val="content"/>
        </w:behaviors>
        <w:guid w:val="{BC4B52EA-500B-49E3-A497-25FFC12B60CA}"/>
      </w:docPartPr>
      <w:docPartBody>
        <w:p w:rsidR="006F0738" w:rsidRDefault="00293B90" w:rsidP="00293B90">
          <w:pPr>
            <w:pStyle w:val="C6B13E0DB5844815A742F95A71B24A18"/>
          </w:pPr>
          <w:r w:rsidRPr="00BE666F">
            <w:rPr>
              <w:rFonts w:eastAsia="Calibri" w:cs="Times New Roman"/>
              <w:color w:val="FF0000"/>
            </w:rPr>
            <w:t>&lt;CHOISISSEZ UN ÉLÉMENT</w:t>
          </w:r>
          <w:r w:rsidRPr="00BE666F">
            <w:rPr>
              <w:rFonts w:eastAsia="Calibri" w:cs="Times New Roman"/>
              <w:color w:val="FF0000"/>
              <w:vertAlign w:val="superscript"/>
            </w:rPr>
            <w:t>10</w:t>
          </w:r>
          <w:r w:rsidRPr="00BE666F">
            <w:rPr>
              <w:rFonts w:eastAsia="Calibri" w:cs="Times New Roman"/>
              <w:color w:val="FF0000"/>
            </w:rPr>
            <w:t>&gt;</w:t>
          </w:r>
        </w:p>
      </w:docPartBody>
    </w:docPart>
    <w:docPart>
      <w:docPartPr>
        <w:name w:val="E01284F1F0214C729FCD3BBA547FEC39"/>
        <w:category>
          <w:name w:val="Général"/>
          <w:gallery w:val="placeholder"/>
        </w:category>
        <w:types>
          <w:type w:val="bbPlcHdr"/>
        </w:types>
        <w:behaviors>
          <w:behavior w:val="content"/>
        </w:behaviors>
        <w:guid w:val="{EDB75CC1-D255-470A-889D-27FD307C0F8E}"/>
      </w:docPartPr>
      <w:docPartBody>
        <w:p w:rsidR="006F0738" w:rsidRDefault="00293B90" w:rsidP="00293B90">
          <w:pPr>
            <w:pStyle w:val="E01284F1F0214C729FCD3BBA547FEC39"/>
          </w:pPr>
          <w:r w:rsidRPr="00BE666F">
            <w:rPr>
              <w:rFonts w:eastAsia="Calibri" w:cs="Times New Roman"/>
              <w:color w:val="FF0000"/>
            </w:rPr>
            <w:t>&lt;CHOISISSEZ UN ÉLÉMENT</w:t>
          </w:r>
          <w:r w:rsidRPr="00BE666F">
            <w:rPr>
              <w:rFonts w:eastAsia="Calibri" w:cs="Times New Roman"/>
              <w:color w:val="FF0000"/>
              <w:vertAlign w:val="superscript"/>
            </w:rPr>
            <w:t>10</w:t>
          </w:r>
          <w:r w:rsidRPr="00BE666F">
            <w:rPr>
              <w:rFonts w:eastAsia="Calibri" w:cs="Times New Roman"/>
              <w:color w:val="FF0000"/>
            </w:rPr>
            <w:t>&gt;</w:t>
          </w:r>
        </w:p>
      </w:docPartBody>
    </w:docPart>
    <w:docPart>
      <w:docPartPr>
        <w:name w:val="FDECA57365E74CD0B2CE25BFB24F4194"/>
        <w:category>
          <w:name w:val="Général"/>
          <w:gallery w:val="placeholder"/>
        </w:category>
        <w:types>
          <w:type w:val="bbPlcHdr"/>
        </w:types>
        <w:behaviors>
          <w:behavior w:val="content"/>
        </w:behaviors>
        <w:guid w:val="{138F6596-0D30-4D9B-B973-12ECE974BBD6}"/>
      </w:docPartPr>
      <w:docPartBody>
        <w:p w:rsidR="006F0738" w:rsidRDefault="00293B90" w:rsidP="00293B90">
          <w:pPr>
            <w:pStyle w:val="FDECA57365E74CD0B2CE25BFB24F4194"/>
          </w:pPr>
          <w:r w:rsidRPr="00BE666F">
            <w:rPr>
              <w:rFonts w:eastAsia="Calibri" w:cs="Times New Roman"/>
              <w:color w:val="FF0000"/>
            </w:rPr>
            <w:t>&lt;À COMPLÉTER&gt;</w:t>
          </w:r>
        </w:p>
      </w:docPartBody>
    </w:docPart>
    <w:docPart>
      <w:docPartPr>
        <w:name w:val="FC1C3726BA674798B3413181C74D0855"/>
        <w:category>
          <w:name w:val="Général"/>
          <w:gallery w:val="placeholder"/>
        </w:category>
        <w:types>
          <w:type w:val="bbPlcHdr"/>
        </w:types>
        <w:behaviors>
          <w:behavior w:val="content"/>
        </w:behaviors>
        <w:guid w:val="{63CF1056-5294-4121-B633-32917590B802}"/>
      </w:docPartPr>
      <w:docPartBody>
        <w:p w:rsidR="006F0738" w:rsidRDefault="00293B90" w:rsidP="00293B90">
          <w:pPr>
            <w:pStyle w:val="FC1C3726BA674798B3413181C74D0855"/>
          </w:pPr>
          <w:r w:rsidRPr="00BE666F">
            <w:rPr>
              <w:rFonts w:eastAsia="Calibri" w:cs="Times New Roman"/>
              <w:color w:val="FF0000"/>
            </w:rPr>
            <w:t>&lt;LIEU</w:t>
          </w:r>
          <w:r w:rsidRPr="00BE666F">
            <w:rPr>
              <w:rFonts w:eastAsia="Calibri" w:cs="Times New Roman"/>
              <w:color w:val="FF0000"/>
              <w:vertAlign w:val="superscript"/>
            </w:rPr>
            <w:t>9</w:t>
          </w:r>
          <w:r w:rsidRPr="00BE666F">
            <w:rPr>
              <w:rFonts w:eastAsia="Calibri" w:cs="Times New Roman"/>
              <w:color w:val="FF0000"/>
            </w:rPr>
            <w:t>&gt;</w:t>
          </w:r>
        </w:p>
      </w:docPartBody>
    </w:docPart>
    <w:docPart>
      <w:docPartPr>
        <w:name w:val="1F7B520D72544137BE917F949F7C0F40"/>
        <w:category>
          <w:name w:val="Général"/>
          <w:gallery w:val="placeholder"/>
        </w:category>
        <w:types>
          <w:type w:val="bbPlcHdr"/>
        </w:types>
        <w:behaviors>
          <w:behavior w:val="content"/>
        </w:behaviors>
        <w:guid w:val="{D6917641-8086-4E56-B8E9-6CC9D239B481}"/>
      </w:docPartPr>
      <w:docPartBody>
        <w:p w:rsidR="006F0738" w:rsidRDefault="00293B90" w:rsidP="00293B90">
          <w:pPr>
            <w:pStyle w:val="1F7B520D72544137BE917F949F7C0F40"/>
          </w:pPr>
          <w:r w:rsidRPr="00BE666F">
            <w:rPr>
              <w:rFonts w:eastAsia="Calibri" w:cs="Times New Roman"/>
              <w:color w:val="FF0000"/>
            </w:rPr>
            <w:t>&lt;LIEU</w:t>
          </w:r>
          <w:r w:rsidRPr="00BE666F">
            <w:rPr>
              <w:rFonts w:eastAsia="Calibri" w:cs="Times New Roman"/>
              <w:color w:val="FF0000"/>
              <w:vertAlign w:val="superscript"/>
            </w:rPr>
            <w:t>9</w:t>
          </w:r>
          <w:r w:rsidRPr="00BE666F">
            <w:rPr>
              <w:rFonts w:eastAsia="Calibri" w:cs="Times New Roman"/>
              <w:color w:val="FF0000"/>
            </w:rPr>
            <w:t>&gt;</w:t>
          </w:r>
        </w:p>
      </w:docPartBody>
    </w:docPart>
    <w:docPart>
      <w:docPartPr>
        <w:name w:val="488D9F2815E54ED1A18C88BA4CA70187"/>
        <w:category>
          <w:name w:val="Général"/>
          <w:gallery w:val="placeholder"/>
        </w:category>
        <w:types>
          <w:type w:val="bbPlcHdr"/>
        </w:types>
        <w:behaviors>
          <w:behavior w:val="content"/>
        </w:behaviors>
        <w:guid w:val="{5B60405A-2B25-4812-BD55-E2F3F705DAED}"/>
      </w:docPartPr>
      <w:docPartBody>
        <w:p w:rsidR="006F0738" w:rsidRDefault="00293B90" w:rsidP="00293B90">
          <w:pPr>
            <w:pStyle w:val="488D9F2815E54ED1A18C88BA4CA70187"/>
          </w:pPr>
          <w:r w:rsidRPr="00BE666F">
            <w:rPr>
              <w:rFonts w:eastAsia="Calibri" w:cs="Times New Roman"/>
              <w:color w:val="FF0000"/>
            </w:rPr>
            <w:t>&lt;LIEU&gt;</w:t>
          </w:r>
        </w:p>
      </w:docPartBody>
    </w:docPart>
    <w:docPart>
      <w:docPartPr>
        <w:name w:val="5D2E9F072649495F8F72D9B61B07EABE"/>
        <w:category>
          <w:name w:val="Général"/>
          <w:gallery w:val="placeholder"/>
        </w:category>
        <w:types>
          <w:type w:val="bbPlcHdr"/>
        </w:types>
        <w:behaviors>
          <w:behavior w:val="content"/>
        </w:behaviors>
        <w:guid w:val="{2F08C66A-E8A3-4773-9262-A4CA875DB7F0}"/>
      </w:docPartPr>
      <w:docPartBody>
        <w:p w:rsidR="006F0738" w:rsidRDefault="00293B90" w:rsidP="00293B90">
          <w:pPr>
            <w:pStyle w:val="5D2E9F072649495F8F72D9B61B07EABE"/>
          </w:pPr>
          <w:r w:rsidRPr="00BE666F">
            <w:rPr>
              <w:rFonts w:eastAsia="Calibri" w:cs="Times New Roman"/>
              <w:color w:val="FF0000"/>
            </w:rPr>
            <w:t>&lt;DATE&gt;</w:t>
          </w:r>
        </w:p>
      </w:docPartBody>
    </w:docPart>
    <w:docPart>
      <w:docPartPr>
        <w:name w:val="9CF65589D3024E83988346632E37F70C"/>
        <w:category>
          <w:name w:val="Général"/>
          <w:gallery w:val="placeholder"/>
        </w:category>
        <w:types>
          <w:type w:val="bbPlcHdr"/>
        </w:types>
        <w:behaviors>
          <w:behavior w:val="content"/>
        </w:behaviors>
        <w:guid w:val="{441E1B65-2CEE-47A2-AC75-D00DD7C69752}"/>
      </w:docPartPr>
      <w:docPartBody>
        <w:p w:rsidR="006F0738" w:rsidRDefault="00293B90" w:rsidP="00293B90">
          <w:pPr>
            <w:pStyle w:val="9CF65589D3024E83988346632E37F70C"/>
          </w:pPr>
          <w:r w:rsidRPr="00BE666F">
            <w:rPr>
              <w:rFonts w:eastAsia="Calibri" w:cs="Times New Roman"/>
              <w:color w:val="FF0000"/>
            </w:rPr>
            <w:t>&lt;À COMPLÉTER&gt;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90"/>
    <w:rsid w:val="00173D82"/>
    <w:rsid w:val="00293B90"/>
    <w:rsid w:val="006F07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93B90"/>
    <w:rPr>
      <w:color w:val="808080"/>
    </w:rPr>
  </w:style>
  <w:style w:type="paragraph" w:styleId="Titre">
    <w:name w:val="Title"/>
    <w:basedOn w:val="Normal"/>
    <w:next w:val="Normal"/>
    <w:link w:val="TitreCar"/>
    <w:uiPriority w:val="10"/>
    <w:qFormat/>
    <w:rsid w:val="00293B9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itreCar">
    <w:name w:val="Titre Car"/>
    <w:basedOn w:val="Policepardfaut"/>
    <w:link w:val="Titre"/>
    <w:uiPriority w:val="10"/>
    <w:rsid w:val="00293B90"/>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61B4365A3FAD4166BF61FFA86A844C1C">
    <w:name w:val="61B4365A3FAD4166BF61FFA86A844C1C"/>
    <w:rsid w:val="00293B90"/>
  </w:style>
  <w:style w:type="character" w:customStyle="1" w:styleId="Sous-titremodle16G">
    <w:name w:val="Sous-titre modèle 16 G"/>
    <w:basedOn w:val="Policepardfaut"/>
    <w:uiPriority w:val="1"/>
    <w:rsid w:val="00293B90"/>
    <w:rPr>
      <w:rFonts w:asciiTheme="majorHAnsi" w:hAnsiTheme="majorHAnsi"/>
      <w:b/>
      <w:color w:val="4472C4" w:themeColor="accent1"/>
      <w:sz w:val="32"/>
    </w:rPr>
  </w:style>
  <w:style w:type="paragraph" w:customStyle="1" w:styleId="B0B24713762E48FD903A4AAAA685D149">
    <w:name w:val="B0B24713762E48FD903A4AAAA685D149"/>
    <w:rsid w:val="00293B90"/>
  </w:style>
  <w:style w:type="paragraph" w:customStyle="1" w:styleId="A3837F4CB38A4E53A6AD3F8F075B2819">
    <w:name w:val="A3837F4CB38A4E53A6AD3F8F075B2819"/>
    <w:rsid w:val="00293B90"/>
  </w:style>
  <w:style w:type="paragraph" w:customStyle="1" w:styleId="A6380DD3FCC24FF8A3321B10798CBBA2">
    <w:name w:val="A6380DD3FCC24FF8A3321B10798CBBA2"/>
    <w:rsid w:val="00293B90"/>
  </w:style>
  <w:style w:type="paragraph" w:customStyle="1" w:styleId="8D3C428983F9492895675E078BF46B16">
    <w:name w:val="8D3C428983F9492895675E078BF46B16"/>
    <w:rsid w:val="00293B90"/>
  </w:style>
  <w:style w:type="paragraph" w:customStyle="1" w:styleId="2E4BBFC1CA7242339F1D9078307A4389">
    <w:name w:val="2E4BBFC1CA7242339F1D9078307A4389"/>
    <w:rsid w:val="00293B90"/>
  </w:style>
  <w:style w:type="paragraph" w:customStyle="1" w:styleId="D9B66F14DB2A4F29B73FD08BF0A3EC21">
    <w:name w:val="D9B66F14DB2A4F29B73FD08BF0A3EC21"/>
    <w:rsid w:val="00293B90"/>
  </w:style>
  <w:style w:type="paragraph" w:customStyle="1" w:styleId="2CF676398DD34352A8EB18F19215C3E3">
    <w:name w:val="2CF676398DD34352A8EB18F19215C3E3"/>
    <w:rsid w:val="00293B90"/>
  </w:style>
  <w:style w:type="paragraph" w:customStyle="1" w:styleId="DAD1A466C4F34219B00DBE574159A9AD">
    <w:name w:val="DAD1A466C4F34219B00DBE574159A9AD"/>
    <w:rsid w:val="00293B90"/>
  </w:style>
  <w:style w:type="paragraph" w:customStyle="1" w:styleId="1CDC8DEE023341D984A45EF91AE8BF8B">
    <w:name w:val="1CDC8DEE023341D984A45EF91AE8BF8B"/>
    <w:rsid w:val="00293B90"/>
  </w:style>
  <w:style w:type="paragraph" w:customStyle="1" w:styleId="17A5CA2A5C1D4400A2061558EDE52BA1">
    <w:name w:val="17A5CA2A5C1D4400A2061558EDE52BA1"/>
    <w:rsid w:val="00293B90"/>
  </w:style>
  <w:style w:type="paragraph" w:customStyle="1" w:styleId="9515605E8F4D4297AF8842657B8F1E0A">
    <w:name w:val="9515605E8F4D4297AF8842657B8F1E0A"/>
    <w:rsid w:val="00293B90"/>
  </w:style>
  <w:style w:type="paragraph" w:customStyle="1" w:styleId="93D766438C6840DCBBA3ACB5FB206358">
    <w:name w:val="93D766438C6840DCBBA3ACB5FB206358"/>
    <w:rsid w:val="00293B90"/>
  </w:style>
  <w:style w:type="paragraph" w:customStyle="1" w:styleId="6CBE19C486654098A586BBD8C3B15D37">
    <w:name w:val="6CBE19C486654098A586BBD8C3B15D37"/>
    <w:rsid w:val="00293B90"/>
  </w:style>
  <w:style w:type="paragraph" w:customStyle="1" w:styleId="DA3F41808BF74A80A83E03E99253E936">
    <w:name w:val="DA3F41808BF74A80A83E03E99253E936"/>
    <w:rsid w:val="00293B90"/>
  </w:style>
  <w:style w:type="paragraph" w:customStyle="1" w:styleId="D3233DCC6CAD48338C340BE0E6267A28">
    <w:name w:val="D3233DCC6CAD48338C340BE0E6267A28"/>
    <w:rsid w:val="00293B90"/>
  </w:style>
  <w:style w:type="paragraph" w:customStyle="1" w:styleId="F214BCCCD89D497E80108F0792D4705A">
    <w:name w:val="F214BCCCD89D497E80108F0792D4705A"/>
    <w:rsid w:val="00293B90"/>
  </w:style>
  <w:style w:type="paragraph" w:customStyle="1" w:styleId="0743C95E8A2742038EFF18B272DD7BA7">
    <w:name w:val="0743C95E8A2742038EFF18B272DD7BA7"/>
    <w:rsid w:val="00293B90"/>
  </w:style>
  <w:style w:type="paragraph" w:customStyle="1" w:styleId="65F7347F1C9D40899BEEC7C1A7490633">
    <w:name w:val="65F7347F1C9D40899BEEC7C1A7490633"/>
    <w:rsid w:val="00293B90"/>
  </w:style>
  <w:style w:type="paragraph" w:customStyle="1" w:styleId="11F1C8DF9CCF4699AD2AF6E19E766901">
    <w:name w:val="11F1C8DF9CCF4699AD2AF6E19E766901"/>
    <w:rsid w:val="00293B90"/>
  </w:style>
  <w:style w:type="paragraph" w:customStyle="1" w:styleId="5B019257D9BE468497D2EE53D3F3BECC">
    <w:name w:val="5B019257D9BE468497D2EE53D3F3BECC"/>
    <w:rsid w:val="00293B90"/>
  </w:style>
  <w:style w:type="paragraph" w:customStyle="1" w:styleId="08FA2D48F83D4CC08598C683D24BCAAA">
    <w:name w:val="08FA2D48F83D4CC08598C683D24BCAAA"/>
    <w:rsid w:val="00293B90"/>
  </w:style>
  <w:style w:type="paragraph" w:customStyle="1" w:styleId="C39DA4C39ECD41A9883E09A9A406E148">
    <w:name w:val="C39DA4C39ECD41A9883E09A9A406E148"/>
    <w:rsid w:val="00293B90"/>
  </w:style>
  <w:style w:type="paragraph" w:customStyle="1" w:styleId="072DCDA36AFC4E63999BB9D50441776B">
    <w:name w:val="072DCDA36AFC4E63999BB9D50441776B"/>
    <w:rsid w:val="00293B90"/>
  </w:style>
  <w:style w:type="paragraph" w:customStyle="1" w:styleId="99ACA1401D594F19BEF2462652CEBBC0">
    <w:name w:val="99ACA1401D594F19BEF2462652CEBBC0"/>
    <w:rsid w:val="00293B90"/>
  </w:style>
  <w:style w:type="paragraph" w:customStyle="1" w:styleId="E44971890AA04982BF376CA879F77D43">
    <w:name w:val="E44971890AA04982BF376CA879F77D43"/>
    <w:rsid w:val="00293B90"/>
  </w:style>
  <w:style w:type="paragraph" w:customStyle="1" w:styleId="8D8A5875ADF74D71AE421D970A754345">
    <w:name w:val="8D8A5875ADF74D71AE421D970A754345"/>
    <w:rsid w:val="00293B90"/>
  </w:style>
  <w:style w:type="paragraph" w:customStyle="1" w:styleId="114A52F363CF47EFA576181AA99B14B1">
    <w:name w:val="114A52F363CF47EFA576181AA99B14B1"/>
    <w:rsid w:val="00293B90"/>
  </w:style>
  <w:style w:type="paragraph" w:customStyle="1" w:styleId="3F9C7C4AC597448E95BEA47CEEF51966">
    <w:name w:val="3F9C7C4AC597448E95BEA47CEEF51966"/>
    <w:rsid w:val="00293B90"/>
  </w:style>
  <w:style w:type="paragraph" w:customStyle="1" w:styleId="E30C366D2DC047BC87DC8CB0CCDE869F">
    <w:name w:val="E30C366D2DC047BC87DC8CB0CCDE869F"/>
    <w:rsid w:val="00293B90"/>
  </w:style>
  <w:style w:type="paragraph" w:customStyle="1" w:styleId="49ACF9963A0D4E3DA898003F9DB660BA">
    <w:name w:val="49ACF9963A0D4E3DA898003F9DB660BA"/>
    <w:rsid w:val="00293B90"/>
  </w:style>
  <w:style w:type="paragraph" w:customStyle="1" w:styleId="3E655A04537F4DB5A4F52862D33BB5DB">
    <w:name w:val="3E655A04537F4DB5A4F52862D33BB5DB"/>
    <w:rsid w:val="00293B90"/>
  </w:style>
  <w:style w:type="paragraph" w:customStyle="1" w:styleId="580FF75669F4491E96D1AC84B818440B">
    <w:name w:val="580FF75669F4491E96D1AC84B818440B"/>
    <w:rsid w:val="00293B90"/>
  </w:style>
  <w:style w:type="paragraph" w:customStyle="1" w:styleId="66ACFA7CDF8B416BBDBF108A8A2CDDC2">
    <w:name w:val="66ACFA7CDF8B416BBDBF108A8A2CDDC2"/>
    <w:rsid w:val="00293B90"/>
  </w:style>
  <w:style w:type="paragraph" w:customStyle="1" w:styleId="77DC61B333B04248A4C9F3A78D15F341">
    <w:name w:val="77DC61B333B04248A4C9F3A78D15F341"/>
    <w:rsid w:val="00293B90"/>
  </w:style>
  <w:style w:type="paragraph" w:customStyle="1" w:styleId="86199CED75BF4BDBA28602CC0FB8D586">
    <w:name w:val="86199CED75BF4BDBA28602CC0FB8D586"/>
    <w:rsid w:val="00293B90"/>
  </w:style>
  <w:style w:type="paragraph" w:customStyle="1" w:styleId="7CC21D53C6FF49C6985A6CFB6DC4F62E">
    <w:name w:val="7CC21D53C6FF49C6985A6CFB6DC4F62E"/>
    <w:rsid w:val="00293B90"/>
  </w:style>
  <w:style w:type="paragraph" w:customStyle="1" w:styleId="678C3D97D53143C99AA112DF59363C22">
    <w:name w:val="678C3D97D53143C99AA112DF59363C22"/>
    <w:rsid w:val="00293B90"/>
  </w:style>
  <w:style w:type="paragraph" w:customStyle="1" w:styleId="9FECFDC700144EC18D153A07921AADEC">
    <w:name w:val="9FECFDC700144EC18D153A07921AADEC"/>
    <w:rsid w:val="00293B90"/>
  </w:style>
  <w:style w:type="paragraph" w:customStyle="1" w:styleId="ADD87D5B0F6B42BDB0869627CF605C3E">
    <w:name w:val="ADD87D5B0F6B42BDB0869627CF605C3E"/>
    <w:rsid w:val="00293B90"/>
  </w:style>
  <w:style w:type="paragraph" w:customStyle="1" w:styleId="C3F2E420B37646988600A162E32A02F2">
    <w:name w:val="C3F2E420B37646988600A162E32A02F2"/>
    <w:rsid w:val="00293B90"/>
  </w:style>
  <w:style w:type="paragraph" w:customStyle="1" w:styleId="2CF35C2B41474CDE8DBFC9409A22F93C">
    <w:name w:val="2CF35C2B41474CDE8DBFC9409A22F93C"/>
    <w:rsid w:val="00293B90"/>
  </w:style>
  <w:style w:type="paragraph" w:customStyle="1" w:styleId="036A803C597B4B49896171BAAD95A2B1">
    <w:name w:val="036A803C597B4B49896171BAAD95A2B1"/>
    <w:rsid w:val="00293B90"/>
  </w:style>
  <w:style w:type="paragraph" w:customStyle="1" w:styleId="8C59F037AF47406A82BF3E8B913176E6">
    <w:name w:val="8C59F037AF47406A82BF3E8B913176E6"/>
    <w:rsid w:val="00293B90"/>
  </w:style>
  <w:style w:type="paragraph" w:customStyle="1" w:styleId="4D0D63DDA46041B29596E67DE45BAA89">
    <w:name w:val="4D0D63DDA46041B29596E67DE45BAA89"/>
    <w:rsid w:val="00293B90"/>
  </w:style>
  <w:style w:type="paragraph" w:customStyle="1" w:styleId="4153BC86A23C4FE79B2ECE1DB26BAA4B">
    <w:name w:val="4153BC86A23C4FE79B2ECE1DB26BAA4B"/>
    <w:rsid w:val="00293B90"/>
  </w:style>
  <w:style w:type="paragraph" w:customStyle="1" w:styleId="D6E328979C5B4244893D828A45329DE1">
    <w:name w:val="D6E328979C5B4244893D828A45329DE1"/>
    <w:rsid w:val="00293B90"/>
  </w:style>
  <w:style w:type="paragraph" w:customStyle="1" w:styleId="A9C1E2A0504A4BBCAAEB7F50F0BAD23B">
    <w:name w:val="A9C1E2A0504A4BBCAAEB7F50F0BAD23B"/>
    <w:rsid w:val="00293B90"/>
  </w:style>
  <w:style w:type="paragraph" w:customStyle="1" w:styleId="E76A96FE57364CC9A73FEBF5B3E986AD">
    <w:name w:val="E76A96FE57364CC9A73FEBF5B3E986AD"/>
    <w:rsid w:val="00293B90"/>
  </w:style>
  <w:style w:type="paragraph" w:customStyle="1" w:styleId="7550811F2A4846EA877C076CD5273851">
    <w:name w:val="7550811F2A4846EA877C076CD5273851"/>
    <w:rsid w:val="00293B90"/>
  </w:style>
  <w:style w:type="paragraph" w:customStyle="1" w:styleId="485B8B41E106414181E5BDFD14C1836A">
    <w:name w:val="485B8B41E106414181E5BDFD14C1836A"/>
    <w:rsid w:val="00293B90"/>
  </w:style>
  <w:style w:type="paragraph" w:customStyle="1" w:styleId="F5B3510B9FB04C4694C80EF324953850">
    <w:name w:val="F5B3510B9FB04C4694C80EF324953850"/>
    <w:rsid w:val="00293B90"/>
  </w:style>
  <w:style w:type="paragraph" w:customStyle="1" w:styleId="56AE6A4EA3BB4881B3C72DE97112A305">
    <w:name w:val="56AE6A4EA3BB4881B3C72DE97112A305"/>
    <w:rsid w:val="00293B90"/>
  </w:style>
  <w:style w:type="paragraph" w:customStyle="1" w:styleId="025C05A02360414593EE75542DFB7F2C">
    <w:name w:val="025C05A02360414593EE75542DFB7F2C"/>
    <w:rsid w:val="00293B90"/>
  </w:style>
  <w:style w:type="paragraph" w:customStyle="1" w:styleId="FAA06EB3731847049A5E1DBDB825B99E">
    <w:name w:val="FAA06EB3731847049A5E1DBDB825B99E"/>
    <w:rsid w:val="00293B90"/>
  </w:style>
  <w:style w:type="paragraph" w:customStyle="1" w:styleId="25164F6068144A07BB9CC26D0B5CAB4A">
    <w:name w:val="25164F6068144A07BB9CC26D0B5CAB4A"/>
    <w:rsid w:val="00293B90"/>
  </w:style>
  <w:style w:type="paragraph" w:customStyle="1" w:styleId="66C7941961B64439936A720F3A4EC719">
    <w:name w:val="66C7941961B64439936A720F3A4EC719"/>
    <w:rsid w:val="00293B90"/>
  </w:style>
  <w:style w:type="paragraph" w:customStyle="1" w:styleId="50E1630B071F470A873A0FC34116FD79">
    <w:name w:val="50E1630B071F470A873A0FC34116FD79"/>
    <w:rsid w:val="00293B90"/>
  </w:style>
  <w:style w:type="paragraph" w:customStyle="1" w:styleId="7CF9CA08E75F48C985F0904B3B4296C2">
    <w:name w:val="7CF9CA08E75F48C985F0904B3B4296C2"/>
    <w:rsid w:val="00293B90"/>
  </w:style>
  <w:style w:type="paragraph" w:customStyle="1" w:styleId="9EE8FC5811D943C4922933533CD2C2FA">
    <w:name w:val="9EE8FC5811D943C4922933533CD2C2FA"/>
    <w:rsid w:val="00293B90"/>
  </w:style>
  <w:style w:type="paragraph" w:customStyle="1" w:styleId="D8D3AEA2CFDE401881DDF9DED4EAECBA">
    <w:name w:val="D8D3AEA2CFDE401881DDF9DED4EAECBA"/>
    <w:rsid w:val="00293B90"/>
  </w:style>
  <w:style w:type="paragraph" w:customStyle="1" w:styleId="57338152AECA49DE9C39B87EFF5C444F">
    <w:name w:val="57338152AECA49DE9C39B87EFF5C444F"/>
    <w:rsid w:val="00293B90"/>
  </w:style>
  <w:style w:type="paragraph" w:customStyle="1" w:styleId="B59D6C1E8B3E401A8F7C6C8731F15F85">
    <w:name w:val="B59D6C1E8B3E401A8F7C6C8731F15F85"/>
    <w:rsid w:val="00293B90"/>
  </w:style>
  <w:style w:type="paragraph" w:customStyle="1" w:styleId="3C125C3509EB407699A9D47006E20F91">
    <w:name w:val="3C125C3509EB407699A9D47006E20F91"/>
    <w:rsid w:val="00293B90"/>
  </w:style>
  <w:style w:type="paragraph" w:customStyle="1" w:styleId="38722CA9D3734B31B481CCDAA89728B0">
    <w:name w:val="38722CA9D3734B31B481CCDAA89728B0"/>
    <w:rsid w:val="00293B90"/>
  </w:style>
  <w:style w:type="paragraph" w:customStyle="1" w:styleId="6B212296F1EE4FEEA410A768C86A0452">
    <w:name w:val="6B212296F1EE4FEEA410A768C86A0452"/>
    <w:rsid w:val="00293B90"/>
  </w:style>
  <w:style w:type="paragraph" w:customStyle="1" w:styleId="8108BC6D96FE4E478CD99C75D0E15D77">
    <w:name w:val="8108BC6D96FE4E478CD99C75D0E15D77"/>
    <w:rsid w:val="00293B90"/>
  </w:style>
  <w:style w:type="paragraph" w:customStyle="1" w:styleId="9C4D11A0B0F04A8594EAD25CCFC4612B">
    <w:name w:val="9C4D11A0B0F04A8594EAD25CCFC4612B"/>
    <w:rsid w:val="00293B90"/>
  </w:style>
  <w:style w:type="paragraph" w:customStyle="1" w:styleId="DEED6DE3469B433EA68E622BE0E3A070">
    <w:name w:val="DEED6DE3469B433EA68E622BE0E3A070"/>
    <w:rsid w:val="00293B90"/>
  </w:style>
  <w:style w:type="paragraph" w:customStyle="1" w:styleId="12B174824691495980237D9F7993FEAC">
    <w:name w:val="12B174824691495980237D9F7993FEAC"/>
    <w:rsid w:val="00293B90"/>
  </w:style>
  <w:style w:type="paragraph" w:customStyle="1" w:styleId="F588ABCADA3643448DC8E7B9EC371030">
    <w:name w:val="F588ABCADA3643448DC8E7B9EC371030"/>
    <w:rsid w:val="00293B90"/>
  </w:style>
  <w:style w:type="paragraph" w:customStyle="1" w:styleId="DA162F1F61C24841A4336F9CB2694CC2">
    <w:name w:val="DA162F1F61C24841A4336F9CB2694CC2"/>
    <w:rsid w:val="00293B90"/>
  </w:style>
  <w:style w:type="paragraph" w:customStyle="1" w:styleId="C6B13E0DB5844815A742F95A71B24A18">
    <w:name w:val="C6B13E0DB5844815A742F95A71B24A18"/>
    <w:rsid w:val="00293B90"/>
  </w:style>
  <w:style w:type="paragraph" w:customStyle="1" w:styleId="E01284F1F0214C729FCD3BBA547FEC39">
    <w:name w:val="E01284F1F0214C729FCD3BBA547FEC39"/>
    <w:rsid w:val="00293B90"/>
  </w:style>
  <w:style w:type="paragraph" w:customStyle="1" w:styleId="FDECA57365E74CD0B2CE25BFB24F4194">
    <w:name w:val="FDECA57365E74CD0B2CE25BFB24F4194"/>
    <w:rsid w:val="00293B90"/>
  </w:style>
  <w:style w:type="paragraph" w:customStyle="1" w:styleId="FC1C3726BA674798B3413181C74D0855">
    <w:name w:val="FC1C3726BA674798B3413181C74D0855"/>
    <w:rsid w:val="00293B90"/>
  </w:style>
  <w:style w:type="paragraph" w:customStyle="1" w:styleId="1F7B520D72544137BE917F949F7C0F40">
    <w:name w:val="1F7B520D72544137BE917F949F7C0F40"/>
    <w:rsid w:val="00293B90"/>
  </w:style>
  <w:style w:type="paragraph" w:customStyle="1" w:styleId="488D9F2815E54ED1A18C88BA4CA70187">
    <w:name w:val="488D9F2815E54ED1A18C88BA4CA70187"/>
    <w:rsid w:val="00293B90"/>
  </w:style>
  <w:style w:type="paragraph" w:customStyle="1" w:styleId="5D2E9F072649495F8F72D9B61B07EABE">
    <w:name w:val="5D2E9F072649495F8F72D9B61B07EABE"/>
    <w:rsid w:val="00293B90"/>
  </w:style>
  <w:style w:type="paragraph" w:customStyle="1" w:styleId="9CF65589D3024E83988346632E37F70C">
    <w:name w:val="9CF65589D3024E83988346632E37F70C"/>
    <w:rsid w:val="00293B90"/>
  </w:style>
  <w:style w:type="paragraph" w:customStyle="1" w:styleId="86E54ECED84F4FBFAD29C3ED7C89EB5D">
    <w:name w:val="86E54ECED84F4FBFAD29C3ED7C89EB5D"/>
    <w:rsid w:val="006F0738"/>
  </w:style>
  <w:style w:type="paragraph" w:customStyle="1" w:styleId="472051D2F2F6476BA88B7E066457D7D4">
    <w:name w:val="472051D2F2F6476BA88B7E066457D7D4"/>
    <w:rsid w:val="00173D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DCCA7-0573-4ADE-9F0D-9230F1EB3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3684</Words>
  <Characters>20265</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SEBAH Sophie</dc:creator>
  <cp:keywords/>
  <dc:description/>
  <cp:lastModifiedBy>PETÉ Emilie</cp:lastModifiedBy>
  <cp:revision>5</cp:revision>
  <dcterms:created xsi:type="dcterms:W3CDTF">2021-03-24T17:37:00Z</dcterms:created>
  <dcterms:modified xsi:type="dcterms:W3CDTF">2021-03-30T15:24:00Z</dcterms:modified>
</cp:coreProperties>
</file>